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237" w:rsidRPr="000B67D9" w:rsidRDefault="006C0237" w:rsidP="006C0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7D9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7C48ACD6" wp14:editId="0B1B8914">
            <wp:extent cx="428625" cy="609600"/>
            <wp:effectExtent l="19050" t="0" r="9525" b="0"/>
            <wp:docPr id="13" name="Рисунок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6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C0237" w:rsidRPr="000B67D9" w:rsidRDefault="006C0237" w:rsidP="006C0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B6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6C0237" w:rsidRPr="000B67D9" w:rsidRDefault="006C0237" w:rsidP="006C0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6C0237" w:rsidRPr="000B67D9" w:rsidRDefault="006C0237" w:rsidP="006C0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6C0237" w:rsidRPr="000B67D9" w:rsidRDefault="006C0237" w:rsidP="006C02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B6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6C0237" w:rsidRPr="000B67D9" w:rsidRDefault="006C0237" w:rsidP="006C0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B6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Двадцять перша сесія</w:t>
      </w:r>
    </w:p>
    <w:p w:rsidR="006C0237" w:rsidRPr="000B67D9" w:rsidRDefault="006C0237" w:rsidP="006C02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C0237" w:rsidRPr="000B67D9" w:rsidRDefault="006C0237" w:rsidP="006C0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B6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6C0237" w:rsidRPr="000B67D9" w:rsidRDefault="006C0237" w:rsidP="006C02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C0237" w:rsidRPr="000B67D9" w:rsidRDefault="006C0237" w:rsidP="006C0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B67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17 серпня 2022 року                      </w:t>
      </w:r>
      <w:proofErr w:type="spellStart"/>
      <w:r w:rsidRPr="000B67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смт</w:t>
      </w:r>
      <w:proofErr w:type="spellEnd"/>
      <w:r w:rsidRPr="000B67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Солотвин                          № 967/21/2022  </w:t>
      </w:r>
    </w:p>
    <w:p w:rsidR="006C0237" w:rsidRPr="000B67D9" w:rsidRDefault="006C0237" w:rsidP="006C0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C0237" w:rsidRPr="000B67D9" w:rsidRDefault="006C0237" w:rsidP="006C0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8"/>
      </w:tblGrid>
      <w:tr w:rsidR="006C0237" w:rsidRPr="000B67D9" w:rsidTr="008A18C7">
        <w:tc>
          <w:tcPr>
            <w:tcW w:w="421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0237" w:rsidRPr="000B67D9" w:rsidRDefault="006C0237" w:rsidP="008A1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0B67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Про визначення умов оренди   без проведення аукціону та укладання договору оренди</w:t>
            </w:r>
          </w:p>
        </w:tc>
      </w:tr>
    </w:tbl>
    <w:p w:rsidR="006C0237" w:rsidRPr="000B67D9" w:rsidRDefault="006C0237" w:rsidP="006C02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C0237" w:rsidRPr="000B67D9" w:rsidRDefault="006C0237" w:rsidP="006C02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0B6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     </w:t>
      </w:r>
      <w:r w:rsidRPr="000B67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статті 60 Закону України «Про місцеве самоврядування в Україні», Закону України «Про оренду державного та комунального майна», постанови Кабінету Міністрів України від 03.06.2020 року № 483 «Деякі питання оренди державного та комунального майна», рішення Солотвинської селищної ради від 20 серпня 2021 року № 543/10/2021 «Про затвердження Положення про оренду майна Солотвинської селищної територіальної громади та забезпечення відносин у сфері оренди комунального майна», враховуючи рішення селищної ради від 17.08.2022 року № 961/21/2022 «Про наміри передачі в оренду майна, що належить до комунальної власності Солотвинської селищної територіальної громади», а також представлений звіт № 72/07-22 про незалежну оцінку та рецензію № 44 на «Звіт про незалежну оцінку частини димової труби та частини </w:t>
      </w:r>
      <w:proofErr w:type="spellStart"/>
      <w:r w:rsidRPr="000B67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асфальто-бетонної</w:t>
      </w:r>
      <w:proofErr w:type="spellEnd"/>
      <w:r w:rsidRPr="000B67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площадки загальною площею 15,0 </w:t>
      </w:r>
      <w:proofErr w:type="spellStart"/>
      <w:r w:rsidRPr="000B67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кв.м</w:t>
      </w:r>
      <w:proofErr w:type="spellEnd"/>
      <w:r w:rsidRPr="000B67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адресою : вул. Шевченка,45, с. </w:t>
      </w:r>
      <w:proofErr w:type="spellStart"/>
      <w:r w:rsidRPr="000B67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Кривець</w:t>
      </w:r>
      <w:proofErr w:type="spellEnd"/>
      <w:r w:rsidRPr="000B67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Івано-Франківський район, Івано-Франківська область», що виконані суб’єктом оціночної діяльності, Солотвинська селищна рада</w:t>
      </w:r>
      <w:r w:rsidRPr="000B67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 </w:t>
      </w:r>
    </w:p>
    <w:p w:rsidR="006C0237" w:rsidRPr="000B67D9" w:rsidRDefault="006C0237" w:rsidP="006C0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6C0237" w:rsidRDefault="006C0237" w:rsidP="006C0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</w:t>
      </w:r>
      <w:r w:rsidRPr="00FB52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C0237" w:rsidRPr="000B67D9" w:rsidRDefault="006C0237" w:rsidP="006C0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6C0237" w:rsidRPr="000B67D9" w:rsidRDefault="006C0237" w:rsidP="006C023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1.</w:t>
      </w:r>
      <w:r w:rsidRPr="000B67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Визначити умови оренди об</w:t>
      </w:r>
      <w:r w:rsidRPr="000B67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’</w:t>
      </w:r>
      <w:proofErr w:type="spellStart"/>
      <w:r w:rsidRPr="000B67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єктів</w:t>
      </w:r>
      <w:proofErr w:type="spellEnd"/>
      <w:r w:rsidRPr="000B67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нерухомого майна частини </w:t>
      </w:r>
      <w:proofErr w:type="spellStart"/>
      <w:r w:rsidRPr="000B67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асфальто</w:t>
      </w:r>
      <w:proofErr w:type="spellEnd"/>
      <w:r w:rsidRPr="000B67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B67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–бетонної</w:t>
      </w:r>
      <w:proofErr w:type="spellEnd"/>
      <w:r w:rsidRPr="000B67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площадки площею 9 </w:t>
      </w:r>
      <w:proofErr w:type="spellStart"/>
      <w:r w:rsidRPr="000B67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кв.м</w:t>
      </w:r>
      <w:proofErr w:type="spellEnd"/>
      <w:r w:rsidRPr="000B67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частини труби котельні площею 6,0 </w:t>
      </w:r>
      <w:proofErr w:type="spellStart"/>
      <w:r w:rsidRPr="000B67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кв.м</w:t>
      </w:r>
      <w:proofErr w:type="spellEnd"/>
      <w:r w:rsidRPr="000B67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адресою, вул. Шевченка, буд. 45, с. </w:t>
      </w:r>
      <w:proofErr w:type="spellStart"/>
      <w:r w:rsidRPr="000B67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Кривець</w:t>
      </w:r>
      <w:proofErr w:type="spellEnd"/>
      <w:r w:rsidRPr="000B67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Івано-Франківський район, Івано-Франківська область, без проведення аукціону, згідно додатку.</w:t>
      </w:r>
    </w:p>
    <w:p w:rsidR="006C0237" w:rsidRPr="000B67D9" w:rsidRDefault="006C0237" w:rsidP="006C0237">
      <w:pPr>
        <w:tabs>
          <w:tab w:val="left" w:pos="0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2.</w:t>
      </w:r>
      <w:r w:rsidRPr="000B67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Відділу комунальної власності, містобудування та архітектури, житлово-комунального господарства</w:t>
      </w:r>
      <w:r w:rsidRPr="000B67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r w:rsidRPr="000B67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селищної</w:t>
      </w:r>
      <w:r w:rsidRPr="000B67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r w:rsidRPr="000B67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ради (М.</w:t>
      </w:r>
      <w:proofErr w:type="spellStart"/>
      <w:r w:rsidRPr="000B67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Волочій</w:t>
      </w:r>
      <w:proofErr w:type="spellEnd"/>
      <w:r w:rsidRPr="000B67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:</w:t>
      </w:r>
    </w:p>
    <w:p w:rsidR="006C0237" w:rsidRPr="000B67D9" w:rsidRDefault="006C0237" w:rsidP="006C023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B67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2.1.Забезпечити підготовку договору оренди нерухомого майна відповідно до Примірного договору оренди, Солотвинської селищної територіальної громади, затвердженого рішенням селищної ради від 20.08.2021 року № 544/10/2021 «Про затвердження Методики розрахунку орендної плати за </w:t>
      </w:r>
      <w:r w:rsidRPr="000B67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комунальне майно та Примірного договору оренди Солотвинської селищної територіальної громади»;</w:t>
      </w:r>
    </w:p>
    <w:p w:rsidR="006C0237" w:rsidRPr="000B67D9" w:rsidRDefault="006C0237" w:rsidP="006C0237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7D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2.2.</w:t>
      </w:r>
      <w:r w:rsidRPr="000B67D9">
        <w:rPr>
          <w:rFonts w:ascii="Times New Roman" w:hAnsi="Times New Roman" w:cs="Times New Roman"/>
          <w:sz w:val="28"/>
          <w:szCs w:val="28"/>
        </w:rPr>
        <w:t xml:space="preserve"> Інформувати Орендаря про необхідність до підписання Договору оренди в новій редакції або в день його підписання про внесення на рахунок орендодавця авансового внеску з орендної плати в розмірі 2 місячних орендних плат.</w:t>
      </w:r>
    </w:p>
    <w:p w:rsidR="006C0237" w:rsidRPr="000B67D9" w:rsidRDefault="006C0237" w:rsidP="006C0237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B67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2.3. Оприлюднити в електронній торговій системі оголошення про передачу в оренду та умови оренди зазначеного об</w:t>
      </w:r>
      <w:r w:rsidRPr="000B67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’</w:t>
      </w:r>
      <w:proofErr w:type="spellStart"/>
      <w:r w:rsidRPr="000B67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єкта</w:t>
      </w:r>
      <w:proofErr w:type="spellEnd"/>
      <w:r w:rsidRPr="000B67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провести дії, визначені Порядком передачі майна в оренду.</w:t>
      </w:r>
    </w:p>
    <w:p w:rsidR="006C0237" w:rsidRPr="000B67D9" w:rsidRDefault="006C0237" w:rsidP="006C0237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67D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</w:t>
      </w:r>
      <w:r w:rsidRPr="000B67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Контроль за </w:t>
      </w:r>
      <w:proofErr w:type="spellStart"/>
      <w:r w:rsidRPr="000B67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виконанням</w:t>
      </w:r>
      <w:proofErr w:type="spellEnd"/>
      <w:r w:rsidRPr="000B67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0B67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</w:t>
      </w:r>
      <w:proofErr w:type="gramEnd"/>
      <w:r w:rsidRPr="000B67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ішення</w:t>
      </w:r>
      <w:proofErr w:type="spellEnd"/>
      <w:r w:rsidRPr="000B67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0B67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покласти</w:t>
      </w:r>
      <w:proofErr w:type="spellEnd"/>
      <w:r w:rsidRPr="000B67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0B67D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на </w:t>
      </w:r>
      <w:r w:rsidRPr="000B67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заступника селищного голови з питань діяльності виконавчих органів ради Юрія Іванишина та </w:t>
      </w:r>
      <w:proofErr w:type="spellStart"/>
      <w:r w:rsidRPr="000B67D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постійн</w:t>
      </w:r>
      <w:proofErr w:type="spellEnd"/>
      <w:r w:rsidRPr="000B67D9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0B67D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0B67D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комісі</w:t>
      </w:r>
      <w:proofErr w:type="spellEnd"/>
      <w:r w:rsidRPr="000B67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ю селищної ради з питань промисловості, лісового господарства, інфраструктури, транспорту, </w:t>
      </w:r>
      <w:proofErr w:type="spellStart"/>
      <w:r w:rsidRPr="000B67D9">
        <w:rPr>
          <w:rFonts w:ascii="Times New Roman" w:eastAsia="Times New Roman" w:hAnsi="Times New Roman" w:cs="Times New Roman"/>
          <w:sz w:val="28"/>
          <w:szCs w:val="28"/>
          <w:lang w:eastAsia="ar-SA"/>
        </w:rPr>
        <w:t>зв</w:t>
      </w:r>
      <w:proofErr w:type="spellEnd"/>
      <w:r w:rsidRPr="000B67D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’</w:t>
      </w:r>
      <w:proofErr w:type="spellStart"/>
      <w:r w:rsidRPr="000B67D9">
        <w:rPr>
          <w:rFonts w:ascii="Times New Roman" w:eastAsia="Times New Roman" w:hAnsi="Times New Roman" w:cs="Times New Roman"/>
          <w:sz w:val="28"/>
          <w:szCs w:val="28"/>
          <w:lang w:eastAsia="ar-SA"/>
        </w:rPr>
        <w:t>язку</w:t>
      </w:r>
      <w:proofErr w:type="spellEnd"/>
      <w:r w:rsidRPr="000B67D9">
        <w:rPr>
          <w:rFonts w:ascii="Times New Roman" w:eastAsia="Times New Roman" w:hAnsi="Times New Roman" w:cs="Times New Roman"/>
          <w:sz w:val="28"/>
          <w:szCs w:val="28"/>
          <w:lang w:eastAsia="ar-SA"/>
        </w:rPr>
        <w:t>, сфери послуг житлово-комунального господарства, дорожнього господарства (В.</w:t>
      </w:r>
      <w:proofErr w:type="spellStart"/>
      <w:r w:rsidRPr="000B67D9">
        <w:rPr>
          <w:rFonts w:ascii="Times New Roman" w:eastAsia="Times New Roman" w:hAnsi="Times New Roman" w:cs="Times New Roman"/>
          <w:sz w:val="28"/>
          <w:szCs w:val="28"/>
          <w:lang w:eastAsia="ar-SA"/>
        </w:rPr>
        <w:t>Бабійчук</w:t>
      </w:r>
      <w:proofErr w:type="spellEnd"/>
      <w:r w:rsidRPr="000B67D9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6C0237" w:rsidRPr="000B67D9" w:rsidRDefault="006C0237" w:rsidP="006C0237">
      <w:pPr>
        <w:rPr>
          <w:rFonts w:ascii="Times New Roman" w:hAnsi="Times New Roman" w:cs="Times New Roman"/>
          <w:b/>
          <w:sz w:val="28"/>
          <w:szCs w:val="28"/>
        </w:rPr>
      </w:pPr>
    </w:p>
    <w:p w:rsidR="006C0237" w:rsidRPr="000B67D9" w:rsidRDefault="006C0237" w:rsidP="006C0237">
      <w:pPr>
        <w:rPr>
          <w:rFonts w:ascii="Times New Roman" w:hAnsi="Times New Roman" w:cs="Times New Roman"/>
          <w:b/>
          <w:sz w:val="28"/>
          <w:szCs w:val="28"/>
        </w:rPr>
      </w:pPr>
    </w:p>
    <w:p w:rsidR="006C0237" w:rsidRPr="000B67D9" w:rsidRDefault="006C0237" w:rsidP="006C0237">
      <w:pPr>
        <w:rPr>
          <w:rFonts w:ascii="Times New Roman" w:hAnsi="Times New Roman" w:cs="Times New Roman"/>
          <w:b/>
          <w:sz w:val="28"/>
          <w:szCs w:val="28"/>
        </w:rPr>
      </w:pPr>
      <w:r w:rsidRPr="000B67D9">
        <w:rPr>
          <w:rFonts w:ascii="Times New Roman" w:hAnsi="Times New Roman" w:cs="Times New Roman"/>
          <w:b/>
          <w:sz w:val="28"/>
          <w:szCs w:val="28"/>
        </w:rPr>
        <w:t>Селищний голова                                                                    Манолій ПІЦУРЯК</w:t>
      </w:r>
    </w:p>
    <w:p w:rsidR="00994F7B" w:rsidRDefault="006C0237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C92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C0237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51C92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C02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C02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1933</Words>
  <Characters>1102</Characters>
  <Application>Microsoft Office Word</Application>
  <DocSecurity>0</DocSecurity>
  <Lines>9</Lines>
  <Paragraphs>6</Paragraphs>
  <ScaleCrop>false</ScaleCrop>
  <Company>diakov.net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2022-08-30T12:03:00Z</dcterms:created>
  <dcterms:modified xsi:type="dcterms:W3CDTF">2022-08-30T12:03:00Z</dcterms:modified>
</cp:coreProperties>
</file>