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C8" w:rsidRDefault="006851C8" w:rsidP="00685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0F265B7D" wp14:editId="4D9079D7">
            <wp:extent cx="428625" cy="609600"/>
            <wp:effectExtent l="19050" t="0" r="9525" b="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851C8" w:rsidRPr="00993299" w:rsidRDefault="006851C8" w:rsidP="00685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6851C8" w:rsidRPr="00993299" w:rsidRDefault="006851C8" w:rsidP="00685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6851C8" w:rsidRPr="00993299" w:rsidRDefault="006851C8" w:rsidP="00685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6851C8" w:rsidRPr="00993299" w:rsidRDefault="006851C8" w:rsidP="006851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6851C8" w:rsidRPr="00D83BB2" w:rsidRDefault="006851C8" w:rsidP="00685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83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Двадцять перша сесія</w:t>
      </w:r>
    </w:p>
    <w:p w:rsidR="006851C8" w:rsidRPr="00D83BB2" w:rsidRDefault="006851C8" w:rsidP="006851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851C8" w:rsidRPr="00993299" w:rsidRDefault="006851C8" w:rsidP="00685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6851C8" w:rsidRPr="00993299" w:rsidRDefault="006851C8" w:rsidP="006851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851C8" w:rsidRPr="00993299" w:rsidRDefault="006851C8" w:rsidP="006851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17 серпня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оку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</w:t>
      </w:r>
      <w:proofErr w:type="spellStart"/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смт</w:t>
      </w:r>
      <w:proofErr w:type="spellEnd"/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Солотвин            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959/21/2022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6851C8" w:rsidRPr="00993299" w:rsidRDefault="006851C8" w:rsidP="006851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8"/>
      </w:tblGrid>
      <w:tr w:rsidR="006851C8" w:rsidRPr="00993299" w:rsidTr="008A18C7">
        <w:tc>
          <w:tcPr>
            <w:tcW w:w="421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C8" w:rsidRPr="00AF7729" w:rsidRDefault="006851C8" w:rsidP="008A1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F7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Про наміри передачі в оренду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майна, що належить до комунальної власності</w:t>
            </w:r>
            <w:r w:rsidRPr="00AF7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Солотвинської селищної територіальної громади</w:t>
            </w:r>
          </w:p>
        </w:tc>
      </w:tr>
    </w:tbl>
    <w:p w:rsidR="006851C8" w:rsidRDefault="006851C8" w:rsidP="006851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851C8" w:rsidRDefault="006851C8" w:rsidP="006851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</w:t>
      </w:r>
    </w:p>
    <w:p w:rsidR="006851C8" w:rsidRDefault="006851C8" w:rsidP="006851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</w:t>
      </w: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ідповідно до статті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60 З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Закону України «Про оренду державного та комунального майна»,  рішення Солотвинської селищної ради від 20 серпня 2021 року № 543/10/2021 «Про затвердження Положення про оренду майна Солотвинської селищної територіальної громади та забезпечення відносин у сфері оренди комунального майна», розглянувши заяву дирекції АТ КБ «Приватбанк», з метою підвищення ефективності використання об</w:t>
      </w:r>
      <w:r w:rsidRPr="00AF77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єктів нерухомого майна комунальної власності Солотвинської селищної територіальної громади,  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Солотвинська селищна рада</w:t>
      </w:r>
      <w:r w:rsidRPr="00993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 </w:t>
      </w:r>
    </w:p>
    <w:p w:rsidR="006851C8" w:rsidRDefault="006851C8" w:rsidP="00685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851C8" w:rsidRDefault="006851C8" w:rsidP="00685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FB52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51C8" w:rsidRDefault="006851C8" w:rsidP="006851C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851C8" w:rsidRPr="007D76E4" w:rsidRDefault="006851C8" w:rsidP="006851C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1.</w:t>
      </w:r>
      <w:r w:rsidRPr="007D7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Передати в оренду шляхом проведення аукціону об</w:t>
      </w:r>
      <w:r w:rsidRPr="007D7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’</w:t>
      </w:r>
      <w:proofErr w:type="spellStart"/>
      <w:r w:rsidRPr="007D7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єкт</w:t>
      </w:r>
      <w:proofErr w:type="spellEnd"/>
      <w:r w:rsidRPr="007D7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нерухомого майна - частину приміщення, загальною площею 2 </w:t>
      </w:r>
      <w:proofErr w:type="spellStart"/>
      <w:r w:rsidRPr="007D7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кв.м</w:t>
      </w:r>
      <w:proofErr w:type="spellEnd"/>
      <w:r w:rsidRPr="007D7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 першому поверсі адміністративної будівлі, яка перебуває на балансі Солотвинської селищної ради, за адресою: вул. Чорновола, буд. 7, </w:t>
      </w:r>
      <w:proofErr w:type="spellStart"/>
      <w:r w:rsidRPr="007D7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смт</w:t>
      </w:r>
      <w:proofErr w:type="spellEnd"/>
      <w:r w:rsidRPr="007D76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 Солотвин, Івано-Франківський район, Івано-Франківська область.</w:t>
      </w:r>
    </w:p>
    <w:p w:rsidR="006851C8" w:rsidRPr="007D76E4" w:rsidRDefault="006851C8" w:rsidP="006851C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2.</w:t>
      </w:r>
      <w:r w:rsidRPr="007D76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Включити до Переліку першого типу об’єкт оренди, який зазначений у пункті 1 даного рішення.</w:t>
      </w:r>
    </w:p>
    <w:p w:rsidR="006851C8" w:rsidRPr="004E2DD2" w:rsidRDefault="006851C8" w:rsidP="006851C8">
      <w:pPr>
        <w:pStyle w:val="a3"/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/>
        </w:rPr>
        <w:t xml:space="preserve">     3.</w:t>
      </w:r>
      <w:r w:rsidRPr="004E2DD2"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Pr="004E2DD2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Pr="004E2DD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DD2">
        <w:rPr>
          <w:color w:val="000000"/>
          <w:sz w:val="28"/>
          <w:szCs w:val="28"/>
          <w:lang w:eastAsia="uk-UA"/>
        </w:rPr>
        <w:t>рішення</w:t>
      </w:r>
      <w:proofErr w:type="spellEnd"/>
      <w:r w:rsidRPr="004E2DD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E2DD2">
        <w:rPr>
          <w:color w:val="000000"/>
          <w:sz w:val="28"/>
          <w:szCs w:val="28"/>
          <w:lang w:eastAsia="uk-UA"/>
        </w:rPr>
        <w:t>покласти</w:t>
      </w:r>
      <w:proofErr w:type="spellEnd"/>
      <w:r w:rsidRPr="004E2DD2">
        <w:rPr>
          <w:color w:val="000000"/>
          <w:sz w:val="28"/>
          <w:szCs w:val="28"/>
          <w:lang w:eastAsia="uk-UA"/>
        </w:rPr>
        <w:t xml:space="preserve"> </w:t>
      </w:r>
      <w:r w:rsidRPr="004E2DD2">
        <w:rPr>
          <w:sz w:val="28"/>
          <w:szCs w:val="28"/>
        </w:rPr>
        <w:t xml:space="preserve">на </w:t>
      </w:r>
      <w:r w:rsidRPr="00492BA1">
        <w:rPr>
          <w:sz w:val="28"/>
          <w:szCs w:val="28"/>
          <w:lang w:val="uk-UA"/>
        </w:rPr>
        <w:t>заступника селищного голови</w:t>
      </w:r>
      <w:r>
        <w:rPr>
          <w:sz w:val="28"/>
          <w:szCs w:val="28"/>
          <w:lang w:val="uk-UA"/>
        </w:rPr>
        <w:t xml:space="preserve"> з питань діяльності виконавчих органів ради</w:t>
      </w:r>
      <w:r w:rsidRPr="00492BA1">
        <w:rPr>
          <w:sz w:val="28"/>
          <w:szCs w:val="28"/>
          <w:lang w:val="uk-UA"/>
        </w:rPr>
        <w:t xml:space="preserve"> Юрія Іванишина</w:t>
      </w:r>
      <w:r w:rsidRPr="004E2DD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proofErr w:type="spellStart"/>
      <w:r w:rsidRPr="004E2DD2">
        <w:rPr>
          <w:sz w:val="28"/>
          <w:szCs w:val="28"/>
        </w:rPr>
        <w:t>постійн</w:t>
      </w:r>
      <w:proofErr w:type="spellEnd"/>
      <w:r w:rsidRPr="004E2DD2">
        <w:rPr>
          <w:sz w:val="28"/>
          <w:szCs w:val="28"/>
          <w:lang w:val="uk-UA"/>
        </w:rPr>
        <w:t>у</w:t>
      </w:r>
      <w:r w:rsidRPr="004E2DD2">
        <w:rPr>
          <w:sz w:val="28"/>
          <w:szCs w:val="28"/>
        </w:rPr>
        <w:t xml:space="preserve"> </w:t>
      </w:r>
      <w:proofErr w:type="spellStart"/>
      <w:r w:rsidRPr="004E2DD2">
        <w:rPr>
          <w:sz w:val="28"/>
          <w:szCs w:val="28"/>
        </w:rPr>
        <w:t>комісі</w:t>
      </w:r>
      <w:proofErr w:type="spellEnd"/>
      <w:r w:rsidRPr="004E2DD2">
        <w:rPr>
          <w:sz w:val="28"/>
          <w:szCs w:val="28"/>
          <w:lang w:val="uk-UA"/>
        </w:rPr>
        <w:t xml:space="preserve">ю селищної ради з питань промисловості, лісового господарства, інфраструктури, транспорту, </w:t>
      </w:r>
      <w:proofErr w:type="spellStart"/>
      <w:r w:rsidRPr="004E2DD2">
        <w:rPr>
          <w:sz w:val="28"/>
          <w:szCs w:val="28"/>
          <w:lang w:val="uk-UA"/>
        </w:rPr>
        <w:t>зв</w:t>
      </w:r>
      <w:proofErr w:type="spellEnd"/>
      <w:r w:rsidRPr="004E2DD2">
        <w:rPr>
          <w:sz w:val="28"/>
          <w:szCs w:val="28"/>
        </w:rPr>
        <w:t>’</w:t>
      </w:r>
      <w:proofErr w:type="spellStart"/>
      <w:r w:rsidRPr="004E2DD2">
        <w:rPr>
          <w:sz w:val="28"/>
          <w:szCs w:val="28"/>
          <w:lang w:val="uk-UA"/>
        </w:rPr>
        <w:t>язку</w:t>
      </w:r>
      <w:proofErr w:type="spellEnd"/>
      <w:r w:rsidRPr="004E2DD2">
        <w:rPr>
          <w:sz w:val="28"/>
          <w:szCs w:val="28"/>
          <w:lang w:val="uk-UA"/>
        </w:rPr>
        <w:t>, сфери послуг житлово-комунального господарства, дорожнього господарства (В.</w:t>
      </w:r>
      <w:proofErr w:type="spellStart"/>
      <w:r w:rsidRPr="004E2DD2">
        <w:rPr>
          <w:sz w:val="28"/>
          <w:szCs w:val="28"/>
          <w:lang w:val="uk-UA"/>
        </w:rPr>
        <w:t>Бабійчук</w:t>
      </w:r>
      <w:proofErr w:type="spellEnd"/>
      <w:r w:rsidRPr="004E2DD2">
        <w:rPr>
          <w:sz w:val="28"/>
          <w:szCs w:val="28"/>
          <w:lang w:val="uk-UA"/>
        </w:rPr>
        <w:t xml:space="preserve">). </w:t>
      </w:r>
      <w:r w:rsidRPr="004E2DD2">
        <w:rPr>
          <w:b/>
          <w:sz w:val="28"/>
          <w:szCs w:val="28"/>
        </w:rPr>
        <w:t xml:space="preserve">     </w:t>
      </w:r>
    </w:p>
    <w:p w:rsidR="006851C8" w:rsidRDefault="006851C8" w:rsidP="006851C8">
      <w:pPr>
        <w:rPr>
          <w:rFonts w:ascii="Times New Roman" w:hAnsi="Times New Roman" w:cs="Times New Roman"/>
          <w:b/>
          <w:sz w:val="28"/>
          <w:szCs w:val="28"/>
        </w:rPr>
      </w:pPr>
    </w:p>
    <w:p w:rsidR="006851C8" w:rsidRDefault="006851C8" w:rsidP="006851C8">
      <w:pPr>
        <w:rPr>
          <w:rFonts w:ascii="Times New Roman" w:hAnsi="Times New Roman" w:cs="Times New Roman"/>
          <w:b/>
          <w:sz w:val="28"/>
          <w:szCs w:val="28"/>
        </w:rPr>
      </w:pPr>
      <w:r w:rsidRPr="00CF47D8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CF47D8">
        <w:rPr>
          <w:rFonts w:ascii="Times New Roman" w:hAnsi="Times New Roman" w:cs="Times New Roman"/>
          <w:b/>
          <w:sz w:val="28"/>
          <w:szCs w:val="28"/>
        </w:rPr>
        <w:t xml:space="preserve">  Манолій ПІЦУРЯ</w:t>
      </w:r>
      <w:r>
        <w:rPr>
          <w:rFonts w:ascii="Times New Roman" w:hAnsi="Times New Roman" w:cs="Times New Roman"/>
          <w:b/>
          <w:sz w:val="28"/>
          <w:szCs w:val="28"/>
        </w:rPr>
        <w:t>К</w:t>
      </w:r>
    </w:p>
    <w:p w:rsidR="00994F7B" w:rsidRDefault="006851C8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89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06C89"/>
    <w:rsid w:val="004C5D16"/>
    <w:rsid w:val="00537FD8"/>
    <w:rsid w:val="005A3355"/>
    <w:rsid w:val="006851C8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rsid w:val="006851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4">
    <w:name w:val="Balloon Text"/>
    <w:basedOn w:val="a"/>
    <w:link w:val="a5"/>
    <w:uiPriority w:val="99"/>
    <w:semiHidden/>
    <w:unhideWhenUsed/>
    <w:rsid w:val="0068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5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rsid w:val="006851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4">
    <w:name w:val="Balloon Text"/>
    <w:basedOn w:val="a"/>
    <w:link w:val="a5"/>
    <w:uiPriority w:val="99"/>
    <w:semiHidden/>
    <w:unhideWhenUsed/>
    <w:rsid w:val="0068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5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1176</Words>
  <Characters>671</Characters>
  <Application>Microsoft Office Word</Application>
  <DocSecurity>0</DocSecurity>
  <Lines>5</Lines>
  <Paragraphs>3</Paragraphs>
  <ScaleCrop>false</ScaleCrop>
  <Company>diakov.net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2022-08-30T12:00:00Z</dcterms:created>
  <dcterms:modified xsi:type="dcterms:W3CDTF">2022-08-30T12:00:00Z</dcterms:modified>
</cp:coreProperties>
</file>