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AC6" w:rsidRPr="000B06DE" w:rsidRDefault="000B0AC6" w:rsidP="000B0AC6">
      <w:pPr>
        <w:spacing w:after="0" w:line="240" w:lineRule="auto"/>
        <w:jc w:val="center"/>
        <w:rPr>
          <w:rFonts w:ascii="Times New Roman" w:eastAsia="Times New Roman" w:hAnsi="Times New Roman" w:cs="Times New Roman"/>
          <w:b/>
          <w:sz w:val="28"/>
          <w:szCs w:val="28"/>
          <w:lang w:eastAsia="ru-RU"/>
        </w:rPr>
      </w:pPr>
      <w:r w:rsidRPr="000B06DE">
        <w:rPr>
          <w:rFonts w:ascii="Times New Roman" w:hAnsi="Times New Roman"/>
          <w:noProof/>
          <w:spacing w:val="8"/>
          <w:sz w:val="28"/>
          <w:szCs w:val="28"/>
          <w:lang w:eastAsia="uk-UA"/>
        </w:rPr>
        <w:drawing>
          <wp:inline distT="0" distB="0" distL="0" distR="0" wp14:anchorId="08AB994A" wp14:editId="3A244EA6">
            <wp:extent cx="428625" cy="609600"/>
            <wp:effectExtent l="19050" t="0" r="9525" b="0"/>
            <wp:docPr id="13" name="Рисунок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6" cstate="print"/>
                    <a:srcRect/>
                    <a:stretch>
                      <a:fillRect/>
                    </a:stretch>
                  </pic:blipFill>
                  <pic:spPr bwMode="auto">
                    <a:xfrm>
                      <a:off x="0" y="0"/>
                      <a:ext cx="428625" cy="609600"/>
                    </a:xfrm>
                    <a:prstGeom prst="rect">
                      <a:avLst/>
                    </a:prstGeom>
                    <a:solidFill>
                      <a:srgbClr val="C0C0C0"/>
                    </a:solidFill>
                    <a:ln w="9525">
                      <a:noFill/>
                      <a:miter lim="800000"/>
                      <a:headEnd/>
                      <a:tailEnd/>
                    </a:ln>
                  </pic:spPr>
                </pic:pic>
              </a:graphicData>
            </a:graphic>
          </wp:inline>
        </w:drawing>
      </w:r>
      <w:r w:rsidRPr="000B06DE">
        <w:rPr>
          <w:rFonts w:ascii="Times New Roman" w:eastAsia="Times New Roman" w:hAnsi="Times New Roman" w:cs="Times New Roman"/>
          <w:b/>
          <w:sz w:val="28"/>
          <w:szCs w:val="28"/>
          <w:lang w:eastAsia="ru-RU"/>
        </w:rPr>
        <w:t xml:space="preserve"> </w:t>
      </w:r>
    </w:p>
    <w:p w:rsidR="000B0AC6" w:rsidRPr="000B06DE" w:rsidRDefault="000B0AC6" w:rsidP="000B0AC6">
      <w:pPr>
        <w:spacing w:after="0" w:line="240" w:lineRule="auto"/>
        <w:jc w:val="center"/>
        <w:rPr>
          <w:rFonts w:ascii="Times New Roman" w:eastAsia="Times New Roman" w:hAnsi="Times New Roman" w:cs="Times New Roman"/>
          <w:b/>
          <w:sz w:val="28"/>
          <w:szCs w:val="28"/>
          <w:lang w:val="ru-RU" w:eastAsia="ru-RU"/>
        </w:rPr>
      </w:pPr>
      <w:r w:rsidRPr="000B06DE">
        <w:rPr>
          <w:rFonts w:ascii="Times New Roman" w:eastAsia="Times New Roman" w:hAnsi="Times New Roman" w:cs="Times New Roman"/>
          <w:b/>
          <w:sz w:val="28"/>
          <w:szCs w:val="28"/>
          <w:lang w:eastAsia="ru-RU"/>
        </w:rPr>
        <w:t xml:space="preserve">  УКРАЇНА</w:t>
      </w:r>
    </w:p>
    <w:p w:rsidR="000B0AC6" w:rsidRPr="000B06DE" w:rsidRDefault="000B0AC6" w:rsidP="000B0AC6">
      <w:pPr>
        <w:spacing w:after="0" w:line="240" w:lineRule="auto"/>
        <w:jc w:val="center"/>
        <w:rPr>
          <w:rFonts w:ascii="Times New Roman" w:eastAsia="Times New Roman" w:hAnsi="Times New Roman" w:cs="Times New Roman"/>
          <w:b/>
          <w:sz w:val="28"/>
          <w:szCs w:val="28"/>
          <w:lang w:eastAsia="ru-RU"/>
        </w:rPr>
      </w:pPr>
      <w:r w:rsidRPr="000B06DE">
        <w:rPr>
          <w:rFonts w:ascii="Times New Roman" w:eastAsia="Times New Roman" w:hAnsi="Times New Roman" w:cs="Times New Roman"/>
          <w:b/>
          <w:sz w:val="28"/>
          <w:szCs w:val="28"/>
          <w:lang w:eastAsia="ru-RU"/>
        </w:rPr>
        <w:t>СОЛОТВИНСЬКА СЕЛИЩНА РАДА</w:t>
      </w:r>
    </w:p>
    <w:p w:rsidR="000B0AC6" w:rsidRPr="000B06DE" w:rsidRDefault="000B0AC6" w:rsidP="000B0AC6">
      <w:pPr>
        <w:spacing w:after="0" w:line="240" w:lineRule="auto"/>
        <w:jc w:val="center"/>
        <w:rPr>
          <w:rFonts w:ascii="Times New Roman" w:eastAsia="Times New Roman" w:hAnsi="Times New Roman" w:cs="Times New Roman"/>
          <w:b/>
          <w:sz w:val="28"/>
          <w:szCs w:val="28"/>
          <w:lang w:eastAsia="ru-RU"/>
        </w:rPr>
      </w:pPr>
      <w:r w:rsidRPr="000B06DE">
        <w:rPr>
          <w:rFonts w:ascii="Times New Roman" w:eastAsia="Times New Roman" w:hAnsi="Times New Roman" w:cs="Times New Roman"/>
          <w:b/>
          <w:sz w:val="28"/>
          <w:szCs w:val="28"/>
          <w:lang w:eastAsia="ru-RU"/>
        </w:rPr>
        <w:t>ІВАНО-ФРАНКІВСЬКИЙ РАЙОН ІВАНО-ФРАНКІВСЬКА ОБЛАСТЬ</w:t>
      </w:r>
    </w:p>
    <w:p w:rsidR="000B0AC6" w:rsidRPr="000B06DE" w:rsidRDefault="000B0AC6" w:rsidP="000B0AC6">
      <w:pPr>
        <w:spacing w:after="0" w:line="240" w:lineRule="auto"/>
        <w:jc w:val="center"/>
        <w:rPr>
          <w:rFonts w:ascii="Times New Roman" w:eastAsia="Times New Roman" w:hAnsi="Times New Roman" w:cs="Times New Roman"/>
          <w:color w:val="000000"/>
          <w:sz w:val="28"/>
          <w:szCs w:val="28"/>
          <w:lang w:eastAsia="uk-UA"/>
        </w:rPr>
      </w:pPr>
      <w:r w:rsidRPr="000B06DE">
        <w:rPr>
          <w:rFonts w:ascii="Times New Roman" w:eastAsia="Times New Roman" w:hAnsi="Times New Roman" w:cs="Times New Roman"/>
          <w:b/>
          <w:bCs/>
          <w:color w:val="000000"/>
          <w:sz w:val="28"/>
          <w:szCs w:val="28"/>
          <w:lang w:eastAsia="uk-UA"/>
        </w:rPr>
        <w:t>Восьме демократичне скликання</w:t>
      </w:r>
    </w:p>
    <w:p w:rsidR="000B0AC6" w:rsidRPr="000B06DE" w:rsidRDefault="000B0AC6" w:rsidP="000B0AC6">
      <w:pPr>
        <w:spacing w:after="0" w:line="240" w:lineRule="auto"/>
        <w:jc w:val="center"/>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t xml:space="preserve">    Тридцять третя</w:t>
      </w:r>
      <w:r w:rsidRPr="000B06DE">
        <w:rPr>
          <w:rFonts w:ascii="Times New Roman" w:eastAsia="Times New Roman" w:hAnsi="Times New Roman" w:cs="Times New Roman"/>
          <w:b/>
          <w:bCs/>
          <w:color w:val="000000"/>
          <w:sz w:val="28"/>
          <w:szCs w:val="28"/>
          <w:lang w:eastAsia="uk-UA"/>
        </w:rPr>
        <w:t xml:space="preserve"> сесія</w:t>
      </w:r>
    </w:p>
    <w:p w:rsidR="000B0AC6" w:rsidRPr="000B06DE" w:rsidRDefault="000B0AC6" w:rsidP="000B0AC6">
      <w:pPr>
        <w:spacing w:after="0" w:line="240" w:lineRule="auto"/>
        <w:jc w:val="center"/>
        <w:rPr>
          <w:rFonts w:ascii="Times New Roman" w:eastAsia="Times New Roman" w:hAnsi="Times New Roman" w:cs="Times New Roman"/>
          <w:b/>
          <w:bCs/>
          <w:color w:val="000000"/>
          <w:sz w:val="28"/>
          <w:szCs w:val="28"/>
          <w:lang w:eastAsia="uk-UA"/>
        </w:rPr>
      </w:pPr>
    </w:p>
    <w:p w:rsidR="000B0AC6" w:rsidRPr="000B06DE" w:rsidRDefault="000B0AC6" w:rsidP="000B0AC6">
      <w:pPr>
        <w:spacing w:after="0" w:line="240" w:lineRule="auto"/>
        <w:jc w:val="center"/>
        <w:rPr>
          <w:rFonts w:ascii="Times New Roman" w:eastAsia="Times New Roman" w:hAnsi="Times New Roman" w:cs="Times New Roman"/>
          <w:b/>
          <w:bCs/>
          <w:color w:val="000000"/>
          <w:sz w:val="28"/>
          <w:szCs w:val="28"/>
          <w:lang w:val="ru-RU" w:eastAsia="uk-UA"/>
        </w:rPr>
      </w:pPr>
      <w:proofErr w:type="gramStart"/>
      <w:r w:rsidRPr="000B06DE">
        <w:rPr>
          <w:rFonts w:ascii="Times New Roman" w:eastAsia="Times New Roman" w:hAnsi="Times New Roman" w:cs="Times New Roman"/>
          <w:b/>
          <w:bCs/>
          <w:color w:val="000000"/>
          <w:sz w:val="28"/>
          <w:szCs w:val="28"/>
          <w:lang w:val="ru-RU" w:eastAsia="uk-UA"/>
        </w:rPr>
        <w:t>Р</w:t>
      </w:r>
      <w:proofErr w:type="gramEnd"/>
      <w:r w:rsidRPr="000B06DE">
        <w:rPr>
          <w:rFonts w:ascii="Times New Roman" w:eastAsia="Times New Roman" w:hAnsi="Times New Roman" w:cs="Times New Roman"/>
          <w:b/>
          <w:bCs/>
          <w:color w:val="000000"/>
          <w:sz w:val="28"/>
          <w:szCs w:val="28"/>
          <w:lang w:val="ru-RU" w:eastAsia="uk-UA"/>
        </w:rPr>
        <w:t>ІШЕННЯ</w:t>
      </w:r>
    </w:p>
    <w:p w:rsidR="000B0AC6" w:rsidRPr="000B06DE" w:rsidRDefault="000B0AC6" w:rsidP="000B0AC6">
      <w:pPr>
        <w:spacing w:after="0" w:line="240" w:lineRule="auto"/>
        <w:jc w:val="center"/>
        <w:rPr>
          <w:rFonts w:ascii="Times New Roman" w:eastAsia="Times New Roman" w:hAnsi="Times New Roman" w:cs="Times New Roman"/>
          <w:b/>
          <w:bCs/>
          <w:color w:val="000000"/>
          <w:sz w:val="28"/>
          <w:szCs w:val="28"/>
          <w:lang w:eastAsia="uk-UA"/>
        </w:rPr>
      </w:pPr>
    </w:p>
    <w:p w:rsidR="000B0AC6" w:rsidRPr="000B06DE" w:rsidRDefault="000B0AC6" w:rsidP="000B0AC6">
      <w:pPr>
        <w:spacing w:after="0" w:line="240" w:lineRule="auto"/>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b/>
          <w:color w:val="000000"/>
          <w:sz w:val="28"/>
          <w:szCs w:val="28"/>
          <w:lang w:eastAsia="uk-UA"/>
        </w:rPr>
        <w:t xml:space="preserve"> 23 липня </w:t>
      </w:r>
      <w:r w:rsidRPr="000B06DE">
        <w:rPr>
          <w:rFonts w:ascii="Times New Roman" w:eastAsia="Times New Roman" w:hAnsi="Times New Roman" w:cs="Times New Roman"/>
          <w:b/>
          <w:color w:val="000000"/>
          <w:sz w:val="28"/>
          <w:szCs w:val="28"/>
          <w:lang w:eastAsia="uk-UA"/>
        </w:rPr>
        <w:t xml:space="preserve"> 2024 року                </w:t>
      </w:r>
      <w:r>
        <w:rPr>
          <w:rFonts w:ascii="Times New Roman" w:eastAsia="Times New Roman" w:hAnsi="Times New Roman" w:cs="Times New Roman"/>
          <w:b/>
          <w:color w:val="000000"/>
          <w:sz w:val="28"/>
          <w:szCs w:val="28"/>
          <w:lang w:eastAsia="uk-UA"/>
        </w:rPr>
        <w:t xml:space="preserve">  </w:t>
      </w:r>
      <w:r w:rsidRPr="000B06DE">
        <w:rPr>
          <w:rFonts w:ascii="Times New Roman" w:eastAsia="Times New Roman" w:hAnsi="Times New Roman" w:cs="Times New Roman"/>
          <w:b/>
          <w:color w:val="000000"/>
          <w:sz w:val="28"/>
          <w:szCs w:val="28"/>
          <w:lang w:eastAsia="uk-UA"/>
        </w:rPr>
        <w:t xml:space="preserve"> смт. Солотвин                   </w:t>
      </w:r>
      <w:r>
        <w:rPr>
          <w:rFonts w:ascii="Times New Roman" w:eastAsia="Times New Roman" w:hAnsi="Times New Roman" w:cs="Times New Roman"/>
          <w:b/>
          <w:color w:val="000000"/>
          <w:sz w:val="28"/>
          <w:szCs w:val="28"/>
          <w:lang w:eastAsia="uk-UA"/>
        </w:rPr>
        <w:t xml:space="preserve"> №1803/33</w:t>
      </w:r>
      <w:r w:rsidRPr="000B06DE">
        <w:rPr>
          <w:rFonts w:ascii="Times New Roman" w:eastAsia="Times New Roman" w:hAnsi="Times New Roman" w:cs="Times New Roman"/>
          <w:b/>
          <w:color w:val="000000"/>
          <w:sz w:val="28"/>
          <w:szCs w:val="28"/>
          <w:lang w:eastAsia="uk-UA"/>
        </w:rPr>
        <w:t xml:space="preserve">/2024 </w:t>
      </w:r>
    </w:p>
    <w:p w:rsidR="000B0AC6" w:rsidRDefault="000B0AC6" w:rsidP="000B0AC6">
      <w:pPr>
        <w:tabs>
          <w:tab w:val="left" w:pos="180"/>
        </w:tabs>
        <w:autoSpaceDE w:val="0"/>
        <w:autoSpaceDN w:val="0"/>
        <w:adjustRightInd w:val="0"/>
        <w:spacing w:before="84" w:after="0" w:line="324" w:lineRule="exact"/>
        <w:ind w:left="567" w:right="5184"/>
        <w:rPr>
          <w:rFonts w:ascii="Times New Roman" w:eastAsia="Times New Roman" w:hAnsi="Times New Roman" w:cs="Times New Roman"/>
          <w:b/>
          <w:sz w:val="28"/>
          <w:szCs w:val="28"/>
          <w:lang w:eastAsia="ru-RU"/>
        </w:rPr>
      </w:pPr>
    </w:p>
    <w:p w:rsidR="000B0AC6" w:rsidRPr="00294FEA" w:rsidRDefault="000B0AC6" w:rsidP="000B0AC6">
      <w:pPr>
        <w:tabs>
          <w:tab w:val="left" w:pos="180"/>
        </w:tabs>
        <w:autoSpaceDE w:val="0"/>
        <w:autoSpaceDN w:val="0"/>
        <w:adjustRightInd w:val="0"/>
        <w:spacing w:before="84" w:after="0" w:line="324" w:lineRule="exact"/>
        <w:ind w:right="5184"/>
        <w:rPr>
          <w:rFonts w:ascii="Times New Roman" w:eastAsia="Times New Roman" w:hAnsi="Times New Roman" w:cs="Times New Roman"/>
          <w:b/>
          <w:bCs/>
          <w:sz w:val="28"/>
          <w:szCs w:val="28"/>
          <w:lang w:eastAsia="uk-UA"/>
        </w:rPr>
      </w:pPr>
      <w:r w:rsidRPr="00294FEA">
        <w:rPr>
          <w:rFonts w:ascii="Times New Roman" w:eastAsia="Times New Roman" w:hAnsi="Times New Roman" w:cs="Times New Roman"/>
          <w:b/>
          <w:bCs/>
          <w:sz w:val="28"/>
          <w:szCs w:val="28"/>
          <w:lang w:eastAsia="uk-UA"/>
        </w:rPr>
        <w:t>Про внесення змін у Програму розвитку місцевого самоврядування  Солотвинської селищної ради</w:t>
      </w:r>
    </w:p>
    <w:p w:rsidR="000B0AC6" w:rsidRPr="00294FEA" w:rsidRDefault="000B0AC6" w:rsidP="000B0AC6">
      <w:pPr>
        <w:tabs>
          <w:tab w:val="left" w:pos="180"/>
        </w:tabs>
        <w:autoSpaceDE w:val="0"/>
        <w:autoSpaceDN w:val="0"/>
        <w:adjustRightInd w:val="0"/>
        <w:spacing w:after="0" w:line="240" w:lineRule="exact"/>
        <w:jc w:val="both"/>
        <w:rPr>
          <w:rFonts w:ascii="Times New Roman" w:eastAsia="Times New Roman" w:hAnsi="Times New Roman" w:cs="Times New Roman"/>
          <w:sz w:val="28"/>
          <w:szCs w:val="28"/>
          <w:lang w:eastAsia="ru-RU"/>
        </w:rPr>
      </w:pPr>
    </w:p>
    <w:p w:rsidR="000B0AC6" w:rsidRPr="00294FEA" w:rsidRDefault="000B0AC6" w:rsidP="000B0AC6">
      <w:pPr>
        <w:spacing w:after="0" w:line="240" w:lineRule="auto"/>
        <w:rPr>
          <w:rFonts w:ascii="Times New Roman" w:eastAsia="Times New Roman" w:hAnsi="Times New Roman" w:cs="Times New Roman"/>
          <w:sz w:val="28"/>
          <w:szCs w:val="28"/>
          <w:lang w:eastAsia="ru-RU"/>
        </w:rPr>
      </w:pPr>
      <w:r w:rsidRPr="00294FEA">
        <w:rPr>
          <w:rFonts w:ascii="Times New Roman" w:eastAsia="Times New Roman" w:hAnsi="Times New Roman" w:cs="Times New Roman"/>
          <w:sz w:val="28"/>
          <w:szCs w:val="28"/>
          <w:lang w:eastAsia="uk-UA"/>
        </w:rPr>
        <w:t xml:space="preserve">    Відповідно до законів України "Про місцеве самоврядування в Україні", "Про статус депутатів місцевих рад", та з метою</w:t>
      </w:r>
      <w:r w:rsidRPr="00294FEA">
        <w:rPr>
          <w:rFonts w:ascii="Times New Roman" w:hAnsi="Times New Roman" w:cs="Times New Roman"/>
          <w:sz w:val="28"/>
          <w:szCs w:val="28"/>
        </w:rPr>
        <w:t xml:space="preserve"> підготовки  та підвищення кваліфікації посадових осіб місцевого самоврядування</w:t>
      </w:r>
      <w:r w:rsidRPr="00294FEA">
        <w:rPr>
          <w:rFonts w:ascii="Times New Roman" w:eastAsia="Times New Roman" w:hAnsi="Times New Roman" w:cs="Times New Roman"/>
          <w:sz w:val="28"/>
          <w:szCs w:val="28"/>
          <w:lang w:eastAsia="uk-UA"/>
        </w:rPr>
        <w:t xml:space="preserve">, </w:t>
      </w:r>
      <w:r w:rsidRPr="00294FEA">
        <w:rPr>
          <w:rFonts w:ascii="Times New Roman" w:eastAsia="Calibri" w:hAnsi="Times New Roman" w:cs="Times New Roman"/>
          <w:color w:val="000000"/>
          <w:sz w:val="28"/>
          <w:szCs w:val="28"/>
        </w:rPr>
        <w:t xml:space="preserve">Солотвинська </w:t>
      </w:r>
      <w:r w:rsidRPr="00294FEA">
        <w:rPr>
          <w:rFonts w:ascii="Times New Roman" w:eastAsia="Times New Roman" w:hAnsi="Times New Roman" w:cs="Times New Roman"/>
          <w:sz w:val="28"/>
          <w:szCs w:val="28"/>
          <w:lang w:eastAsia="ru-RU"/>
        </w:rPr>
        <w:t>селищна рада</w:t>
      </w:r>
    </w:p>
    <w:p w:rsidR="000B0AC6" w:rsidRPr="00294FEA" w:rsidRDefault="000B0AC6" w:rsidP="000B0AC6">
      <w:pPr>
        <w:spacing w:after="0" w:line="240" w:lineRule="auto"/>
        <w:rPr>
          <w:rFonts w:ascii="Times New Roman" w:eastAsia="Times New Roman" w:hAnsi="Times New Roman" w:cs="Times New Roman"/>
          <w:sz w:val="28"/>
          <w:szCs w:val="28"/>
          <w:lang w:eastAsia="ru-RU"/>
        </w:rPr>
      </w:pPr>
    </w:p>
    <w:p w:rsidR="000B0AC6" w:rsidRPr="00294FEA" w:rsidRDefault="000B0AC6" w:rsidP="000B0AC6">
      <w:pPr>
        <w:spacing w:after="0" w:line="240" w:lineRule="auto"/>
        <w:jc w:val="center"/>
        <w:rPr>
          <w:rFonts w:ascii="Times New Roman" w:eastAsia="Times New Roman" w:hAnsi="Times New Roman" w:cs="Times New Roman"/>
          <w:sz w:val="28"/>
          <w:szCs w:val="28"/>
          <w:lang w:eastAsia="ru-RU"/>
        </w:rPr>
      </w:pPr>
      <w:r w:rsidRPr="00294FEA">
        <w:rPr>
          <w:rFonts w:ascii="Times New Roman" w:eastAsia="Times New Roman" w:hAnsi="Times New Roman" w:cs="Times New Roman"/>
          <w:b/>
          <w:sz w:val="28"/>
          <w:szCs w:val="28"/>
          <w:lang w:eastAsia="ru-RU"/>
        </w:rPr>
        <w:t>ВИРІШИЛА</w:t>
      </w:r>
      <w:r w:rsidRPr="00294FEA">
        <w:rPr>
          <w:rFonts w:ascii="Times New Roman" w:eastAsia="Times New Roman" w:hAnsi="Times New Roman" w:cs="Times New Roman"/>
          <w:sz w:val="28"/>
          <w:szCs w:val="28"/>
          <w:lang w:eastAsia="ru-RU"/>
        </w:rPr>
        <w:t>:</w:t>
      </w:r>
    </w:p>
    <w:p w:rsidR="000B0AC6" w:rsidRPr="00294FEA" w:rsidRDefault="000B0AC6" w:rsidP="000B0AC6">
      <w:pPr>
        <w:spacing w:after="0"/>
        <w:jc w:val="both"/>
        <w:rPr>
          <w:rFonts w:ascii="Times New Roman" w:eastAsia="Times New Roman" w:hAnsi="Times New Roman" w:cs="Times New Roman"/>
          <w:sz w:val="28"/>
          <w:szCs w:val="28"/>
          <w:lang w:eastAsia="uk-UA"/>
        </w:rPr>
      </w:pPr>
      <w:r w:rsidRPr="00294FEA">
        <w:rPr>
          <w:rFonts w:ascii="Times New Roman" w:eastAsia="Times New Roman" w:hAnsi="Times New Roman" w:cs="Times New Roman"/>
          <w:sz w:val="28"/>
          <w:szCs w:val="28"/>
          <w:lang w:eastAsia="ru-RU"/>
        </w:rPr>
        <w:t xml:space="preserve">    1.Внести зміни до програми</w:t>
      </w:r>
      <w:r w:rsidRPr="00294FEA">
        <w:rPr>
          <w:rFonts w:ascii="Times New Roman" w:eastAsia="Times New Roman" w:hAnsi="Times New Roman" w:cs="Times New Roman"/>
          <w:bCs/>
          <w:sz w:val="28"/>
          <w:szCs w:val="28"/>
          <w:lang w:eastAsia="uk-UA"/>
        </w:rPr>
        <w:t xml:space="preserve"> розвитку місцевого самоврядування  Солотвинської селищної ради</w:t>
      </w:r>
      <w:r w:rsidRPr="00294FEA">
        <w:rPr>
          <w:rFonts w:ascii="Times New Roman" w:eastAsia="Times New Roman" w:hAnsi="Times New Roman" w:cs="Times New Roman"/>
          <w:sz w:val="28"/>
          <w:szCs w:val="28"/>
          <w:lang w:eastAsia="ru-RU"/>
        </w:rPr>
        <w:t xml:space="preserve">, затвердженої рішенням сесії Солотвинської селищної ради  №385/07/2021 від 11.06.2021р. та зі змінами у програму рішенням №1647/31/2024 від 05.04.2024р.,  а саме доповнити програму пунктом 10 Переліку  заходів,  обсягів  та  джерел  </w:t>
      </w:r>
      <w:r w:rsidRPr="00294FEA">
        <w:rPr>
          <w:rFonts w:ascii="Times New Roman" w:eastAsia="Times New Roman" w:hAnsi="Times New Roman" w:cs="Times New Roman"/>
          <w:color w:val="000000"/>
          <w:spacing w:val="11"/>
          <w:sz w:val="28"/>
          <w:szCs w:val="28"/>
          <w:lang w:eastAsia="ru-RU"/>
        </w:rPr>
        <w:t xml:space="preserve">фінансування цільової   програми </w:t>
      </w:r>
      <w:r w:rsidRPr="00294FEA">
        <w:rPr>
          <w:rFonts w:ascii="Times New Roman" w:eastAsia="Times New Roman" w:hAnsi="Times New Roman" w:cs="Times New Roman"/>
          <w:sz w:val="28"/>
          <w:szCs w:val="28"/>
          <w:lang w:eastAsia="ru-RU"/>
        </w:rPr>
        <w:t>(</w:t>
      </w:r>
      <w:r w:rsidRPr="00294FEA">
        <w:rPr>
          <w:rFonts w:ascii="Times New Roman" w:hAnsi="Times New Roman" w:cs="Times New Roman"/>
          <w:sz w:val="28"/>
          <w:szCs w:val="28"/>
        </w:rPr>
        <w:t>Навчання, підготовка та підвищення кваліфікації посадових осіб місцевого самоврядування</w:t>
      </w:r>
      <w:r w:rsidRPr="00294FEA">
        <w:rPr>
          <w:rFonts w:ascii="Times New Roman" w:eastAsia="Arial Unicode MS" w:hAnsi="Times New Roman" w:cs="Times New Roman"/>
          <w:color w:val="000000"/>
          <w:spacing w:val="11"/>
          <w:sz w:val="28"/>
          <w:szCs w:val="28"/>
          <w:lang w:eastAsia="uk-UA"/>
        </w:rPr>
        <w:t>)</w:t>
      </w:r>
      <w:r w:rsidRPr="00294FEA">
        <w:rPr>
          <w:rFonts w:ascii="Times New Roman" w:eastAsia="Times New Roman" w:hAnsi="Times New Roman" w:cs="Times New Roman"/>
          <w:sz w:val="28"/>
          <w:szCs w:val="28"/>
          <w:lang w:eastAsia="ru-RU"/>
        </w:rPr>
        <w:t>.</w:t>
      </w:r>
    </w:p>
    <w:p w:rsidR="000B0AC6" w:rsidRPr="00294FEA" w:rsidRDefault="000B0AC6" w:rsidP="000B0AC6">
      <w:pPr>
        <w:tabs>
          <w:tab w:val="left" w:pos="180"/>
          <w:tab w:val="left" w:pos="850"/>
        </w:tabs>
        <w:autoSpaceDE w:val="0"/>
        <w:autoSpaceDN w:val="0"/>
        <w:adjustRightInd w:val="0"/>
        <w:spacing w:before="77" w:after="0" w:line="317" w:lineRule="exact"/>
        <w:jc w:val="both"/>
        <w:rPr>
          <w:rFonts w:ascii="Times New Roman" w:eastAsia="Times New Roman" w:hAnsi="Times New Roman" w:cs="Times New Roman"/>
          <w:sz w:val="28"/>
          <w:szCs w:val="28"/>
          <w:lang w:eastAsia="uk-UA"/>
        </w:rPr>
      </w:pPr>
      <w:r w:rsidRPr="00294FEA">
        <w:rPr>
          <w:rFonts w:ascii="Times New Roman" w:eastAsia="Times New Roman" w:hAnsi="Times New Roman" w:cs="Times New Roman"/>
          <w:sz w:val="28"/>
          <w:szCs w:val="28"/>
          <w:lang w:eastAsia="uk-UA"/>
        </w:rPr>
        <w:t xml:space="preserve">    2. Фінансовому управлінню селищної ради (</w:t>
      </w:r>
      <w:proofErr w:type="spellStart"/>
      <w:r w:rsidRPr="00294FEA">
        <w:rPr>
          <w:rFonts w:ascii="Times New Roman" w:eastAsia="Times New Roman" w:hAnsi="Times New Roman" w:cs="Times New Roman"/>
          <w:sz w:val="28"/>
          <w:szCs w:val="28"/>
          <w:lang w:eastAsia="uk-UA"/>
        </w:rPr>
        <w:t>Медвідь</w:t>
      </w:r>
      <w:proofErr w:type="spellEnd"/>
      <w:r w:rsidRPr="00294FEA">
        <w:rPr>
          <w:rFonts w:ascii="Times New Roman" w:eastAsia="Times New Roman" w:hAnsi="Times New Roman" w:cs="Times New Roman"/>
          <w:sz w:val="28"/>
          <w:szCs w:val="28"/>
          <w:lang w:eastAsia="uk-UA"/>
        </w:rPr>
        <w:t xml:space="preserve"> О.М.), виходячи з можливостей дохідної частини селищного бюджету, передбачати кошти для реалізації заходів Програми. </w:t>
      </w:r>
    </w:p>
    <w:p w:rsidR="000B0AC6" w:rsidRPr="00294FEA" w:rsidRDefault="000B0AC6" w:rsidP="000B0AC6">
      <w:pPr>
        <w:tabs>
          <w:tab w:val="left" w:pos="2268"/>
        </w:tabs>
        <w:spacing w:after="0" w:line="240" w:lineRule="auto"/>
        <w:jc w:val="both"/>
        <w:rPr>
          <w:rFonts w:ascii="Times New Roman" w:eastAsia="Arial Unicode MS" w:hAnsi="Times New Roman" w:cs="Times New Roman"/>
          <w:color w:val="000000"/>
          <w:sz w:val="28"/>
          <w:szCs w:val="28"/>
          <w:lang w:eastAsia="uk-UA"/>
        </w:rPr>
      </w:pPr>
      <w:r w:rsidRPr="00294FEA">
        <w:rPr>
          <w:rFonts w:ascii="Times New Roman" w:eastAsia="Times New Roman" w:hAnsi="Times New Roman" w:cs="Times New Roman"/>
          <w:sz w:val="28"/>
          <w:szCs w:val="28"/>
          <w:lang w:eastAsia="uk-UA"/>
        </w:rPr>
        <w:lastRenderedPageBreak/>
        <w:t xml:space="preserve">    3. </w:t>
      </w:r>
      <w:r w:rsidRPr="00294FEA">
        <w:rPr>
          <w:rFonts w:ascii="Times New Roman" w:eastAsia="Arial Unicode MS" w:hAnsi="Times New Roman" w:cs="Times New Roman"/>
          <w:color w:val="000000"/>
          <w:sz w:val="28"/>
          <w:szCs w:val="28"/>
          <w:lang w:eastAsia="uk-UA"/>
        </w:rPr>
        <w:t xml:space="preserve">Контроль за виконанням рішення покласти на заступника селищного голови з питань діяльності виконавчих органів ради Іванишина Ю.Я. </w:t>
      </w:r>
      <w:r w:rsidRPr="00294FEA">
        <w:rPr>
          <w:rFonts w:ascii="Times New Roman" w:eastAsia="Times New Roman" w:hAnsi="Times New Roman" w:cs="Times New Roman"/>
          <w:sz w:val="28"/>
          <w:szCs w:val="28"/>
          <w:lang w:eastAsia="uk-UA"/>
        </w:rPr>
        <w:t>та постійну комісію з питань охорони здоров’я, освіти, культури, спорту та соціального захисту населення (Данилюк К.В.).</w:t>
      </w:r>
    </w:p>
    <w:p w:rsidR="000B0AC6" w:rsidRPr="00294FEA" w:rsidRDefault="000B0AC6" w:rsidP="000B0AC6">
      <w:pPr>
        <w:tabs>
          <w:tab w:val="left" w:pos="180"/>
          <w:tab w:val="left" w:pos="749"/>
        </w:tabs>
        <w:autoSpaceDE w:val="0"/>
        <w:autoSpaceDN w:val="0"/>
        <w:adjustRightInd w:val="0"/>
        <w:spacing w:before="7" w:after="0" w:line="317" w:lineRule="exact"/>
        <w:jc w:val="both"/>
        <w:rPr>
          <w:rFonts w:ascii="Times New Roman" w:eastAsia="Times New Roman" w:hAnsi="Times New Roman" w:cs="Times New Roman"/>
          <w:sz w:val="28"/>
          <w:szCs w:val="28"/>
          <w:lang w:eastAsia="uk-UA"/>
        </w:rPr>
      </w:pPr>
    </w:p>
    <w:p w:rsidR="000B0AC6" w:rsidRPr="00294FEA" w:rsidRDefault="000B0AC6" w:rsidP="000B0AC6">
      <w:pPr>
        <w:tabs>
          <w:tab w:val="left" w:pos="180"/>
          <w:tab w:val="left" w:pos="749"/>
        </w:tabs>
        <w:autoSpaceDE w:val="0"/>
        <w:autoSpaceDN w:val="0"/>
        <w:adjustRightInd w:val="0"/>
        <w:spacing w:before="7" w:after="0" w:line="317" w:lineRule="exact"/>
        <w:jc w:val="both"/>
        <w:rPr>
          <w:rFonts w:ascii="Times New Roman" w:eastAsia="Times New Roman" w:hAnsi="Times New Roman" w:cs="Times New Roman"/>
          <w:sz w:val="28"/>
          <w:szCs w:val="28"/>
          <w:lang w:eastAsia="uk-UA"/>
        </w:rPr>
      </w:pPr>
    </w:p>
    <w:p w:rsidR="000B0AC6" w:rsidRPr="00294FEA" w:rsidRDefault="000B0AC6" w:rsidP="000B0AC6">
      <w:pPr>
        <w:tabs>
          <w:tab w:val="left" w:pos="180"/>
          <w:tab w:val="left" w:pos="749"/>
        </w:tabs>
        <w:autoSpaceDE w:val="0"/>
        <w:autoSpaceDN w:val="0"/>
        <w:adjustRightInd w:val="0"/>
        <w:spacing w:before="7" w:after="0" w:line="317" w:lineRule="exact"/>
        <w:jc w:val="both"/>
        <w:rPr>
          <w:rFonts w:ascii="Times New Roman" w:eastAsia="Times New Roman" w:hAnsi="Times New Roman" w:cs="Times New Roman"/>
          <w:sz w:val="28"/>
          <w:szCs w:val="28"/>
          <w:lang w:eastAsia="uk-UA"/>
        </w:rPr>
      </w:pPr>
    </w:p>
    <w:p w:rsidR="000B0AC6" w:rsidRPr="00294FEA" w:rsidRDefault="000B0AC6" w:rsidP="000B0AC6">
      <w:pPr>
        <w:tabs>
          <w:tab w:val="left" w:pos="180"/>
        </w:tabs>
        <w:autoSpaceDE w:val="0"/>
        <w:autoSpaceDN w:val="0"/>
        <w:adjustRightInd w:val="0"/>
        <w:spacing w:after="0" w:line="240" w:lineRule="auto"/>
        <w:jc w:val="both"/>
        <w:rPr>
          <w:rFonts w:ascii="Times New Roman" w:eastAsia="Times New Roman" w:hAnsi="Times New Roman" w:cs="Times New Roman"/>
          <w:b/>
          <w:bCs/>
          <w:sz w:val="28"/>
          <w:szCs w:val="28"/>
          <w:lang w:eastAsia="uk-UA"/>
        </w:rPr>
      </w:pPr>
      <w:r w:rsidRPr="00294FEA">
        <w:rPr>
          <w:rFonts w:ascii="Times New Roman" w:eastAsia="Times New Roman" w:hAnsi="Times New Roman" w:cs="Times New Roman"/>
          <w:b/>
          <w:bCs/>
          <w:sz w:val="28"/>
          <w:szCs w:val="28"/>
          <w:lang w:eastAsia="uk-UA"/>
        </w:rPr>
        <w:t xml:space="preserve">  Селищний голова</w:t>
      </w:r>
      <w:r w:rsidRPr="00294FEA">
        <w:rPr>
          <w:rFonts w:ascii="Times New Roman" w:eastAsia="Times New Roman" w:hAnsi="Times New Roman" w:cs="Times New Roman"/>
          <w:b/>
          <w:bCs/>
          <w:sz w:val="28"/>
          <w:szCs w:val="28"/>
          <w:lang w:eastAsia="uk-UA"/>
        </w:rPr>
        <w:tab/>
      </w:r>
      <w:r w:rsidRPr="00294FEA">
        <w:rPr>
          <w:rFonts w:ascii="Times New Roman" w:eastAsia="Times New Roman" w:hAnsi="Times New Roman" w:cs="Times New Roman"/>
          <w:b/>
          <w:bCs/>
          <w:sz w:val="28"/>
          <w:szCs w:val="28"/>
          <w:lang w:eastAsia="uk-UA"/>
        </w:rPr>
        <w:tab/>
      </w:r>
      <w:r w:rsidRPr="00294FEA">
        <w:rPr>
          <w:rFonts w:ascii="Times New Roman" w:eastAsia="Times New Roman" w:hAnsi="Times New Roman" w:cs="Times New Roman"/>
          <w:b/>
          <w:bCs/>
          <w:sz w:val="28"/>
          <w:szCs w:val="28"/>
          <w:lang w:eastAsia="uk-UA"/>
        </w:rPr>
        <w:tab/>
      </w:r>
      <w:r w:rsidRPr="00294FEA">
        <w:rPr>
          <w:rFonts w:ascii="Times New Roman" w:eastAsia="Times New Roman" w:hAnsi="Times New Roman" w:cs="Times New Roman"/>
          <w:b/>
          <w:bCs/>
          <w:sz w:val="28"/>
          <w:szCs w:val="28"/>
          <w:lang w:eastAsia="uk-UA"/>
        </w:rPr>
        <w:tab/>
        <w:t xml:space="preserve">     Манолій ПІЦУРЯК</w:t>
      </w:r>
    </w:p>
    <w:p w:rsidR="000B0AC6" w:rsidRPr="00294FEA" w:rsidRDefault="000B0AC6" w:rsidP="000B0AC6">
      <w:pPr>
        <w:tabs>
          <w:tab w:val="left" w:pos="180"/>
        </w:tabs>
        <w:autoSpaceDE w:val="0"/>
        <w:autoSpaceDN w:val="0"/>
        <w:adjustRightInd w:val="0"/>
        <w:spacing w:after="0" w:line="240" w:lineRule="auto"/>
        <w:jc w:val="both"/>
        <w:rPr>
          <w:rFonts w:ascii="Times New Roman" w:eastAsia="Times New Roman" w:hAnsi="Times New Roman" w:cs="Times New Roman"/>
          <w:b/>
          <w:bCs/>
          <w:sz w:val="28"/>
          <w:szCs w:val="28"/>
          <w:lang w:eastAsia="uk-UA"/>
        </w:rPr>
      </w:pPr>
    </w:p>
    <w:p w:rsidR="000B0AC6" w:rsidRDefault="000B0AC6" w:rsidP="000B0AC6">
      <w:pPr>
        <w:tabs>
          <w:tab w:val="left" w:pos="180"/>
        </w:tabs>
        <w:autoSpaceDE w:val="0"/>
        <w:autoSpaceDN w:val="0"/>
        <w:adjustRightInd w:val="0"/>
        <w:spacing w:after="0" w:line="240" w:lineRule="auto"/>
        <w:jc w:val="both"/>
        <w:rPr>
          <w:rFonts w:ascii="Times New Roman" w:eastAsia="Times New Roman" w:hAnsi="Times New Roman" w:cs="Times New Roman"/>
          <w:b/>
          <w:bCs/>
          <w:sz w:val="28"/>
          <w:szCs w:val="28"/>
          <w:lang w:eastAsia="uk-UA"/>
        </w:rPr>
      </w:pPr>
    </w:p>
    <w:p w:rsidR="000B0AC6" w:rsidRPr="00294FEA" w:rsidRDefault="000B0AC6" w:rsidP="000B0AC6">
      <w:pPr>
        <w:tabs>
          <w:tab w:val="left" w:pos="180"/>
        </w:tabs>
        <w:autoSpaceDE w:val="0"/>
        <w:autoSpaceDN w:val="0"/>
        <w:adjustRightInd w:val="0"/>
        <w:spacing w:after="0" w:line="240" w:lineRule="auto"/>
        <w:jc w:val="both"/>
        <w:rPr>
          <w:rFonts w:ascii="Times New Roman" w:eastAsia="Times New Roman" w:hAnsi="Times New Roman" w:cs="Times New Roman"/>
          <w:sz w:val="28"/>
          <w:szCs w:val="28"/>
          <w:lang w:eastAsia="uk-UA"/>
        </w:rPr>
      </w:pPr>
    </w:p>
    <w:p w:rsidR="000B0AC6" w:rsidRPr="00294FEA" w:rsidRDefault="000B0AC6" w:rsidP="000B0AC6">
      <w:pPr>
        <w:autoSpaceDE w:val="0"/>
        <w:autoSpaceDN w:val="0"/>
        <w:adjustRightInd w:val="0"/>
        <w:spacing w:before="106" w:after="0" w:line="240" w:lineRule="auto"/>
        <w:jc w:val="both"/>
        <w:rPr>
          <w:rFonts w:ascii="Times New Roman" w:eastAsia="Times New Roman" w:hAnsi="Times New Roman" w:cs="Times New Roman"/>
          <w:b/>
          <w:bCs/>
          <w:sz w:val="28"/>
          <w:szCs w:val="28"/>
          <w:lang w:eastAsia="uk-UA"/>
        </w:rPr>
      </w:pPr>
      <w:bookmarkStart w:id="0" w:name="_GoBack"/>
      <w:r>
        <w:rPr>
          <w:rFonts w:ascii="Times New Roman" w:eastAsia="Times New Roman" w:hAnsi="Times New Roman" w:cs="Times New Roman"/>
          <w:b/>
          <w:bCs/>
          <w:sz w:val="28"/>
          <w:szCs w:val="28"/>
          <w:lang w:eastAsia="uk-UA"/>
        </w:rPr>
        <w:t xml:space="preserve">                                                        </w:t>
      </w:r>
      <w:r w:rsidRPr="00294FEA">
        <w:rPr>
          <w:rFonts w:ascii="Times New Roman" w:eastAsia="Times New Roman" w:hAnsi="Times New Roman" w:cs="Times New Roman"/>
          <w:b/>
          <w:bCs/>
          <w:sz w:val="28"/>
          <w:szCs w:val="28"/>
          <w:lang w:eastAsia="uk-UA"/>
        </w:rPr>
        <w:t>Паспорт</w:t>
      </w:r>
    </w:p>
    <w:p w:rsidR="000B0AC6" w:rsidRPr="00294FEA" w:rsidRDefault="000B0AC6" w:rsidP="000B0AC6">
      <w:pPr>
        <w:autoSpaceDE w:val="0"/>
        <w:autoSpaceDN w:val="0"/>
        <w:adjustRightInd w:val="0"/>
        <w:spacing w:before="14" w:after="0" w:line="240" w:lineRule="auto"/>
        <w:jc w:val="center"/>
        <w:rPr>
          <w:rFonts w:ascii="Times New Roman" w:eastAsia="Times New Roman" w:hAnsi="Times New Roman" w:cs="Times New Roman"/>
          <w:b/>
          <w:bCs/>
          <w:sz w:val="28"/>
          <w:szCs w:val="28"/>
          <w:lang w:eastAsia="uk-UA"/>
        </w:rPr>
      </w:pPr>
      <w:r w:rsidRPr="00294FEA">
        <w:rPr>
          <w:rFonts w:ascii="Times New Roman" w:eastAsia="Times New Roman" w:hAnsi="Times New Roman" w:cs="Times New Roman"/>
          <w:b/>
          <w:bCs/>
          <w:sz w:val="28"/>
          <w:szCs w:val="28"/>
          <w:lang w:eastAsia="uk-UA"/>
        </w:rPr>
        <w:t xml:space="preserve">Програми розвитку місцевого самоврядування </w:t>
      </w:r>
    </w:p>
    <w:p w:rsidR="000B0AC6" w:rsidRPr="00294FEA" w:rsidRDefault="000B0AC6" w:rsidP="000B0AC6">
      <w:pPr>
        <w:autoSpaceDE w:val="0"/>
        <w:autoSpaceDN w:val="0"/>
        <w:adjustRightInd w:val="0"/>
        <w:spacing w:before="14" w:after="0" w:line="240" w:lineRule="auto"/>
        <w:jc w:val="center"/>
        <w:rPr>
          <w:rFonts w:ascii="Times New Roman" w:eastAsia="Times New Roman" w:hAnsi="Times New Roman" w:cs="Times New Roman"/>
          <w:b/>
          <w:bCs/>
          <w:sz w:val="28"/>
          <w:szCs w:val="28"/>
          <w:lang w:eastAsia="uk-UA"/>
        </w:rPr>
      </w:pPr>
      <w:r w:rsidRPr="00294FEA">
        <w:rPr>
          <w:rFonts w:ascii="Times New Roman" w:eastAsia="Times New Roman" w:hAnsi="Times New Roman" w:cs="Times New Roman"/>
          <w:b/>
          <w:bCs/>
          <w:sz w:val="28"/>
          <w:szCs w:val="28"/>
          <w:lang w:eastAsia="uk-UA"/>
        </w:rPr>
        <w:t>Солотвинської селищної ради  на 2021-2025 роки</w:t>
      </w:r>
    </w:p>
    <w:p w:rsidR="000B0AC6" w:rsidRPr="00294FEA" w:rsidRDefault="000B0AC6" w:rsidP="000B0AC6">
      <w:pPr>
        <w:numPr>
          <w:ilvl w:val="0"/>
          <w:numId w:val="1"/>
        </w:numPr>
        <w:tabs>
          <w:tab w:val="left" w:pos="979"/>
        </w:tabs>
        <w:autoSpaceDE w:val="0"/>
        <w:autoSpaceDN w:val="0"/>
        <w:adjustRightInd w:val="0"/>
        <w:spacing w:after="0" w:line="641" w:lineRule="exact"/>
        <w:rPr>
          <w:rFonts w:ascii="Times New Roman" w:eastAsia="Times New Roman" w:hAnsi="Times New Roman" w:cs="Times New Roman"/>
          <w:sz w:val="28"/>
          <w:szCs w:val="28"/>
          <w:lang w:eastAsia="uk-UA"/>
        </w:rPr>
      </w:pPr>
      <w:r w:rsidRPr="00294FEA">
        <w:rPr>
          <w:rFonts w:ascii="Times New Roman" w:eastAsia="Times New Roman" w:hAnsi="Times New Roman" w:cs="Times New Roman"/>
          <w:sz w:val="28"/>
          <w:szCs w:val="28"/>
          <w:lang w:eastAsia="uk-UA"/>
        </w:rPr>
        <w:t>Ініціатор розроблення Програми: Солотвинська селищна рада.</w:t>
      </w:r>
    </w:p>
    <w:p w:rsidR="000B0AC6" w:rsidRPr="00294FEA" w:rsidRDefault="000B0AC6" w:rsidP="000B0AC6">
      <w:pPr>
        <w:numPr>
          <w:ilvl w:val="0"/>
          <w:numId w:val="1"/>
        </w:numPr>
        <w:tabs>
          <w:tab w:val="left" w:pos="979"/>
        </w:tabs>
        <w:autoSpaceDE w:val="0"/>
        <w:autoSpaceDN w:val="0"/>
        <w:adjustRightInd w:val="0"/>
        <w:spacing w:after="0" w:line="641" w:lineRule="exact"/>
        <w:rPr>
          <w:rFonts w:ascii="Times New Roman" w:eastAsia="Times New Roman" w:hAnsi="Times New Roman" w:cs="Times New Roman"/>
          <w:sz w:val="28"/>
          <w:szCs w:val="28"/>
          <w:lang w:eastAsia="uk-UA"/>
        </w:rPr>
      </w:pPr>
      <w:r w:rsidRPr="00294FEA">
        <w:rPr>
          <w:rFonts w:ascii="Times New Roman" w:eastAsia="Times New Roman" w:hAnsi="Times New Roman" w:cs="Times New Roman"/>
          <w:sz w:val="28"/>
          <w:szCs w:val="28"/>
          <w:lang w:eastAsia="uk-UA"/>
        </w:rPr>
        <w:t>Розробник Програми: виконавчий комітет селищної ради.</w:t>
      </w:r>
    </w:p>
    <w:p w:rsidR="000B0AC6" w:rsidRPr="00294FEA" w:rsidRDefault="000B0AC6" w:rsidP="000B0AC6">
      <w:pPr>
        <w:tabs>
          <w:tab w:val="left" w:pos="986"/>
        </w:tabs>
        <w:autoSpaceDE w:val="0"/>
        <w:autoSpaceDN w:val="0"/>
        <w:adjustRightInd w:val="0"/>
        <w:spacing w:after="0" w:line="641" w:lineRule="exact"/>
        <w:rPr>
          <w:rFonts w:ascii="Times New Roman" w:eastAsia="Times New Roman" w:hAnsi="Times New Roman" w:cs="Times New Roman"/>
          <w:sz w:val="28"/>
          <w:szCs w:val="28"/>
          <w:lang w:eastAsia="uk-UA"/>
        </w:rPr>
      </w:pPr>
      <w:r w:rsidRPr="00294FEA">
        <w:rPr>
          <w:rFonts w:ascii="Times New Roman" w:eastAsia="Times New Roman" w:hAnsi="Times New Roman" w:cs="Times New Roman"/>
          <w:sz w:val="28"/>
          <w:szCs w:val="28"/>
          <w:lang w:eastAsia="uk-UA"/>
        </w:rPr>
        <w:t>3.</w:t>
      </w:r>
      <w:r w:rsidRPr="00294FEA">
        <w:rPr>
          <w:rFonts w:ascii="Times New Roman" w:eastAsia="Times New Roman" w:hAnsi="Times New Roman" w:cs="Times New Roman"/>
          <w:sz w:val="28"/>
          <w:szCs w:val="28"/>
          <w:lang w:eastAsia="uk-UA"/>
        </w:rPr>
        <w:tab/>
        <w:t>Відповідальний виконавець Програми: Солотвинська селищна рада.</w:t>
      </w:r>
    </w:p>
    <w:p w:rsidR="000B0AC6" w:rsidRPr="00294FEA" w:rsidRDefault="000B0AC6" w:rsidP="000B0AC6">
      <w:pPr>
        <w:tabs>
          <w:tab w:val="left" w:pos="979"/>
        </w:tabs>
        <w:autoSpaceDE w:val="0"/>
        <w:autoSpaceDN w:val="0"/>
        <w:adjustRightInd w:val="0"/>
        <w:spacing w:before="77" w:after="0" w:line="324" w:lineRule="exact"/>
        <w:rPr>
          <w:rFonts w:ascii="Times New Roman" w:eastAsia="Times New Roman" w:hAnsi="Times New Roman" w:cs="Times New Roman"/>
          <w:sz w:val="28"/>
          <w:szCs w:val="28"/>
          <w:lang w:eastAsia="uk-UA"/>
        </w:rPr>
      </w:pPr>
      <w:r w:rsidRPr="00294FEA">
        <w:rPr>
          <w:rFonts w:ascii="Times New Roman" w:eastAsia="Times New Roman" w:hAnsi="Times New Roman" w:cs="Times New Roman"/>
          <w:sz w:val="28"/>
          <w:szCs w:val="28"/>
          <w:lang w:eastAsia="uk-UA"/>
        </w:rPr>
        <w:t>4.</w:t>
      </w:r>
      <w:r w:rsidRPr="00294FEA">
        <w:rPr>
          <w:rFonts w:ascii="Times New Roman" w:eastAsia="Times New Roman" w:hAnsi="Times New Roman" w:cs="Times New Roman"/>
          <w:sz w:val="28"/>
          <w:szCs w:val="28"/>
          <w:lang w:eastAsia="uk-UA"/>
        </w:rPr>
        <w:tab/>
        <w:t>Співвиконавці Програми: старости населених пунктів, відділи, районна газета «Слово народу».</w:t>
      </w:r>
    </w:p>
    <w:p w:rsidR="000B0AC6" w:rsidRPr="00294FEA" w:rsidRDefault="000B0AC6" w:rsidP="000B0AC6">
      <w:pPr>
        <w:numPr>
          <w:ilvl w:val="0"/>
          <w:numId w:val="2"/>
        </w:numPr>
        <w:tabs>
          <w:tab w:val="left" w:pos="986"/>
        </w:tabs>
        <w:autoSpaceDE w:val="0"/>
        <w:autoSpaceDN w:val="0"/>
        <w:adjustRightInd w:val="0"/>
        <w:spacing w:before="346" w:after="0" w:line="240" w:lineRule="auto"/>
        <w:rPr>
          <w:rFonts w:ascii="Times New Roman" w:eastAsia="Times New Roman" w:hAnsi="Times New Roman" w:cs="Times New Roman"/>
          <w:sz w:val="28"/>
          <w:szCs w:val="28"/>
          <w:lang w:eastAsia="uk-UA"/>
        </w:rPr>
      </w:pPr>
      <w:r w:rsidRPr="00294FEA">
        <w:rPr>
          <w:rFonts w:ascii="Times New Roman" w:eastAsia="Times New Roman" w:hAnsi="Times New Roman" w:cs="Times New Roman"/>
          <w:sz w:val="28"/>
          <w:szCs w:val="28"/>
          <w:lang w:eastAsia="uk-UA"/>
        </w:rPr>
        <w:t>Термін реалізації Програми: 2021 - 2025 роки.</w:t>
      </w:r>
    </w:p>
    <w:p w:rsidR="000B0AC6" w:rsidRPr="00294FEA" w:rsidRDefault="000B0AC6" w:rsidP="000B0AC6">
      <w:pPr>
        <w:numPr>
          <w:ilvl w:val="0"/>
          <w:numId w:val="2"/>
        </w:numPr>
        <w:tabs>
          <w:tab w:val="left" w:pos="986"/>
        </w:tabs>
        <w:autoSpaceDE w:val="0"/>
        <w:autoSpaceDN w:val="0"/>
        <w:adjustRightInd w:val="0"/>
        <w:spacing w:before="346" w:after="0" w:line="240" w:lineRule="auto"/>
        <w:rPr>
          <w:rFonts w:ascii="Times New Roman" w:eastAsia="Times New Roman" w:hAnsi="Times New Roman" w:cs="Times New Roman"/>
          <w:sz w:val="28"/>
          <w:szCs w:val="28"/>
          <w:lang w:eastAsia="uk-UA"/>
        </w:rPr>
      </w:pPr>
      <w:r w:rsidRPr="00294FEA">
        <w:rPr>
          <w:rFonts w:ascii="Times New Roman" w:eastAsia="Times New Roman" w:hAnsi="Times New Roman" w:cs="Times New Roman"/>
          <w:sz w:val="28"/>
          <w:szCs w:val="28"/>
          <w:lang w:eastAsia="uk-UA"/>
        </w:rPr>
        <w:t>Етапи фінансування: щорічно у межах кошторисних призначень.</w:t>
      </w:r>
    </w:p>
    <w:p w:rsidR="000B0AC6" w:rsidRPr="00294FEA" w:rsidRDefault="000B0AC6" w:rsidP="000B0AC6">
      <w:pPr>
        <w:autoSpaceDE w:val="0"/>
        <w:autoSpaceDN w:val="0"/>
        <w:adjustRightInd w:val="0"/>
        <w:spacing w:after="0" w:line="240" w:lineRule="exact"/>
        <w:rPr>
          <w:rFonts w:ascii="Times New Roman" w:eastAsia="Times New Roman" w:hAnsi="Times New Roman" w:cs="Times New Roman"/>
          <w:sz w:val="28"/>
          <w:szCs w:val="28"/>
          <w:lang w:val="ru-RU" w:eastAsia="ru-RU"/>
        </w:rPr>
      </w:pPr>
    </w:p>
    <w:p w:rsidR="000B0AC6" w:rsidRPr="00294FEA" w:rsidRDefault="000B0AC6" w:rsidP="000B0AC6">
      <w:pPr>
        <w:autoSpaceDE w:val="0"/>
        <w:autoSpaceDN w:val="0"/>
        <w:adjustRightInd w:val="0"/>
        <w:spacing w:before="77" w:after="0" w:line="331" w:lineRule="exact"/>
        <w:rPr>
          <w:rFonts w:ascii="Times New Roman" w:eastAsia="Times New Roman" w:hAnsi="Times New Roman" w:cs="Times New Roman"/>
          <w:sz w:val="28"/>
          <w:szCs w:val="28"/>
          <w:lang w:eastAsia="uk-UA"/>
        </w:rPr>
      </w:pPr>
      <w:r w:rsidRPr="00294FEA">
        <w:rPr>
          <w:rFonts w:ascii="Times New Roman" w:eastAsia="Times New Roman" w:hAnsi="Times New Roman" w:cs="Times New Roman"/>
          <w:sz w:val="28"/>
          <w:szCs w:val="28"/>
          <w:lang w:eastAsia="uk-UA"/>
        </w:rPr>
        <w:t>7. Очікувані результати:</w:t>
      </w:r>
    </w:p>
    <w:p w:rsidR="000B0AC6" w:rsidRPr="00294FEA" w:rsidRDefault="000B0AC6" w:rsidP="000B0AC6">
      <w:pPr>
        <w:tabs>
          <w:tab w:val="left" w:pos="907"/>
        </w:tabs>
        <w:autoSpaceDE w:val="0"/>
        <w:autoSpaceDN w:val="0"/>
        <w:adjustRightInd w:val="0"/>
        <w:spacing w:before="7" w:after="0" w:line="331" w:lineRule="exact"/>
        <w:jc w:val="both"/>
        <w:rPr>
          <w:rFonts w:ascii="Times New Roman" w:eastAsia="Times New Roman" w:hAnsi="Times New Roman" w:cs="Times New Roman"/>
          <w:sz w:val="28"/>
          <w:szCs w:val="28"/>
          <w:lang w:eastAsia="uk-UA"/>
        </w:rPr>
      </w:pPr>
      <w:r w:rsidRPr="00294FEA">
        <w:rPr>
          <w:rFonts w:ascii="Times New Roman" w:eastAsia="Times New Roman" w:hAnsi="Times New Roman" w:cs="Times New Roman"/>
          <w:sz w:val="28"/>
          <w:szCs w:val="28"/>
          <w:lang w:eastAsia="uk-UA"/>
        </w:rPr>
        <w:t>-</w:t>
      </w:r>
      <w:r w:rsidRPr="00294FEA">
        <w:rPr>
          <w:rFonts w:ascii="Times New Roman" w:eastAsia="Times New Roman" w:hAnsi="Times New Roman" w:cs="Times New Roman"/>
          <w:sz w:val="28"/>
          <w:szCs w:val="28"/>
          <w:lang w:eastAsia="uk-UA"/>
        </w:rPr>
        <w:tab/>
        <w:t>підвищення рівня фахової підготовки депутатів місцевих рад, посадових осіб місцевого самоврядування;</w:t>
      </w:r>
    </w:p>
    <w:p w:rsidR="000B0AC6" w:rsidRPr="00294FEA" w:rsidRDefault="000B0AC6" w:rsidP="000B0AC6">
      <w:pPr>
        <w:numPr>
          <w:ilvl w:val="0"/>
          <w:numId w:val="3"/>
        </w:numPr>
        <w:tabs>
          <w:tab w:val="left" w:pos="756"/>
        </w:tabs>
        <w:autoSpaceDE w:val="0"/>
        <w:autoSpaceDN w:val="0"/>
        <w:adjustRightInd w:val="0"/>
        <w:spacing w:after="0" w:line="317" w:lineRule="exact"/>
        <w:jc w:val="both"/>
        <w:rPr>
          <w:rFonts w:ascii="Times New Roman" w:eastAsia="Times New Roman" w:hAnsi="Times New Roman" w:cs="Times New Roman"/>
          <w:sz w:val="28"/>
          <w:szCs w:val="28"/>
          <w:lang w:eastAsia="uk-UA"/>
        </w:rPr>
      </w:pPr>
      <w:r w:rsidRPr="00294FEA">
        <w:rPr>
          <w:rFonts w:ascii="Times New Roman" w:eastAsia="Times New Roman" w:hAnsi="Times New Roman" w:cs="Times New Roman"/>
          <w:sz w:val="28"/>
          <w:szCs w:val="28"/>
          <w:lang w:eastAsia="uk-UA"/>
        </w:rPr>
        <w:t>створення прозорої системи у прийнятті управлінських рішень селищної ради, підвищення рівня довіри до  селищної ради;</w:t>
      </w:r>
    </w:p>
    <w:p w:rsidR="000B0AC6" w:rsidRPr="00294FEA" w:rsidRDefault="000B0AC6" w:rsidP="000B0AC6">
      <w:pPr>
        <w:numPr>
          <w:ilvl w:val="0"/>
          <w:numId w:val="3"/>
        </w:numPr>
        <w:tabs>
          <w:tab w:val="left" w:pos="756"/>
        </w:tabs>
        <w:autoSpaceDE w:val="0"/>
        <w:autoSpaceDN w:val="0"/>
        <w:adjustRightInd w:val="0"/>
        <w:spacing w:after="0" w:line="324" w:lineRule="exact"/>
        <w:jc w:val="both"/>
        <w:rPr>
          <w:rFonts w:ascii="Times New Roman" w:eastAsia="Times New Roman" w:hAnsi="Times New Roman" w:cs="Times New Roman"/>
          <w:sz w:val="28"/>
          <w:szCs w:val="28"/>
          <w:lang w:eastAsia="uk-UA"/>
        </w:rPr>
      </w:pPr>
      <w:r w:rsidRPr="00294FEA">
        <w:rPr>
          <w:rFonts w:ascii="Times New Roman" w:eastAsia="Times New Roman" w:hAnsi="Times New Roman" w:cs="Times New Roman"/>
          <w:sz w:val="28"/>
          <w:szCs w:val="28"/>
          <w:lang w:eastAsia="uk-UA"/>
        </w:rPr>
        <w:lastRenderedPageBreak/>
        <w:t>розповсюдження позитивного досвіду діяльності селищної ради, спрямованого на поступовий комплексний соціально-економічний розвиток місцевих громад;</w:t>
      </w:r>
    </w:p>
    <w:p w:rsidR="000B0AC6" w:rsidRPr="00294FEA" w:rsidRDefault="000B0AC6" w:rsidP="000B0AC6">
      <w:pPr>
        <w:tabs>
          <w:tab w:val="left" w:pos="972"/>
        </w:tabs>
        <w:autoSpaceDE w:val="0"/>
        <w:autoSpaceDN w:val="0"/>
        <w:adjustRightInd w:val="0"/>
        <w:spacing w:before="29" w:after="0" w:line="324" w:lineRule="exact"/>
        <w:jc w:val="both"/>
        <w:rPr>
          <w:rFonts w:ascii="Times New Roman" w:eastAsia="Times New Roman" w:hAnsi="Times New Roman" w:cs="Times New Roman"/>
          <w:sz w:val="28"/>
          <w:szCs w:val="28"/>
          <w:lang w:eastAsia="uk-UA"/>
        </w:rPr>
      </w:pPr>
      <w:r w:rsidRPr="00294FEA">
        <w:rPr>
          <w:rFonts w:ascii="Times New Roman" w:eastAsia="Times New Roman" w:hAnsi="Times New Roman" w:cs="Times New Roman"/>
          <w:sz w:val="28"/>
          <w:szCs w:val="28"/>
          <w:lang w:eastAsia="uk-UA"/>
        </w:rPr>
        <w:t>- налагодження взаємодії та співпраці з органами місцевого самоврядування області та , їх асоціаціями, міжнародними організаціями та фондами з питань розвитку місцевого самоврядування;</w:t>
      </w:r>
    </w:p>
    <w:p w:rsidR="000B0AC6" w:rsidRPr="00294FEA" w:rsidRDefault="000B0AC6" w:rsidP="000B0AC6">
      <w:pPr>
        <w:tabs>
          <w:tab w:val="left" w:pos="756"/>
        </w:tabs>
        <w:autoSpaceDE w:val="0"/>
        <w:autoSpaceDN w:val="0"/>
        <w:adjustRightInd w:val="0"/>
        <w:spacing w:before="7" w:after="0" w:line="324" w:lineRule="exact"/>
        <w:jc w:val="both"/>
        <w:rPr>
          <w:rFonts w:ascii="Times New Roman" w:eastAsia="Times New Roman" w:hAnsi="Times New Roman" w:cs="Times New Roman"/>
          <w:sz w:val="28"/>
          <w:szCs w:val="28"/>
          <w:lang w:eastAsia="uk-UA"/>
        </w:rPr>
      </w:pPr>
      <w:r w:rsidRPr="00294FEA">
        <w:rPr>
          <w:rFonts w:ascii="Times New Roman" w:eastAsia="Times New Roman" w:hAnsi="Times New Roman" w:cs="Times New Roman"/>
          <w:sz w:val="28"/>
          <w:szCs w:val="28"/>
          <w:lang w:eastAsia="uk-UA"/>
        </w:rPr>
        <w:t>-</w:t>
      </w:r>
      <w:r w:rsidRPr="00294FEA">
        <w:rPr>
          <w:rFonts w:ascii="Times New Roman" w:eastAsia="Times New Roman" w:hAnsi="Times New Roman" w:cs="Times New Roman"/>
          <w:sz w:val="28"/>
          <w:szCs w:val="28"/>
          <w:lang w:eastAsia="uk-UA"/>
        </w:rPr>
        <w:tab/>
        <w:t>поліпшення матеріально-технічного забезпечення  селищної ради.</w:t>
      </w:r>
    </w:p>
    <w:p w:rsidR="000B0AC6" w:rsidRPr="00294FEA" w:rsidRDefault="000B0AC6" w:rsidP="000B0AC6">
      <w:pPr>
        <w:tabs>
          <w:tab w:val="left" w:pos="756"/>
        </w:tabs>
        <w:autoSpaceDE w:val="0"/>
        <w:autoSpaceDN w:val="0"/>
        <w:adjustRightInd w:val="0"/>
        <w:spacing w:before="7" w:after="0" w:line="324" w:lineRule="exact"/>
        <w:jc w:val="both"/>
        <w:rPr>
          <w:rFonts w:ascii="Times New Roman" w:eastAsia="Times New Roman" w:hAnsi="Times New Roman" w:cs="Times New Roman"/>
          <w:sz w:val="28"/>
          <w:szCs w:val="28"/>
          <w:lang w:eastAsia="uk-UA"/>
        </w:rPr>
      </w:pPr>
    </w:p>
    <w:p w:rsidR="000B0AC6" w:rsidRPr="00294FEA" w:rsidRDefault="000B0AC6" w:rsidP="000B0AC6">
      <w:pPr>
        <w:autoSpaceDE w:val="0"/>
        <w:autoSpaceDN w:val="0"/>
        <w:adjustRightInd w:val="0"/>
        <w:spacing w:after="0" w:line="240" w:lineRule="exact"/>
        <w:jc w:val="both"/>
        <w:rPr>
          <w:rFonts w:ascii="Times New Roman" w:eastAsia="Times New Roman" w:hAnsi="Times New Roman" w:cs="Times New Roman"/>
          <w:sz w:val="28"/>
          <w:szCs w:val="28"/>
          <w:lang w:eastAsia="ru-RU"/>
        </w:rPr>
      </w:pPr>
    </w:p>
    <w:p w:rsidR="000B0AC6" w:rsidRPr="00294FEA" w:rsidRDefault="000B0AC6" w:rsidP="000B0AC6">
      <w:pPr>
        <w:tabs>
          <w:tab w:val="left" w:pos="6322"/>
        </w:tabs>
        <w:autoSpaceDE w:val="0"/>
        <w:autoSpaceDN w:val="0"/>
        <w:adjustRightInd w:val="0"/>
        <w:spacing w:after="0" w:line="240" w:lineRule="auto"/>
        <w:jc w:val="both"/>
        <w:rPr>
          <w:rFonts w:ascii="Times New Roman" w:eastAsia="Times New Roman" w:hAnsi="Times New Roman" w:cs="Times New Roman"/>
          <w:b/>
          <w:bCs/>
          <w:sz w:val="28"/>
          <w:szCs w:val="28"/>
          <w:lang w:eastAsia="uk-UA"/>
        </w:rPr>
      </w:pPr>
      <w:r w:rsidRPr="00294FEA">
        <w:rPr>
          <w:rFonts w:ascii="Times New Roman" w:eastAsia="Times New Roman" w:hAnsi="Times New Roman" w:cs="Times New Roman"/>
          <w:sz w:val="28"/>
          <w:szCs w:val="28"/>
          <w:lang w:eastAsia="uk-UA"/>
        </w:rPr>
        <w:tab/>
      </w:r>
    </w:p>
    <w:p w:rsidR="000B0AC6" w:rsidRPr="00294FEA" w:rsidRDefault="000B0AC6" w:rsidP="000B0AC6">
      <w:pPr>
        <w:autoSpaceDE w:val="0"/>
        <w:autoSpaceDN w:val="0"/>
        <w:adjustRightInd w:val="0"/>
        <w:spacing w:before="65" w:after="0" w:line="317" w:lineRule="exact"/>
        <w:ind w:right="1771"/>
        <w:rPr>
          <w:rFonts w:ascii="Times New Roman" w:eastAsia="Times New Roman" w:hAnsi="Times New Roman" w:cs="Times New Roman"/>
          <w:sz w:val="28"/>
          <w:szCs w:val="28"/>
          <w:lang w:eastAsia="uk-UA"/>
        </w:rPr>
      </w:pPr>
    </w:p>
    <w:p w:rsidR="000B0AC6" w:rsidRPr="00294FEA" w:rsidRDefault="000B0AC6" w:rsidP="000B0AC6">
      <w:pPr>
        <w:autoSpaceDE w:val="0"/>
        <w:autoSpaceDN w:val="0"/>
        <w:adjustRightInd w:val="0"/>
        <w:spacing w:before="65" w:after="0" w:line="317" w:lineRule="exact"/>
        <w:ind w:right="1771"/>
        <w:rPr>
          <w:rFonts w:ascii="Times New Roman" w:eastAsia="Times New Roman" w:hAnsi="Times New Roman" w:cs="Times New Roman"/>
          <w:sz w:val="28"/>
          <w:szCs w:val="28"/>
          <w:lang w:eastAsia="uk-UA"/>
        </w:rPr>
      </w:pPr>
    </w:p>
    <w:p w:rsidR="000B0AC6" w:rsidRPr="00294FEA" w:rsidRDefault="000B0AC6" w:rsidP="000B0AC6">
      <w:pPr>
        <w:autoSpaceDE w:val="0"/>
        <w:autoSpaceDN w:val="0"/>
        <w:adjustRightInd w:val="0"/>
        <w:spacing w:before="65" w:after="0" w:line="317" w:lineRule="exact"/>
        <w:rPr>
          <w:rFonts w:ascii="Times New Roman" w:eastAsia="Times New Roman" w:hAnsi="Times New Roman" w:cs="Times New Roman"/>
          <w:b/>
          <w:bCs/>
          <w:sz w:val="28"/>
          <w:szCs w:val="28"/>
          <w:lang w:eastAsia="uk-UA"/>
        </w:rPr>
      </w:pPr>
      <w:r w:rsidRPr="00294FEA">
        <w:rPr>
          <w:rFonts w:ascii="Times New Roman" w:eastAsia="Times New Roman" w:hAnsi="Times New Roman" w:cs="Times New Roman"/>
          <w:b/>
          <w:bCs/>
          <w:sz w:val="28"/>
          <w:szCs w:val="28"/>
          <w:lang w:eastAsia="uk-UA"/>
        </w:rPr>
        <w:t xml:space="preserve"> Заступник селищного голови                                            Юрій ІВАНИШИН</w:t>
      </w:r>
    </w:p>
    <w:p w:rsidR="000B0AC6" w:rsidRPr="00294FEA" w:rsidRDefault="000B0AC6" w:rsidP="000B0AC6">
      <w:pPr>
        <w:autoSpaceDE w:val="0"/>
        <w:autoSpaceDN w:val="0"/>
        <w:adjustRightInd w:val="0"/>
        <w:spacing w:before="65" w:after="0" w:line="317" w:lineRule="exact"/>
        <w:ind w:right="1771"/>
        <w:jc w:val="center"/>
        <w:rPr>
          <w:rFonts w:ascii="Times New Roman" w:eastAsia="Times New Roman" w:hAnsi="Times New Roman" w:cs="Times New Roman"/>
          <w:b/>
          <w:bCs/>
          <w:sz w:val="28"/>
          <w:szCs w:val="28"/>
          <w:lang w:eastAsia="uk-UA"/>
        </w:rPr>
      </w:pPr>
    </w:p>
    <w:p w:rsidR="000B0AC6" w:rsidRPr="00294FEA" w:rsidRDefault="000B0AC6" w:rsidP="000B0AC6">
      <w:pPr>
        <w:autoSpaceDE w:val="0"/>
        <w:autoSpaceDN w:val="0"/>
        <w:adjustRightInd w:val="0"/>
        <w:spacing w:before="65" w:after="0" w:line="317" w:lineRule="exact"/>
        <w:ind w:right="1771"/>
        <w:jc w:val="center"/>
        <w:rPr>
          <w:rFonts w:ascii="Times New Roman" w:eastAsia="Times New Roman" w:hAnsi="Times New Roman" w:cs="Times New Roman"/>
          <w:b/>
          <w:bCs/>
          <w:sz w:val="28"/>
          <w:szCs w:val="28"/>
          <w:lang w:eastAsia="uk-UA"/>
        </w:rPr>
      </w:pPr>
    </w:p>
    <w:p w:rsidR="000B0AC6" w:rsidRPr="00294FEA" w:rsidRDefault="000B0AC6" w:rsidP="000B0AC6">
      <w:pPr>
        <w:autoSpaceDE w:val="0"/>
        <w:autoSpaceDN w:val="0"/>
        <w:adjustRightInd w:val="0"/>
        <w:spacing w:before="65" w:after="0" w:line="317" w:lineRule="exact"/>
        <w:ind w:right="1771"/>
        <w:jc w:val="center"/>
        <w:rPr>
          <w:rFonts w:ascii="Times New Roman" w:eastAsia="Times New Roman" w:hAnsi="Times New Roman" w:cs="Times New Roman"/>
          <w:b/>
          <w:bCs/>
          <w:sz w:val="28"/>
          <w:szCs w:val="28"/>
          <w:lang w:eastAsia="uk-UA"/>
        </w:rPr>
      </w:pPr>
    </w:p>
    <w:p w:rsidR="000B0AC6" w:rsidRPr="00294FEA" w:rsidRDefault="000B0AC6" w:rsidP="000B0AC6">
      <w:pPr>
        <w:autoSpaceDE w:val="0"/>
        <w:autoSpaceDN w:val="0"/>
        <w:adjustRightInd w:val="0"/>
        <w:spacing w:before="65" w:after="0" w:line="317" w:lineRule="exact"/>
        <w:ind w:right="1771"/>
        <w:jc w:val="center"/>
        <w:rPr>
          <w:rFonts w:ascii="Times New Roman" w:eastAsia="Times New Roman" w:hAnsi="Times New Roman" w:cs="Times New Roman"/>
          <w:b/>
          <w:bCs/>
          <w:sz w:val="28"/>
          <w:szCs w:val="28"/>
          <w:lang w:eastAsia="uk-UA"/>
        </w:rPr>
      </w:pPr>
    </w:p>
    <w:p w:rsidR="000B0AC6" w:rsidRPr="00294FEA" w:rsidRDefault="000B0AC6" w:rsidP="000B0AC6">
      <w:pPr>
        <w:autoSpaceDE w:val="0"/>
        <w:autoSpaceDN w:val="0"/>
        <w:adjustRightInd w:val="0"/>
        <w:spacing w:before="65" w:after="0" w:line="317" w:lineRule="exact"/>
        <w:ind w:right="1771"/>
        <w:jc w:val="center"/>
        <w:rPr>
          <w:rFonts w:ascii="Times New Roman" w:eastAsia="Times New Roman" w:hAnsi="Times New Roman" w:cs="Times New Roman"/>
          <w:b/>
          <w:bCs/>
          <w:sz w:val="28"/>
          <w:szCs w:val="28"/>
          <w:lang w:eastAsia="uk-UA"/>
        </w:rPr>
      </w:pPr>
    </w:p>
    <w:p w:rsidR="000B0AC6" w:rsidRPr="00294FEA" w:rsidRDefault="000B0AC6" w:rsidP="000B0AC6">
      <w:pPr>
        <w:autoSpaceDE w:val="0"/>
        <w:autoSpaceDN w:val="0"/>
        <w:adjustRightInd w:val="0"/>
        <w:spacing w:before="65" w:after="0" w:line="317" w:lineRule="exact"/>
        <w:ind w:right="1771"/>
        <w:jc w:val="center"/>
        <w:rPr>
          <w:rFonts w:ascii="Times New Roman" w:eastAsia="Times New Roman" w:hAnsi="Times New Roman" w:cs="Times New Roman"/>
          <w:b/>
          <w:bCs/>
          <w:sz w:val="28"/>
          <w:szCs w:val="28"/>
          <w:lang w:eastAsia="uk-UA"/>
        </w:rPr>
      </w:pPr>
    </w:p>
    <w:p w:rsidR="000B0AC6" w:rsidRPr="00294FEA" w:rsidRDefault="000B0AC6" w:rsidP="000B0AC6">
      <w:pPr>
        <w:autoSpaceDE w:val="0"/>
        <w:autoSpaceDN w:val="0"/>
        <w:adjustRightInd w:val="0"/>
        <w:spacing w:before="65" w:after="0" w:line="317" w:lineRule="exact"/>
        <w:ind w:right="1771"/>
        <w:jc w:val="center"/>
        <w:rPr>
          <w:rFonts w:ascii="Times New Roman" w:eastAsia="Times New Roman" w:hAnsi="Times New Roman" w:cs="Times New Roman"/>
          <w:b/>
          <w:bCs/>
          <w:sz w:val="28"/>
          <w:szCs w:val="28"/>
          <w:lang w:eastAsia="uk-UA"/>
        </w:rPr>
      </w:pPr>
    </w:p>
    <w:p w:rsidR="000B0AC6" w:rsidRPr="00294FEA" w:rsidRDefault="000B0AC6" w:rsidP="000B0AC6">
      <w:pPr>
        <w:autoSpaceDE w:val="0"/>
        <w:autoSpaceDN w:val="0"/>
        <w:adjustRightInd w:val="0"/>
        <w:spacing w:before="65" w:after="0" w:line="317" w:lineRule="exact"/>
        <w:ind w:right="1771"/>
        <w:rPr>
          <w:rFonts w:ascii="Times New Roman" w:eastAsia="Times New Roman" w:hAnsi="Times New Roman" w:cs="Times New Roman"/>
          <w:b/>
          <w:bCs/>
          <w:sz w:val="28"/>
          <w:szCs w:val="28"/>
          <w:lang w:eastAsia="uk-UA"/>
        </w:rPr>
      </w:pPr>
    </w:p>
    <w:p w:rsidR="000B0AC6" w:rsidRPr="00294FEA" w:rsidRDefault="000B0AC6" w:rsidP="000B0AC6">
      <w:pPr>
        <w:autoSpaceDE w:val="0"/>
        <w:autoSpaceDN w:val="0"/>
        <w:adjustRightInd w:val="0"/>
        <w:spacing w:before="65" w:after="0" w:line="317" w:lineRule="exact"/>
        <w:ind w:right="1771"/>
        <w:rPr>
          <w:rFonts w:ascii="Times New Roman" w:eastAsia="Times New Roman" w:hAnsi="Times New Roman" w:cs="Times New Roman"/>
          <w:b/>
          <w:bCs/>
          <w:sz w:val="28"/>
          <w:szCs w:val="28"/>
          <w:lang w:eastAsia="uk-UA"/>
        </w:rPr>
      </w:pPr>
    </w:p>
    <w:p w:rsidR="000B0AC6" w:rsidRPr="00294FEA" w:rsidRDefault="000B0AC6" w:rsidP="000B0AC6">
      <w:pPr>
        <w:autoSpaceDE w:val="0"/>
        <w:autoSpaceDN w:val="0"/>
        <w:adjustRightInd w:val="0"/>
        <w:spacing w:before="65" w:after="0" w:line="317" w:lineRule="exact"/>
        <w:ind w:right="1771"/>
        <w:rPr>
          <w:rFonts w:ascii="Times New Roman" w:eastAsia="Times New Roman" w:hAnsi="Times New Roman" w:cs="Times New Roman"/>
          <w:b/>
          <w:bCs/>
          <w:sz w:val="28"/>
          <w:szCs w:val="28"/>
          <w:lang w:eastAsia="uk-UA"/>
        </w:rPr>
      </w:pPr>
    </w:p>
    <w:p w:rsidR="000B0AC6" w:rsidRPr="00294FEA" w:rsidRDefault="000B0AC6" w:rsidP="000B0AC6">
      <w:pPr>
        <w:tabs>
          <w:tab w:val="left" w:pos="9214"/>
        </w:tabs>
        <w:autoSpaceDE w:val="0"/>
        <w:autoSpaceDN w:val="0"/>
        <w:adjustRightInd w:val="0"/>
        <w:spacing w:before="65" w:after="0" w:line="317" w:lineRule="exact"/>
        <w:ind w:right="425"/>
        <w:jc w:val="right"/>
        <w:rPr>
          <w:rFonts w:ascii="Times New Roman" w:eastAsia="Times New Roman" w:hAnsi="Times New Roman" w:cs="Times New Roman"/>
          <w:b/>
          <w:bCs/>
          <w:sz w:val="28"/>
          <w:szCs w:val="28"/>
          <w:lang w:eastAsia="uk-UA"/>
        </w:rPr>
      </w:pPr>
      <w:r w:rsidRPr="00294FEA">
        <w:rPr>
          <w:rFonts w:ascii="Times New Roman" w:eastAsia="Times New Roman" w:hAnsi="Times New Roman" w:cs="Times New Roman"/>
          <w:b/>
          <w:bCs/>
          <w:sz w:val="28"/>
          <w:szCs w:val="28"/>
          <w:lang w:eastAsia="uk-UA"/>
        </w:rPr>
        <w:t xml:space="preserve">              Додаток</w:t>
      </w:r>
    </w:p>
    <w:p w:rsidR="000B0AC6" w:rsidRPr="00294FEA" w:rsidRDefault="000B0AC6" w:rsidP="000B0AC6">
      <w:pPr>
        <w:autoSpaceDE w:val="0"/>
        <w:autoSpaceDN w:val="0"/>
        <w:adjustRightInd w:val="0"/>
        <w:spacing w:before="65" w:after="0" w:line="317" w:lineRule="exact"/>
        <w:ind w:right="425"/>
        <w:jc w:val="right"/>
        <w:rPr>
          <w:rFonts w:ascii="Times New Roman" w:eastAsia="Times New Roman" w:hAnsi="Times New Roman" w:cs="Times New Roman"/>
          <w:b/>
          <w:bCs/>
          <w:sz w:val="28"/>
          <w:szCs w:val="28"/>
          <w:lang w:eastAsia="uk-UA"/>
        </w:rPr>
      </w:pPr>
      <w:r w:rsidRPr="00294FEA">
        <w:rPr>
          <w:rFonts w:ascii="Times New Roman" w:eastAsia="Times New Roman" w:hAnsi="Times New Roman" w:cs="Times New Roman"/>
          <w:b/>
          <w:bCs/>
          <w:sz w:val="28"/>
          <w:szCs w:val="28"/>
          <w:lang w:eastAsia="uk-UA"/>
        </w:rPr>
        <w:t xml:space="preserve">       </w:t>
      </w:r>
      <w:r>
        <w:rPr>
          <w:rFonts w:ascii="Times New Roman" w:eastAsia="Times New Roman" w:hAnsi="Times New Roman" w:cs="Times New Roman"/>
          <w:b/>
          <w:bCs/>
          <w:sz w:val="28"/>
          <w:szCs w:val="28"/>
          <w:lang w:eastAsia="uk-UA"/>
        </w:rPr>
        <w:t xml:space="preserve">          до рішення за №1803</w:t>
      </w:r>
      <w:r w:rsidRPr="00294FEA">
        <w:rPr>
          <w:rFonts w:ascii="Times New Roman" w:eastAsia="Times New Roman" w:hAnsi="Times New Roman" w:cs="Times New Roman"/>
          <w:b/>
          <w:bCs/>
          <w:sz w:val="28"/>
          <w:szCs w:val="28"/>
          <w:lang w:eastAsia="uk-UA"/>
        </w:rPr>
        <w:t xml:space="preserve">/33/2024 </w:t>
      </w:r>
    </w:p>
    <w:p w:rsidR="000B0AC6" w:rsidRPr="00294FEA" w:rsidRDefault="000B0AC6" w:rsidP="000B0AC6">
      <w:pPr>
        <w:autoSpaceDE w:val="0"/>
        <w:autoSpaceDN w:val="0"/>
        <w:adjustRightInd w:val="0"/>
        <w:spacing w:before="65" w:after="0" w:line="317" w:lineRule="exact"/>
        <w:ind w:right="425"/>
        <w:jc w:val="right"/>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від 23</w:t>
      </w:r>
      <w:r w:rsidRPr="00294FEA">
        <w:rPr>
          <w:rFonts w:ascii="Times New Roman" w:eastAsia="Times New Roman" w:hAnsi="Times New Roman" w:cs="Times New Roman"/>
          <w:b/>
          <w:bCs/>
          <w:sz w:val="28"/>
          <w:szCs w:val="28"/>
          <w:lang w:eastAsia="uk-UA"/>
        </w:rPr>
        <w:t>.07.2024 року</w:t>
      </w:r>
    </w:p>
    <w:p w:rsidR="000B0AC6" w:rsidRPr="00294FEA" w:rsidRDefault="000B0AC6" w:rsidP="000B0AC6">
      <w:pPr>
        <w:autoSpaceDE w:val="0"/>
        <w:autoSpaceDN w:val="0"/>
        <w:adjustRightInd w:val="0"/>
        <w:spacing w:before="65" w:after="0" w:line="317" w:lineRule="exact"/>
        <w:ind w:right="1771"/>
        <w:rPr>
          <w:rFonts w:ascii="Times New Roman" w:eastAsia="Times New Roman" w:hAnsi="Times New Roman" w:cs="Times New Roman"/>
          <w:b/>
          <w:bCs/>
          <w:i/>
          <w:sz w:val="28"/>
          <w:szCs w:val="28"/>
          <w:lang w:eastAsia="uk-UA"/>
        </w:rPr>
      </w:pPr>
    </w:p>
    <w:p w:rsidR="000B0AC6" w:rsidRPr="00294FEA" w:rsidRDefault="000B0AC6" w:rsidP="000B0AC6">
      <w:pPr>
        <w:autoSpaceDE w:val="0"/>
        <w:autoSpaceDN w:val="0"/>
        <w:adjustRightInd w:val="0"/>
        <w:spacing w:before="65" w:after="0" w:line="317" w:lineRule="exact"/>
        <w:ind w:right="-81"/>
        <w:jc w:val="center"/>
        <w:rPr>
          <w:rFonts w:ascii="Times New Roman" w:eastAsia="Times New Roman" w:hAnsi="Times New Roman" w:cs="Times New Roman"/>
          <w:b/>
          <w:bCs/>
          <w:sz w:val="28"/>
          <w:szCs w:val="28"/>
          <w:lang w:eastAsia="uk-UA"/>
        </w:rPr>
      </w:pPr>
      <w:r w:rsidRPr="00294FEA">
        <w:rPr>
          <w:rFonts w:ascii="Times New Roman" w:eastAsia="Times New Roman" w:hAnsi="Times New Roman" w:cs="Times New Roman"/>
          <w:b/>
          <w:bCs/>
          <w:sz w:val="28"/>
          <w:szCs w:val="28"/>
          <w:lang w:eastAsia="uk-UA"/>
        </w:rPr>
        <w:t xml:space="preserve">Програма </w:t>
      </w:r>
    </w:p>
    <w:p w:rsidR="000B0AC6" w:rsidRPr="00294FEA" w:rsidRDefault="000B0AC6" w:rsidP="000B0AC6">
      <w:pPr>
        <w:autoSpaceDE w:val="0"/>
        <w:autoSpaceDN w:val="0"/>
        <w:adjustRightInd w:val="0"/>
        <w:spacing w:before="65" w:after="0" w:line="317" w:lineRule="exact"/>
        <w:ind w:right="-81"/>
        <w:jc w:val="center"/>
        <w:rPr>
          <w:rFonts w:ascii="Times New Roman" w:eastAsia="Times New Roman" w:hAnsi="Times New Roman" w:cs="Times New Roman"/>
          <w:b/>
          <w:bCs/>
          <w:sz w:val="28"/>
          <w:szCs w:val="28"/>
          <w:lang w:eastAsia="uk-UA"/>
        </w:rPr>
      </w:pPr>
      <w:r w:rsidRPr="00294FEA">
        <w:rPr>
          <w:rFonts w:ascii="Times New Roman" w:eastAsia="Times New Roman" w:hAnsi="Times New Roman" w:cs="Times New Roman"/>
          <w:b/>
          <w:bCs/>
          <w:sz w:val="28"/>
          <w:szCs w:val="28"/>
          <w:lang w:eastAsia="uk-UA"/>
        </w:rPr>
        <w:lastRenderedPageBreak/>
        <w:t xml:space="preserve">розвитку  місцевого самоврядування </w:t>
      </w:r>
    </w:p>
    <w:p w:rsidR="000B0AC6" w:rsidRPr="00294FEA" w:rsidRDefault="000B0AC6" w:rsidP="000B0AC6">
      <w:pPr>
        <w:autoSpaceDE w:val="0"/>
        <w:autoSpaceDN w:val="0"/>
        <w:adjustRightInd w:val="0"/>
        <w:spacing w:before="65" w:after="0" w:line="317" w:lineRule="exact"/>
        <w:ind w:right="-81"/>
        <w:jc w:val="center"/>
        <w:rPr>
          <w:rFonts w:ascii="Times New Roman" w:eastAsia="Times New Roman" w:hAnsi="Times New Roman" w:cs="Times New Roman"/>
          <w:b/>
          <w:bCs/>
          <w:sz w:val="28"/>
          <w:szCs w:val="28"/>
          <w:lang w:eastAsia="uk-UA"/>
        </w:rPr>
      </w:pPr>
      <w:r w:rsidRPr="00294FEA">
        <w:rPr>
          <w:rFonts w:ascii="Times New Roman" w:eastAsia="Times New Roman" w:hAnsi="Times New Roman" w:cs="Times New Roman"/>
          <w:b/>
          <w:bCs/>
          <w:sz w:val="28"/>
          <w:szCs w:val="28"/>
          <w:lang w:eastAsia="uk-UA"/>
        </w:rPr>
        <w:t>Солотвинської селищної ради  на 2021-2025 роки</w:t>
      </w:r>
    </w:p>
    <w:p w:rsidR="000B0AC6" w:rsidRPr="00294FEA" w:rsidRDefault="000B0AC6" w:rsidP="000B0AC6">
      <w:pPr>
        <w:autoSpaceDE w:val="0"/>
        <w:autoSpaceDN w:val="0"/>
        <w:adjustRightInd w:val="0"/>
        <w:spacing w:after="0" w:line="240" w:lineRule="exact"/>
        <w:jc w:val="both"/>
        <w:rPr>
          <w:rFonts w:ascii="Times New Roman" w:eastAsia="Times New Roman" w:hAnsi="Times New Roman" w:cs="Times New Roman"/>
          <w:sz w:val="28"/>
          <w:szCs w:val="28"/>
          <w:lang w:val="ru-RU" w:eastAsia="ru-RU"/>
        </w:rPr>
      </w:pPr>
    </w:p>
    <w:p w:rsidR="000B0AC6" w:rsidRPr="00294FEA" w:rsidRDefault="000B0AC6" w:rsidP="000B0AC6">
      <w:pPr>
        <w:autoSpaceDE w:val="0"/>
        <w:autoSpaceDN w:val="0"/>
        <w:adjustRightInd w:val="0"/>
        <w:spacing w:before="84" w:after="0" w:line="317" w:lineRule="exact"/>
        <w:jc w:val="both"/>
        <w:rPr>
          <w:rFonts w:ascii="Times New Roman" w:eastAsia="Times New Roman" w:hAnsi="Times New Roman" w:cs="Times New Roman"/>
          <w:sz w:val="28"/>
          <w:szCs w:val="28"/>
          <w:lang w:eastAsia="uk-UA"/>
        </w:rPr>
      </w:pPr>
      <w:r w:rsidRPr="00294FEA">
        <w:rPr>
          <w:rFonts w:ascii="Times New Roman" w:eastAsia="Times New Roman" w:hAnsi="Times New Roman" w:cs="Times New Roman"/>
          <w:sz w:val="28"/>
          <w:szCs w:val="28"/>
          <w:lang w:eastAsia="uk-UA"/>
        </w:rPr>
        <w:t>Програма розвитку місцевого самоврядування Солотвинської селищної ради на 2021-2025 роки (далі - Програма) розроблена відповідно до положень Конституції України та Європейської хартії місцевого самоврядування, Закону України "Про місцеве самоврядування в Україні", і спрямована на забезпечення подальшого розвитку місцевого самоврядування на території Солотвинської селищної ради, зміцнення її організаційних, правових, матеріально-фінансових та інформаційних засад.</w:t>
      </w:r>
    </w:p>
    <w:p w:rsidR="000B0AC6" w:rsidRPr="00294FEA" w:rsidRDefault="000B0AC6" w:rsidP="000B0AC6">
      <w:pPr>
        <w:autoSpaceDE w:val="0"/>
        <w:autoSpaceDN w:val="0"/>
        <w:adjustRightInd w:val="0"/>
        <w:spacing w:after="0" w:line="240" w:lineRule="exact"/>
        <w:rPr>
          <w:rFonts w:ascii="Times New Roman" w:eastAsia="Times New Roman" w:hAnsi="Times New Roman" w:cs="Times New Roman"/>
          <w:sz w:val="28"/>
          <w:szCs w:val="28"/>
          <w:lang w:val="ru-RU" w:eastAsia="ru-RU"/>
        </w:rPr>
      </w:pPr>
    </w:p>
    <w:p w:rsidR="000B0AC6" w:rsidRPr="00294FEA" w:rsidRDefault="000B0AC6" w:rsidP="000B0AC6">
      <w:pPr>
        <w:tabs>
          <w:tab w:val="left" w:pos="4910"/>
        </w:tabs>
        <w:autoSpaceDE w:val="0"/>
        <w:autoSpaceDN w:val="0"/>
        <w:adjustRightInd w:val="0"/>
        <w:spacing w:before="84" w:after="0" w:line="317" w:lineRule="exact"/>
        <w:jc w:val="center"/>
        <w:rPr>
          <w:rFonts w:ascii="Times New Roman" w:eastAsia="Times New Roman" w:hAnsi="Times New Roman" w:cs="Times New Roman"/>
          <w:b/>
          <w:bCs/>
          <w:sz w:val="28"/>
          <w:szCs w:val="28"/>
          <w:lang w:eastAsia="uk-UA"/>
        </w:rPr>
      </w:pPr>
      <w:r w:rsidRPr="00294FEA">
        <w:rPr>
          <w:rFonts w:ascii="Times New Roman" w:eastAsia="Times New Roman" w:hAnsi="Times New Roman" w:cs="Times New Roman"/>
          <w:b/>
          <w:bCs/>
          <w:sz w:val="28"/>
          <w:szCs w:val="28"/>
          <w:lang w:eastAsia="uk-UA"/>
        </w:rPr>
        <w:t>Метою Програми є:</w:t>
      </w:r>
    </w:p>
    <w:p w:rsidR="000B0AC6" w:rsidRPr="00294FEA" w:rsidRDefault="000B0AC6" w:rsidP="000B0AC6">
      <w:pPr>
        <w:tabs>
          <w:tab w:val="left" w:pos="4910"/>
        </w:tabs>
        <w:autoSpaceDE w:val="0"/>
        <w:autoSpaceDN w:val="0"/>
        <w:adjustRightInd w:val="0"/>
        <w:spacing w:before="84" w:after="0" w:line="317" w:lineRule="exact"/>
        <w:rPr>
          <w:rFonts w:ascii="Times New Roman" w:eastAsia="Times New Roman" w:hAnsi="Times New Roman" w:cs="Times New Roman"/>
          <w:b/>
          <w:bCs/>
          <w:sz w:val="28"/>
          <w:szCs w:val="28"/>
          <w:lang w:eastAsia="uk-UA"/>
        </w:rPr>
      </w:pPr>
    </w:p>
    <w:p w:rsidR="000B0AC6" w:rsidRPr="00294FEA" w:rsidRDefault="000B0AC6" w:rsidP="000B0AC6">
      <w:pPr>
        <w:numPr>
          <w:ilvl w:val="0"/>
          <w:numId w:val="3"/>
        </w:numPr>
        <w:tabs>
          <w:tab w:val="left" w:pos="2088"/>
        </w:tabs>
        <w:autoSpaceDE w:val="0"/>
        <w:autoSpaceDN w:val="0"/>
        <w:adjustRightInd w:val="0"/>
        <w:spacing w:after="0" w:line="317" w:lineRule="exact"/>
        <w:rPr>
          <w:rFonts w:ascii="Times New Roman" w:eastAsia="Times New Roman" w:hAnsi="Times New Roman" w:cs="Times New Roman"/>
          <w:sz w:val="28"/>
          <w:szCs w:val="28"/>
          <w:lang w:eastAsia="uk-UA"/>
        </w:rPr>
      </w:pPr>
      <w:r w:rsidRPr="00294FEA">
        <w:rPr>
          <w:rFonts w:ascii="Times New Roman" w:eastAsia="Times New Roman" w:hAnsi="Times New Roman" w:cs="Times New Roman"/>
          <w:sz w:val="28"/>
          <w:szCs w:val="28"/>
          <w:lang w:eastAsia="uk-UA"/>
        </w:rPr>
        <w:t>зміцнення засад громадянського суспільства, розвиток демократії;</w:t>
      </w:r>
    </w:p>
    <w:p w:rsidR="000B0AC6" w:rsidRPr="00294FEA" w:rsidRDefault="000B0AC6" w:rsidP="000B0AC6">
      <w:pPr>
        <w:numPr>
          <w:ilvl w:val="0"/>
          <w:numId w:val="3"/>
        </w:numPr>
        <w:tabs>
          <w:tab w:val="left" w:pos="2088"/>
        </w:tabs>
        <w:autoSpaceDE w:val="0"/>
        <w:autoSpaceDN w:val="0"/>
        <w:adjustRightInd w:val="0"/>
        <w:spacing w:after="0" w:line="317" w:lineRule="exact"/>
        <w:rPr>
          <w:rFonts w:ascii="Times New Roman" w:eastAsia="Times New Roman" w:hAnsi="Times New Roman" w:cs="Times New Roman"/>
          <w:sz w:val="28"/>
          <w:szCs w:val="28"/>
          <w:lang w:eastAsia="uk-UA"/>
        </w:rPr>
      </w:pPr>
      <w:r w:rsidRPr="00294FEA">
        <w:rPr>
          <w:rFonts w:ascii="Times New Roman" w:eastAsia="Times New Roman" w:hAnsi="Times New Roman" w:cs="Times New Roman"/>
          <w:sz w:val="28"/>
          <w:szCs w:val="28"/>
          <w:lang w:eastAsia="uk-UA"/>
        </w:rPr>
        <w:t>удосконалення правових засад місцевого самоврядування;</w:t>
      </w:r>
    </w:p>
    <w:p w:rsidR="000B0AC6" w:rsidRPr="00294FEA" w:rsidRDefault="000B0AC6" w:rsidP="000B0AC6">
      <w:pPr>
        <w:numPr>
          <w:ilvl w:val="0"/>
          <w:numId w:val="3"/>
        </w:numPr>
        <w:tabs>
          <w:tab w:val="left" w:pos="2088"/>
        </w:tabs>
        <w:autoSpaceDE w:val="0"/>
        <w:autoSpaceDN w:val="0"/>
        <w:adjustRightInd w:val="0"/>
        <w:spacing w:after="0" w:line="317" w:lineRule="exact"/>
        <w:jc w:val="both"/>
        <w:rPr>
          <w:rFonts w:ascii="Times New Roman" w:eastAsia="Times New Roman" w:hAnsi="Times New Roman" w:cs="Times New Roman"/>
          <w:sz w:val="28"/>
          <w:szCs w:val="28"/>
          <w:lang w:eastAsia="uk-UA"/>
        </w:rPr>
      </w:pPr>
      <w:r w:rsidRPr="00294FEA">
        <w:rPr>
          <w:rFonts w:ascii="Times New Roman" w:eastAsia="Times New Roman" w:hAnsi="Times New Roman" w:cs="Times New Roman"/>
          <w:sz w:val="28"/>
          <w:szCs w:val="28"/>
          <w:lang w:eastAsia="uk-UA"/>
        </w:rPr>
        <w:t>зміцнення матеріально-фінансової основи місцевого самоврядування;</w:t>
      </w:r>
    </w:p>
    <w:p w:rsidR="000B0AC6" w:rsidRPr="00294FEA" w:rsidRDefault="000B0AC6" w:rsidP="000B0AC6">
      <w:pPr>
        <w:numPr>
          <w:ilvl w:val="0"/>
          <w:numId w:val="3"/>
        </w:numPr>
        <w:tabs>
          <w:tab w:val="left" w:pos="2088"/>
        </w:tabs>
        <w:autoSpaceDE w:val="0"/>
        <w:autoSpaceDN w:val="0"/>
        <w:adjustRightInd w:val="0"/>
        <w:spacing w:after="0" w:line="317" w:lineRule="exact"/>
        <w:jc w:val="both"/>
        <w:rPr>
          <w:rFonts w:ascii="Times New Roman" w:eastAsia="Times New Roman" w:hAnsi="Times New Roman" w:cs="Times New Roman"/>
          <w:sz w:val="28"/>
          <w:szCs w:val="28"/>
          <w:lang w:eastAsia="uk-UA"/>
        </w:rPr>
      </w:pPr>
      <w:r w:rsidRPr="00294FEA">
        <w:rPr>
          <w:rFonts w:ascii="Times New Roman" w:eastAsia="Times New Roman" w:hAnsi="Times New Roman" w:cs="Times New Roman"/>
          <w:sz w:val="28"/>
          <w:szCs w:val="28"/>
          <w:lang w:eastAsia="uk-UA"/>
        </w:rPr>
        <w:t>поліпшення умов для забезпечення життєдіяльності та соціального захисту населення, надання йому соціальних послуг на належному рівні;</w:t>
      </w:r>
    </w:p>
    <w:p w:rsidR="000B0AC6" w:rsidRPr="00294FEA" w:rsidRDefault="000B0AC6" w:rsidP="000B0AC6">
      <w:pPr>
        <w:numPr>
          <w:ilvl w:val="0"/>
          <w:numId w:val="3"/>
        </w:numPr>
        <w:tabs>
          <w:tab w:val="left" w:pos="2088"/>
        </w:tabs>
        <w:autoSpaceDE w:val="0"/>
        <w:autoSpaceDN w:val="0"/>
        <w:adjustRightInd w:val="0"/>
        <w:spacing w:after="0" w:line="317" w:lineRule="exact"/>
        <w:jc w:val="both"/>
        <w:rPr>
          <w:rFonts w:ascii="Times New Roman" w:eastAsia="Times New Roman" w:hAnsi="Times New Roman" w:cs="Times New Roman"/>
          <w:sz w:val="28"/>
          <w:szCs w:val="28"/>
          <w:lang w:eastAsia="uk-UA"/>
        </w:rPr>
      </w:pPr>
      <w:r w:rsidRPr="00294FEA">
        <w:rPr>
          <w:rFonts w:ascii="Times New Roman" w:eastAsia="Times New Roman" w:hAnsi="Times New Roman" w:cs="Times New Roman"/>
          <w:sz w:val="28"/>
          <w:szCs w:val="28"/>
          <w:lang w:eastAsia="uk-UA"/>
        </w:rPr>
        <w:t>розвиток ініціативи населення у вирішенні питань місцевого значення.</w:t>
      </w:r>
    </w:p>
    <w:p w:rsidR="000B0AC6" w:rsidRPr="00294FEA" w:rsidRDefault="000B0AC6" w:rsidP="000B0AC6">
      <w:pPr>
        <w:numPr>
          <w:ilvl w:val="0"/>
          <w:numId w:val="3"/>
        </w:numPr>
        <w:tabs>
          <w:tab w:val="left" w:pos="2088"/>
        </w:tabs>
        <w:autoSpaceDE w:val="0"/>
        <w:autoSpaceDN w:val="0"/>
        <w:adjustRightInd w:val="0"/>
        <w:spacing w:after="0" w:line="317" w:lineRule="exact"/>
        <w:jc w:val="both"/>
        <w:rPr>
          <w:rFonts w:ascii="Times New Roman" w:eastAsia="Times New Roman" w:hAnsi="Times New Roman" w:cs="Times New Roman"/>
          <w:sz w:val="28"/>
          <w:szCs w:val="28"/>
          <w:lang w:eastAsia="uk-UA"/>
        </w:rPr>
      </w:pPr>
      <w:r w:rsidRPr="00294FEA">
        <w:rPr>
          <w:rFonts w:ascii="Times New Roman" w:eastAsia="Times New Roman" w:hAnsi="Times New Roman" w:cs="Times New Roman"/>
          <w:sz w:val="28"/>
          <w:szCs w:val="28"/>
          <w:lang w:eastAsia="uk-UA"/>
        </w:rPr>
        <w:t>участь у спортивних змаганнях.</w:t>
      </w:r>
    </w:p>
    <w:p w:rsidR="000B0AC6" w:rsidRPr="00294FEA" w:rsidRDefault="000B0AC6" w:rsidP="000B0AC6">
      <w:pPr>
        <w:numPr>
          <w:ilvl w:val="0"/>
          <w:numId w:val="3"/>
        </w:numPr>
        <w:tabs>
          <w:tab w:val="left" w:pos="2088"/>
        </w:tabs>
        <w:autoSpaceDE w:val="0"/>
        <w:autoSpaceDN w:val="0"/>
        <w:adjustRightInd w:val="0"/>
        <w:spacing w:after="0" w:line="317" w:lineRule="exact"/>
        <w:jc w:val="both"/>
        <w:rPr>
          <w:rFonts w:ascii="Times New Roman" w:eastAsia="Times New Roman" w:hAnsi="Times New Roman" w:cs="Times New Roman"/>
          <w:sz w:val="28"/>
          <w:szCs w:val="28"/>
          <w:lang w:eastAsia="uk-UA"/>
        </w:rPr>
      </w:pPr>
      <w:r w:rsidRPr="00294FEA">
        <w:rPr>
          <w:rFonts w:ascii="Times New Roman" w:eastAsia="Times New Roman" w:hAnsi="Times New Roman" w:cs="Times New Roman"/>
          <w:sz w:val="28"/>
          <w:szCs w:val="28"/>
          <w:lang w:eastAsia="uk-UA"/>
        </w:rPr>
        <w:t xml:space="preserve">навчання та підвищення кваліфікації посадових осіб місцевого самоврядування та створення належних умов для забезпечення їх професійного розвитку. </w:t>
      </w:r>
    </w:p>
    <w:p w:rsidR="000B0AC6" w:rsidRPr="00294FEA" w:rsidRDefault="000B0AC6" w:rsidP="000B0AC6">
      <w:pPr>
        <w:autoSpaceDE w:val="0"/>
        <w:autoSpaceDN w:val="0"/>
        <w:adjustRightInd w:val="0"/>
        <w:spacing w:after="0" w:line="240" w:lineRule="auto"/>
        <w:rPr>
          <w:rFonts w:ascii="Times New Roman" w:eastAsia="Times New Roman" w:hAnsi="Times New Roman" w:cs="Times New Roman"/>
          <w:b/>
          <w:bCs/>
          <w:i/>
          <w:iCs/>
          <w:smallCaps/>
          <w:spacing w:val="-20"/>
          <w:sz w:val="28"/>
          <w:szCs w:val="28"/>
          <w:vertAlign w:val="superscript"/>
          <w:lang w:eastAsia="uk-UA"/>
        </w:rPr>
      </w:pPr>
    </w:p>
    <w:p w:rsidR="000B0AC6" w:rsidRDefault="000B0AC6" w:rsidP="000B0AC6">
      <w:pPr>
        <w:autoSpaceDE w:val="0"/>
        <w:autoSpaceDN w:val="0"/>
        <w:adjustRightInd w:val="0"/>
        <w:spacing w:after="0" w:line="317" w:lineRule="exact"/>
        <w:jc w:val="center"/>
        <w:rPr>
          <w:rFonts w:ascii="Times New Roman" w:eastAsia="Times New Roman" w:hAnsi="Times New Roman" w:cs="Times New Roman"/>
          <w:b/>
          <w:bCs/>
          <w:sz w:val="28"/>
          <w:szCs w:val="28"/>
          <w:lang w:eastAsia="uk-UA"/>
        </w:rPr>
      </w:pPr>
      <w:r w:rsidRPr="00294FEA">
        <w:rPr>
          <w:rFonts w:ascii="Times New Roman" w:eastAsia="Times New Roman" w:hAnsi="Times New Roman" w:cs="Times New Roman"/>
          <w:b/>
          <w:bCs/>
          <w:sz w:val="28"/>
          <w:szCs w:val="28"/>
          <w:lang w:eastAsia="uk-UA"/>
        </w:rPr>
        <w:t>Основними завданнями програми є:</w:t>
      </w:r>
    </w:p>
    <w:p w:rsidR="000B0AC6" w:rsidRPr="00294FEA" w:rsidRDefault="000B0AC6" w:rsidP="000B0AC6">
      <w:pPr>
        <w:autoSpaceDE w:val="0"/>
        <w:autoSpaceDN w:val="0"/>
        <w:adjustRightInd w:val="0"/>
        <w:spacing w:after="0" w:line="317" w:lineRule="exact"/>
        <w:jc w:val="center"/>
        <w:rPr>
          <w:rFonts w:ascii="Times New Roman" w:eastAsia="Times New Roman" w:hAnsi="Times New Roman" w:cs="Times New Roman"/>
          <w:b/>
          <w:bCs/>
          <w:sz w:val="28"/>
          <w:szCs w:val="28"/>
          <w:lang w:eastAsia="uk-UA"/>
        </w:rPr>
      </w:pPr>
    </w:p>
    <w:p w:rsidR="000B0AC6" w:rsidRPr="00294FEA" w:rsidRDefault="000B0AC6" w:rsidP="000B0AC6">
      <w:pPr>
        <w:numPr>
          <w:ilvl w:val="0"/>
          <w:numId w:val="3"/>
        </w:numPr>
        <w:tabs>
          <w:tab w:val="left" w:pos="9639"/>
        </w:tabs>
        <w:autoSpaceDE w:val="0"/>
        <w:autoSpaceDN w:val="0"/>
        <w:adjustRightInd w:val="0"/>
        <w:spacing w:after="0" w:line="240" w:lineRule="auto"/>
        <w:jc w:val="both"/>
        <w:rPr>
          <w:rFonts w:ascii="Times New Roman" w:eastAsia="Times New Roman" w:hAnsi="Times New Roman" w:cs="Times New Roman"/>
          <w:sz w:val="28"/>
          <w:szCs w:val="28"/>
          <w:lang w:eastAsia="uk-UA"/>
        </w:rPr>
      </w:pPr>
      <w:r w:rsidRPr="00294FEA">
        <w:rPr>
          <w:rFonts w:ascii="Times New Roman" w:eastAsia="Times New Roman" w:hAnsi="Times New Roman" w:cs="Times New Roman"/>
          <w:sz w:val="28"/>
          <w:szCs w:val="28"/>
          <w:lang w:eastAsia="uk-UA"/>
        </w:rPr>
        <w:t>створення належних умов для реалізації територіальною громадою прав та повноважень, визначених Конституцією та законами України;</w:t>
      </w:r>
    </w:p>
    <w:p w:rsidR="000B0AC6" w:rsidRPr="00294FEA" w:rsidRDefault="000B0AC6" w:rsidP="000B0AC6">
      <w:pPr>
        <w:numPr>
          <w:ilvl w:val="0"/>
          <w:numId w:val="3"/>
        </w:numPr>
        <w:tabs>
          <w:tab w:val="left" w:pos="8957"/>
        </w:tabs>
        <w:autoSpaceDE w:val="0"/>
        <w:autoSpaceDN w:val="0"/>
        <w:adjustRightInd w:val="0"/>
        <w:spacing w:after="0" w:line="317" w:lineRule="exact"/>
        <w:jc w:val="both"/>
        <w:rPr>
          <w:rFonts w:ascii="Times New Roman" w:eastAsia="Times New Roman" w:hAnsi="Times New Roman" w:cs="Times New Roman"/>
          <w:sz w:val="28"/>
          <w:szCs w:val="28"/>
          <w:lang w:eastAsia="uk-UA"/>
        </w:rPr>
      </w:pPr>
      <w:r w:rsidRPr="00294FEA">
        <w:rPr>
          <w:rFonts w:ascii="Times New Roman" w:eastAsia="Times New Roman" w:hAnsi="Times New Roman" w:cs="Times New Roman"/>
          <w:sz w:val="28"/>
          <w:szCs w:val="28"/>
          <w:lang w:eastAsia="uk-UA"/>
        </w:rPr>
        <w:t xml:space="preserve">проведення просвітницької діяльності з питань розвитку місцевого самоврядування та розв'язання проблем у цій сфері; </w:t>
      </w:r>
    </w:p>
    <w:p w:rsidR="000B0AC6" w:rsidRPr="00294FEA" w:rsidRDefault="000B0AC6" w:rsidP="000B0AC6">
      <w:pPr>
        <w:numPr>
          <w:ilvl w:val="0"/>
          <w:numId w:val="3"/>
        </w:numPr>
        <w:tabs>
          <w:tab w:val="left" w:pos="8957"/>
        </w:tabs>
        <w:autoSpaceDE w:val="0"/>
        <w:autoSpaceDN w:val="0"/>
        <w:adjustRightInd w:val="0"/>
        <w:spacing w:after="0" w:line="317" w:lineRule="exact"/>
        <w:jc w:val="both"/>
        <w:rPr>
          <w:rFonts w:ascii="Times New Roman" w:eastAsia="Times New Roman" w:hAnsi="Times New Roman" w:cs="Times New Roman"/>
          <w:sz w:val="28"/>
          <w:szCs w:val="28"/>
          <w:lang w:eastAsia="uk-UA"/>
        </w:rPr>
      </w:pPr>
      <w:r w:rsidRPr="00294FEA">
        <w:rPr>
          <w:rFonts w:ascii="Times New Roman" w:eastAsia="Times New Roman" w:hAnsi="Times New Roman" w:cs="Times New Roman"/>
          <w:sz w:val="28"/>
          <w:szCs w:val="28"/>
          <w:lang w:eastAsia="uk-UA"/>
        </w:rPr>
        <w:t>поліпшення   взаємодії  асоціацій   та   інших   об'єднань   органів місцевого самоврядування з органами виконавчої влади;</w:t>
      </w:r>
    </w:p>
    <w:p w:rsidR="000B0AC6" w:rsidRPr="00294FEA" w:rsidRDefault="000B0AC6" w:rsidP="000B0AC6">
      <w:pPr>
        <w:numPr>
          <w:ilvl w:val="0"/>
          <w:numId w:val="3"/>
        </w:numPr>
        <w:tabs>
          <w:tab w:val="left" w:pos="8957"/>
        </w:tabs>
        <w:autoSpaceDE w:val="0"/>
        <w:autoSpaceDN w:val="0"/>
        <w:adjustRightInd w:val="0"/>
        <w:spacing w:after="0" w:line="317" w:lineRule="exact"/>
        <w:jc w:val="both"/>
        <w:rPr>
          <w:rFonts w:ascii="Times New Roman" w:eastAsia="Times New Roman" w:hAnsi="Times New Roman" w:cs="Times New Roman"/>
          <w:sz w:val="28"/>
          <w:szCs w:val="28"/>
          <w:lang w:eastAsia="uk-UA"/>
        </w:rPr>
      </w:pPr>
      <w:r w:rsidRPr="00294FEA">
        <w:rPr>
          <w:rFonts w:ascii="Times New Roman" w:eastAsia="Times New Roman" w:hAnsi="Times New Roman" w:cs="Times New Roman"/>
          <w:sz w:val="28"/>
          <w:szCs w:val="28"/>
          <w:lang w:eastAsia="uk-UA"/>
        </w:rPr>
        <w:t>залучення громадських організацій, жителів сіл, селищ, міст до процесів розвитку місцевого самоврядування на території селища;</w:t>
      </w:r>
    </w:p>
    <w:p w:rsidR="000B0AC6" w:rsidRPr="00294FEA" w:rsidRDefault="000B0AC6" w:rsidP="000B0AC6">
      <w:pPr>
        <w:numPr>
          <w:ilvl w:val="0"/>
          <w:numId w:val="3"/>
        </w:numPr>
        <w:tabs>
          <w:tab w:val="left" w:pos="2095"/>
        </w:tabs>
        <w:autoSpaceDE w:val="0"/>
        <w:autoSpaceDN w:val="0"/>
        <w:adjustRightInd w:val="0"/>
        <w:spacing w:after="0" w:line="317" w:lineRule="exact"/>
        <w:jc w:val="both"/>
        <w:rPr>
          <w:rFonts w:ascii="Times New Roman" w:eastAsia="Times New Roman" w:hAnsi="Times New Roman" w:cs="Times New Roman"/>
          <w:sz w:val="28"/>
          <w:szCs w:val="28"/>
          <w:lang w:eastAsia="uk-UA"/>
        </w:rPr>
      </w:pPr>
      <w:r w:rsidRPr="00294FEA">
        <w:rPr>
          <w:rFonts w:ascii="Times New Roman" w:eastAsia="Times New Roman" w:hAnsi="Times New Roman" w:cs="Times New Roman"/>
          <w:sz w:val="28"/>
          <w:szCs w:val="28"/>
          <w:lang w:eastAsia="uk-UA"/>
        </w:rPr>
        <w:t>вивчення, аналіз, узагальнення і впровадження кращого досвіду у сфері розвитку місцевого самоврядування;</w:t>
      </w:r>
    </w:p>
    <w:p w:rsidR="000B0AC6" w:rsidRPr="00294FEA" w:rsidRDefault="000B0AC6" w:rsidP="000B0AC6">
      <w:pPr>
        <w:numPr>
          <w:ilvl w:val="0"/>
          <w:numId w:val="3"/>
        </w:numPr>
        <w:tabs>
          <w:tab w:val="left" w:pos="2095"/>
        </w:tabs>
        <w:autoSpaceDE w:val="0"/>
        <w:autoSpaceDN w:val="0"/>
        <w:adjustRightInd w:val="0"/>
        <w:spacing w:after="0" w:line="317" w:lineRule="exact"/>
        <w:jc w:val="both"/>
        <w:rPr>
          <w:rFonts w:ascii="Times New Roman" w:eastAsia="Times New Roman" w:hAnsi="Times New Roman" w:cs="Times New Roman"/>
          <w:sz w:val="28"/>
          <w:szCs w:val="28"/>
          <w:lang w:eastAsia="uk-UA"/>
        </w:rPr>
      </w:pPr>
      <w:r w:rsidRPr="00294FEA">
        <w:rPr>
          <w:rFonts w:ascii="Times New Roman" w:eastAsia="Times New Roman" w:hAnsi="Times New Roman" w:cs="Times New Roman"/>
          <w:sz w:val="28"/>
          <w:szCs w:val="28"/>
          <w:lang w:eastAsia="uk-UA"/>
        </w:rPr>
        <w:lastRenderedPageBreak/>
        <w:t>повне та оперативне висвітлення через засоби масової інформації діяльності органів виконавчої влади та селищної ради;</w:t>
      </w:r>
    </w:p>
    <w:p w:rsidR="000B0AC6" w:rsidRPr="00294FEA" w:rsidRDefault="000B0AC6" w:rsidP="000B0AC6">
      <w:pPr>
        <w:numPr>
          <w:ilvl w:val="0"/>
          <w:numId w:val="4"/>
        </w:numPr>
        <w:tabs>
          <w:tab w:val="left" w:pos="2095"/>
        </w:tabs>
        <w:autoSpaceDE w:val="0"/>
        <w:autoSpaceDN w:val="0"/>
        <w:adjustRightInd w:val="0"/>
        <w:spacing w:after="0" w:line="317" w:lineRule="exact"/>
        <w:rPr>
          <w:rFonts w:ascii="Times New Roman" w:eastAsia="Times New Roman" w:hAnsi="Times New Roman" w:cs="Times New Roman"/>
          <w:sz w:val="28"/>
          <w:szCs w:val="28"/>
          <w:lang w:eastAsia="uk-UA"/>
        </w:rPr>
      </w:pPr>
      <w:r w:rsidRPr="00294FEA">
        <w:rPr>
          <w:rFonts w:ascii="Times New Roman" w:eastAsia="Times New Roman" w:hAnsi="Times New Roman" w:cs="Times New Roman"/>
          <w:sz w:val="28"/>
          <w:szCs w:val="28"/>
          <w:lang w:eastAsia="uk-UA"/>
        </w:rPr>
        <w:t>всебічне інформування населення про події соціально-економічного, суспільно-політичного, культурного і духовного життя селища;</w:t>
      </w:r>
    </w:p>
    <w:p w:rsidR="000B0AC6" w:rsidRPr="00294FEA" w:rsidRDefault="000B0AC6" w:rsidP="000B0AC6">
      <w:pPr>
        <w:numPr>
          <w:ilvl w:val="0"/>
          <w:numId w:val="4"/>
        </w:numPr>
        <w:tabs>
          <w:tab w:val="left" w:pos="1073"/>
        </w:tabs>
        <w:autoSpaceDE w:val="0"/>
        <w:autoSpaceDN w:val="0"/>
        <w:adjustRightInd w:val="0"/>
        <w:spacing w:after="0" w:line="324" w:lineRule="exact"/>
        <w:contextualSpacing/>
        <w:jc w:val="both"/>
        <w:rPr>
          <w:rFonts w:ascii="Times New Roman" w:eastAsia="Times New Roman" w:hAnsi="Times New Roman" w:cs="Times New Roman"/>
          <w:sz w:val="28"/>
          <w:szCs w:val="28"/>
          <w:lang w:eastAsia="uk-UA"/>
        </w:rPr>
      </w:pPr>
      <w:r w:rsidRPr="00294FEA">
        <w:rPr>
          <w:rFonts w:ascii="Times New Roman" w:eastAsia="Times New Roman" w:hAnsi="Times New Roman" w:cs="Times New Roman"/>
          <w:sz w:val="28"/>
          <w:szCs w:val="28"/>
          <w:lang w:eastAsia="uk-UA"/>
        </w:rPr>
        <w:t>зміцнення матеріально-технічного стану  місцевого самоврядування;</w:t>
      </w:r>
    </w:p>
    <w:p w:rsidR="000B0AC6" w:rsidRPr="00294FEA" w:rsidRDefault="000B0AC6" w:rsidP="000B0AC6">
      <w:pPr>
        <w:autoSpaceDE w:val="0"/>
        <w:autoSpaceDN w:val="0"/>
        <w:adjustRightInd w:val="0"/>
        <w:spacing w:after="0" w:line="240" w:lineRule="exact"/>
        <w:rPr>
          <w:rFonts w:ascii="Times New Roman" w:eastAsia="Times New Roman" w:hAnsi="Times New Roman" w:cs="Times New Roman"/>
          <w:sz w:val="28"/>
          <w:szCs w:val="28"/>
          <w:lang w:eastAsia="ru-RU"/>
        </w:rPr>
      </w:pPr>
    </w:p>
    <w:p w:rsidR="000B0AC6" w:rsidRPr="00294FEA" w:rsidRDefault="000B0AC6" w:rsidP="000B0AC6">
      <w:pPr>
        <w:autoSpaceDE w:val="0"/>
        <w:autoSpaceDN w:val="0"/>
        <w:adjustRightInd w:val="0"/>
        <w:spacing w:before="84" w:after="0" w:line="317" w:lineRule="exact"/>
        <w:jc w:val="center"/>
        <w:rPr>
          <w:rFonts w:ascii="Times New Roman" w:eastAsia="Times New Roman" w:hAnsi="Times New Roman" w:cs="Times New Roman"/>
          <w:b/>
          <w:bCs/>
          <w:sz w:val="28"/>
          <w:szCs w:val="28"/>
          <w:lang w:eastAsia="uk-UA"/>
        </w:rPr>
      </w:pPr>
      <w:r w:rsidRPr="00294FEA">
        <w:rPr>
          <w:rFonts w:ascii="Times New Roman" w:eastAsia="Times New Roman" w:hAnsi="Times New Roman" w:cs="Times New Roman"/>
          <w:b/>
          <w:bCs/>
          <w:sz w:val="28"/>
          <w:szCs w:val="28"/>
          <w:lang w:eastAsia="uk-UA"/>
        </w:rPr>
        <w:t>Фінансове забезпечення програми</w:t>
      </w:r>
    </w:p>
    <w:p w:rsidR="000B0AC6" w:rsidRPr="00294FEA" w:rsidRDefault="000B0AC6" w:rsidP="000B0AC6">
      <w:pPr>
        <w:autoSpaceDE w:val="0"/>
        <w:autoSpaceDN w:val="0"/>
        <w:adjustRightInd w:val="0"/>
        <w:spacing w:before="84" w:after="0" w:line="317" w:lineRule="exact"/>
        <w:jc w:val="center"/>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 xml:space="preserve"> </w:t>
      </w:r>
    </w:p>
    <w:p w:rsidR="000B0AC6" w:rsidRPr="00294FEA" w:rsidRDefault="000B0AC6" w:rsidP="000B0AC6">
      <w:pPr>
        <w:autoSpaceDE w:val="0"/>
        <w:autoSpaceDN w:val="0"/>
        <w:adjustRightInd w:val="0"/>
        <w:spacing w:after="0" w:line="317" w:lineRule="exact"/>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294FEA">
        <w:rPr>
          <w:rFonts w:ascii="Times New Roman" w:eastAsia="Times New Roman" w:hAnsi="Times New Roman" w:cs="Times New Roman"/>
          <w:sz w:val="28"/>
          <w:szCs w:val="28"/>
          <w:lang w:eastAsia="uk-UA"/>
        </w:rPr>
        <w:t>Фінансування заходів Програми розвитку місцевого самоврядування селищної ради на 2021-2025 роки буде здійснюватися за рахунок коштів обласного та місцевого бюджетів, інших коштів, залучених відповідно до законодавства.</w:t>
      </w:r>
    </w:p>
    <w:p w:rsidR="000B0AC6" w:rsidRPr="00294FEA" w:rsidRDefault="000B0AC6" w:rsidP="000B0AC6">
      <w:pPr>
        <w:autoSpaceDE w:val="0"/>
        <w:autoSpaceDN w:val="0"/>
        <w:adjustRightInd w:val="0"/>
        <w:spacing w:before="7" w:after="0" w:line="317" w:lineRule="exact"/>
        <w:jc w:val="both"/>
        <w:rPr>
          <w:rFonts w:ascii="Times New Roman" w:eastAsia="Times New Roman" w:hAnsi="Times New Roman" w:cs="Times New Roman"/>
          <w:sz w:val="28"/>
          <w:szCs w:val="28"/>
          <w:lang w:eastAsia="uk-UA"/>
        </w:rPr>
      </w:pPr>
      <w:r w:rsidRPr="00294FEA">
        <w:rPr>
          <w:rFonts w:ascii="Times New Roman" w:eastAsia="Times New Roman" w:hAnsi="Times New Roman" w:cs="Times New Roman"/>
          <w:sz w:val="28"/>
          <w:szCs w:val="28"/>
          <w:lang w:eastAsia="uk-UA"/>
        </w:rPr>
        <w:t>Бюджетні призначення для реалізації заходів Програми на кожен рік передбачаються щорічно при формуванні селищного бюджету і затверджуються рішенням селищної ради про бюджет на відповідний бюджетний період, виходячи з можливостей  селищного бюджету.</w:t>
      </w:r>
    </w:p>
    <w:p w:rsidR="000B0AC6" w:rsidRPr="00294FEA" w:rsidRDefault="000B0AC6" w:rsidP="000B0AC6">
      <w:pPr>
        <w:autoSpaceDE w:val="0"/>
        <w:autoSpaceDN w:val="0"/>
        <w:adjustRightInd w:val="0"/>
        <w:spacing w:after="0" w:line="317" w:lineRule="exact"/>
        <w:jc w:val="both"/>
        <w:rPr>
          <w:rFonts w:ascii="Times New Roman" w:eastAsia="Times New Roman" w:hAnsi="Times New Roman" w:cs="Times New Roman"/>
          <w:sz w:val="28"/>
          <w:szCs w:val="28"/>
          <w:lang w:eastAsia="uk-UA"/>
        </w:rPr>
      </w:pPr>
      <w:r w:rsidRPr="00294FEA">
        <w:rPr>
          <w:rFonts w:ascii="Times New Roman" w:eastAsia="Times New Roman" w:hAnsi="Times New Roman" w:cs="Times New Roman"/>
          <w:sz w:val="28"/>
          <w:szCs w:val="28"/>
          <w:lang w:eastAsia="uk-UA"/>
        </w:rPr>
        <w:t>Контроль за ефективним використанням коштів здійснюється відповідно до законодавства.</w:t>
      </w:r>
    </w:p>
    <w:p w:rsidR="000B0AC6" w:rsidRPr="00294FEA" w:rsidRDefault="000B0AC6" w:rsidP="000B0AC6">
      <w:pPr>
        <w:autoSpaceDE w:val="0"/>
        <w:autoSpaceDN w:val="0"/>
        <w:adjustRightInd w:val="0"/>
        <w:spacing w:after="0" w:line="240" w:lineRule="exact"/>
        <w:rPr>
          <w:rFonts w:ascii="Times New Roman" w:eastAsia="Times New Roman" w:hAnsi="Times New Roman" w:cs="Times New Roman"/>
          <w:sz w:val="28"/>
          <w:szCs w:val="28"/>
          <w:lang w:val="ru-RU" w:eastAsia="ru-RU"/>
        </w:rPr>
      </w:pPr>
    </w:p>
    <w:p w:rsidR="000B0AC6" w:rsidRPr="00294FEA" w:rsidRDefault="000B0AC6" w:rsidP="000B0AC6">
      <w:pPr>
        <w:autoSpaceDE w:val="0"/>
        <w:autoSpaceDN w:val="0"/>
        <w:adjustRightInd w:val="0"/>
        <w:spacing w:before="91" w:after="0" w:line="240" w:lineRule="auto"/>
        <w:jc w:val="center"/>
        <w:rPr>
          <w:rFonts w:ascii="Times New Roman" w:eastAsia="Times New Roman" w:hAnsi="Times New Roman" w:cs="Times New Roman"/>
          <w:b/>
          <w:bCs/>
          <w:sz w:val="28"/>
          <w:szCs w:val="28"/>
          <w:lang w:eastAsia="uk-UA"/>
        </w:rPr>
      </w:pPr>
      <w:r w:rsidRPr="00294FEA">
        <w:rPr>
          <w:rFonts w:ascii="Times New Roman" w:eastAsia="Times New Roman" w:hAnsi="Times New Roman" w:cs="Times New Roman"/>
          <w:b/>
          <w:bCs/>
          <w:sz w:val="28"/>
          <w:szCs w:val="28"/>
          <w:lang w:eastAsia="uk-UA"/>
        </w:rPr>
        <w:t>Очікувані результати виконання програми:</w:t>
      </w:r>
    </w:p>
    <w:p w:rsidR="000B0AC6" w:rsidRPr="00294FEA" w:rsidRDefault="000B0AC6" w:rsidP="000B0AC6">
      <w:pPr>
        <w:autoSpaceDE w:val="0"/>
        <w:autoSpaceDN w:val="0"/>
        <w:adjustRightInd w:val="0"/>
        <w:spacing w:before="91" w:after="0" w:line="240" w:lineRule="auto"/>
        <w:jc w:val="center"/>
        <w:rPr>
          <w:rFonts w:ascii="Times New Roman" w:eastAsia="Times New Roman" w:hAnsi="Times New Roman" w:cs="Times New Roman"/>
          <w:b/>
          <w:bCs/>
          <w:sz w:val="28"/>
          <w:szCs w:val="28"/>
          <w:lang w:eastAsia="uk-UA"/>
        </w:rPr>
      </w:pPr>
    </w:p>
    <w:p w:rsidR="000B0AC6" w:rsidRPr="00294FEA" w:rsidRDefault="000B0AC6" w:rsidP="000B0AC6">
      <w:pPr>
        <w:autoSpaceDE w:val="0"/>
        <w:autoSpaceDN w:val="0"/>
        <w:adjustRightInd w:val="0"/>
        <w:spacing w:before="29" w:after="0" w:line="240" w:lineRule="auto"/>
        <w:rPr>
          <w:rFonts w:ascii="Times New Roman" w:eastAsia="Times New Roman" w:hAnsi="Times New Roman" w:cs="Times New Roman"/>
          <w:sz w:val="28"/>
          <w:szCs w:val="28"/>
          <w:lang w:eastAsia="uk-UA"/>
        </w:rPr>
      </w:pPr>
      <w:r w:rsidRPr="00294FEA">
        <w:rPr>
          <w:rFonts w:ascii="Times New Roman" w:eastAsia="Times New Roman" w:hAnsi="Times New Roman" w:cs="Times New Roman"/>
          <w:sz w:val="28"/>
          <w:szCs w:val="28"/>
          <w:lang w:eastAsia="uk-UA"/>
        </w:rPr>
        <w:t>- створення прозорої системи у прийнятті управлінських рішень, селищної ради, підвищення рівня довіри до селищної  ради;</w:t>
      </w:r>
      <w:r w:rsidRPr="00294FEA">
        <w:rPr>
          <w:rFonts w:ascii="Times New Roman" w:eastAsia="Times New Roman" w:hAnsi="Times New Roman" w:cs="Times New Roman"/>
          <w:sz w:val="28"/>
          <w:szCs w:val="28"/>
          <w:lang w:eastAsia="uk-UA"/>
        </w:rPr>
        <w:tab/>
      </w:r>
    </w:p>
    <w:p w:rsidR="000B0AC6" w:rsidRPr="00294FEA" w:rsidRDefault="000B0AC6" w:rsidP="000B0AC6">
      <w:pPr>
        <w:autoSpaceDE w:val="0"/>
        <w:autoSpaceDN w:val="0"/>
        <w:adjustRightInd w:val="0"/>
        <w:spacing w:after="0" w:line="353" w:lineRule="exact"/>
        <w:jc w:val="both"/>
        <w:rPr>
          <w:rFonts w:ascii="Times New Roman" w:eastAsia="Times New Roman" w:hAnsi="Times New Roman" w:cs="Times New Roman"/>
          <w:sz w:val="28"/>
          <w:szCs w:val="28"/>
          <w:lang w:eastAsia="uk-UA"/>
        </w:rPr>
      </w:pPr>
      <w:r w:rsidRPr="00294FEA">
        <w:rPr>
          <w:rFonts w:ascii="Times New Roman" w:eastAsia="Times New Roman" w:hAnsi="Times New Roman" w:cs="Times New Roman"/>
          <w:sz w:val="28"/>
          <w:szCs w:val="28"/>
          <w:lang w:eastAsia="uk-UA"/>
        </w:rPr>
        <w:t xml:space="preserve"> - надання консультативно-методичної і практичної допомоги </w:t>
      </w:r>
      <w:r w:rsidRPr="00294FEA">
        <w:rPr>
          <w:rFonts w:ascii="Times New Roman" w:eastAsia="Times New Roman" w:hAnsi="Times New Roman" w:cs="Times New Roman"/>
          <w:iCs/>
          <w:spacing w:val="-30"/>
          <w:sz w:val="28"/>
          <w:szCs w:val="28"/>
          <w:lang w:eastAsia="uk-UA"/>
        </w:rPr>
        <w:t xml:space="preserve">у </w:t>
      </w:r>
      <w:r w:rsidRPr="00294FEA">
        <w:rPr>
          <w:rFonts w:ascii="Times New Roman" w:eastAsia="Times New Roman" w:hAnsi="Times New Roman" w:cs="Times New Roman"/>
          <w:sz w:val="28"/>
          <w:szCs w:val="28"/>
          <w:lang w:eastAsia="uk-UA"/>
        </w:rPr>
        <w:t>розповсюдження позитивного досвіду діяльності відділів, служб, старост населених пунктів селищної ради, спрямованого на поступовий комплексний соціально-економічний розвиток громади;</w:t>
      </w:r>
    </w:p>
    <w:p w:rsidR="000B0AC6" w:rsidRPr="00294FEA" w:rsidRDefault="000B0AC6" w:rsidP="000B0AC6">
      <w:pPr>
        <w:autoSpaceDE w:val="0"/>
        <w:autoSpaceDN w:val="0"/>
        <w:adjustRightInd w:val="0"/>
        <w:spacing w:after="0" w:line="324" w:lineRule="exact"/>
        <w:rPr>
          <w:rFonts w:ascii="Times New Roman" w:eastAsia="Times New Roman" w:hAnsi="Times New Roman" w:cs="Times New Roman"/>
          <w:sz w:val="28"/>
          <w:szCs w:val="28"/>
          <w:lang w:eastAsia="uk-UA"/>
        </w:rPr>
      </w:pPr>
      <w:r w:rsidRPr="00294FEA">
        <w:rPr>
          <w:rFonts w:ascii="Times New Roman" w:eastAsia="Times New Roman" w:hAnsi="Times New Roman" w:cs="Times New Roman"/>
          <w:sz w:val="28"/>
          <w:szCs w:val="28"/>
          <w:lang w:eastAsia="uk-UA"/>
        </w:rPr>
        <w:t>-  налагодження   взаємодії  та   співпраці з органами місцевого самоврядування області та , їх асоціаціями, міжнародними організаціями та фондами з питань розвитку місцевого самоврядування.</w:t>
      </w:r>
    </w:p>
    <w:p w:rsidR="000B0AC6" w:rsidRPr="00294FEA" w:rsidRDefault="000B0AC6" w:rsidP="000B0AC6">
      <w:pPr>
        <w:autoSpaceDE w:val="0"/>
        <w:autoSpaceDN w:val="0"/>
        <w:adjustRightInd w:val="0"/>
        <w:spacing w:after="0" w:line="324" w:lineRule="exact"/>
        <w:rPr>
          <w:rFonts w:ascii="Times New Roman" w:eastAsia="Times New Roman" w:hAnsi="Times New Roman" w:cs="Times New Roman"/>
          <w:sz w:val="28"/>
          <w:szCs w:val="28"/>
          <w:lang w:eastAsia="uk-UA"/>
        </w:rPr>
      </w:pPr>
      <w:r w:rsidRPr="00294FEA">
        <w:rPr>
          <w:rFonts w:ascii="Times New Roman" w:eastAsia="Times New Roman" w:hAnsi="Times New Roman" w:cs="Times New Roman"/>
          <w:sz w:val="28"/>
          <w:szCs w:val="28"/>
          <w:lang w:eastAsia="uk-UA"/>
        </w:rPr>
        <w:t>- підвищення кваліфікації та професійної компетентності посадових осіб Солотвинської селищної ради.</w:t>
      </w:r>
    </w:p>
    <w:p w:rsidR="000B0AC6" w:rsidRPr="00294FEA" w:rsidRDefault="000B0AC6" w:rsidP="000B0AC6">
      <w:pPr>
        <w:autoSpaceDE w:val="0"/>
        <w:autoSpaceDN w:val="0"/>
        <w:adjustRightInd w:val="0"/>
        <w:spacing w:after="0" w:line="240" w:lineRule="auto"/>
        <w:jc w:val="both"/>
        <w:rPr>
          <w:rFonts w:ascii="Times New Roman" w:eastAsia="Times New Roman" w:hAnsi="Times New Roman" w:cs="Times New Roman"/>
          <w:b/>
          <w:bCs/>
          <w:sz w:val="28"/>
          <w:szCs w:val="28"/>
          <w:lang w:eastAsia="uk-UA"/>
        </w:rPr>
      </w:pPr>
    </w:p>
    <w:p w:rsidR="000B0AC6" w:rsidRPr="00294FEA" w:rsidRDefault="000B0AC6" w:rsidP="000B0AC6">
      <w:pPr>
        <w:spacing w:after="0" w:line="240" w:lineRule="auto"/>
        <w:rPr>
          <w:rFonts w:ascii="Times New Roman" w:eastAsia="Times New Roman" w:hAnsi="Times New Roman" w:cs="Times New Roman"/>
          <w:sz w:val="28"/>
          <w:szCs w:val="28"/>
          <w:lang w:eastAsia="uk-UA"/>
        </w:rPr>
      </w:pPr>
    </w:p>
    <w:p w:rsidR="000B0AC6" w:rsidRPr="00294FEA" w:rsidRDefault="000B0AC6" w:rsidP="000B0AC6">
      <w:pPr>
        <w:spacing w:after="0" w:line="240" w:lineRule="auto"/>
        <w:rPr>
          <w:rFonts w:ascii="Times New Roman" w:eastAsia="Times New Roman" w:hAnsi="Times New Roman" w:cs="Times New Roman"/>
          <w:sz w:val="28"/>
          <w:szCs w:val="28"/>
          <w:lang w:eastAsia="uk-UA"/>
        </w:rPr>
      </w:pPr>
    </w:p>
    <w:p w:rsidR="000B0AC6" w:rsidRPr="00294FEA" w:rsidRDefault="000B0AC6" w:rsidP="000B0AC6">
      <w:pPr>
        <w:spacing w:after="0" w:line="240" w:lineRule="auto"/>
        <w:rPr>
          <w:rFonts w:ascii="Times New Roman" w:eastAsia="Times New Roman" w:hAnsi="Times New Roman" w:cs="Times New Roman"/>
          <w:sz w:val="28"/>
          <w:szCs w:val="28"/>
          <w:lang w:eastAsia="uk-UA"/>
        </w:rPr>
      </w:pPr>
    </w:p>
    <w:p w:rsidR="000B0AC6" w:rsidRPr="00294FEA" w:rsidRDefault="000B0AC6" w:rsidP="000B0AC6">
      <w:pPr>
        <w:spacing w:after="0" w:line="240" w:lineRule="auto"/>
        <w:rPr>
          <w:rFonts w:ascii="Times New Roman" w:eastAsia="Times New Roman" w:hAnsi="Times New Roman" w:cs="Times New Roman"/>
          <w:sz w:val="28"/>
          <w:szCs w:val="28"/>
          <w:lang w:eastAsia="uk-UA"/>
        </w:rPr>
      </w:pPr>
    </w:p>
    <w:p w:rsidR="000B0AC6" w:rsidRPr="00294FEA" w:rsidRDefault="000B0AC6" w:rsidP="000B0AC6">
      <w:pPr>
        <w:spacing w:after="0" w:line="240" w:lineRule="auto"/>
        <w:rPr>
          <w:rFonts w:ascii="Times New Roman" w:eastAsia="Times New Roman" w:hAnsi="Times New Roman" w:cs="Times New Roman"/>
          <w:sz w:val="28"/>
          <w:szCs w:val="28"/>
          <w:lang w:eastAsia="uk-UA"/>
        </w:rPr>
      </w:pPr>
    </w:p>
    <w:p w:rsidR="000B0AC6" w:rsidRPr="00294FEA" w:rsidRDefault="000B0AC6" w:rsidP="000B0AC6">
      <w:pPr>
        <w:spacing w:after="0" w:line="240" w:lineRule="auto"/>
        <w:rPr>
          <w:rFonts w:ascii="Times New Roman" w:eastAsia="Times New Roman" w:hAnsi="Times New Roman" w:cs="Times New Roman"/>
          <w:sz w:val="28"/>
          <w:szCs w:val="28"/>
          <w:lang w:eastAsia="uk-UA"/>
        </w:rPr>
      </w:pPr>
    </w:p>
    <w:p w:rsidR="000B0AC6" w:rsidRDefault="000B0AC6" w:rsidP="000B0AC6">
      <w:pPr>
        <w:autoSpaceDE w:val="0"/>
        <w:autoSpaceDN w:val="0"/>
        <w:adjustRightInd w:val="0"/>
        <w:spacing w:before="65" w:after="0" w:line="317" w:lineRule="exact"/>
        <w:rPr>
          <w:rFonts w:ascii="Times New Roman" w:eastAsia="Times New Roman" w:hAnsi="Times New Roman" w:cs="Times New Roman"/>
          <w:b/>
          <w:bCs/>
          <w:sz w:val="28"/>
          <w:szCs w:val="28"/>
          <w:lang w:eastAsia="uk-UA"/>
        </w:rPr>
      </w:pPr>
      <w:r w:rsidRPr="00294FEA">
        <w:rPr>
          <w:rFonts w:ascii="Times New Roman" w:eastAsia="Times New Roman" w:hAnsi="Times New Roman" w:cs="Times New Roman"/>
          <w:b/>
          <w:bCs/>
          <w:sz w:val="28"/>
          <w:szCs w:val="28"/>
          <w:lang w:eastAsia="uk-UA"/>
        </w:rPr>
        <w:t>Заступник селищного голови                                            Юрій ІВАНИШИН</w:t>
      </w:r>
    </w:p>
    <w:p w:rsidR="000B0AC6" w:rsidRDefault="000B0AC6" w:rsidP="000B0AC6">
      <w:pPr>
        <w:autoSpaceDE w:val="0"/>
        <w:autoSpaceDN w:val="0"/>
        <w:adjustRightInd w:val="0"/>
        <w:spacing w:before="65" w:after="0" w:line="317" w:lineRule="exact"/>
        <w:rPr>
          <w:rFonts w:ascii="Times New Roman" w:eastAsia="Times New Roman" w:hAnsi="Times New Roman" w:cs="Times New Roman"/>
          <w:b/>
          <w:bCs/>
          <w:sz w:val="28"/>
          <w:szCs w:val="28"/>
          <w:lang w:eastAsia="uk-UA"/>
        </w:rPr>
      </w:pPr>
    </w:p>
    <w:p w:rsidR="000B0AC6" w:rsidRDefault="000B0AC6" w:rsidP="000B0AC6">
      <w:pPr>
        <w:autoSpaceDE w:val="0"/>
        <w:autoSpaceDN w:val="0"/>
        <w:adjustRightInd w:val="0"/>
        <w:spacing w:before="65" w:after="0" w:line="317" w:lineRule="exact"/>
        <w:rPr>
          <w:rFonts w:ascii="Times New Roman" w:eastAsia="Times New Roman" w:hAnsi="Times New Roman" w:cs="Times New Roman"/>
          <w:b/>
          <w:bCs/>
          <w:sz w:val="28"/>
          <w:szCs w:val="28"/>
          <w:lang w:eastAsia="uk-UA"/>
        </w:rPr>
      </w:pPr>
    </w:p>
    <w:p w:rsidR="000B0AC6" w:rsidRDefault="000B0AC6" w:rsidP="000B0AC6">
      <w:pPr>
        <w:autoSpaceDE w:val="0"/>
        <w:autoSpaceDN w:val="0"/>
        <w:adjustRightInd w:val="0"/>
        <w:spacing w:before="65" w:after="0" w:line="317" w:lineRule="exact"/>
        <w:rPr>
          <w:rFonts w:ascii="Times New Roman" w:eastAsia="Times New Roman" w:hAnsi="Times New Roman" w:cs="Times New Roman"/>
          <w:b/>
          <w:bCs/>
          <w:sz w:val="28"/>
          <w:szCs w:val="28"/>
          <w:lang w:eastAsia="uk-UA"/>
        </w:rPr>
      </w:pPr>
    </w:p>
    <w:p w:rsidR="000B0AC6" w:rsidRDefault="000B0AC6" w:rsidP="000B0AC6">
      <w:pPr>
        <w:autoSpaceDE w:val="0"/>
        <w:autoSpaceDN w:val="0"/>
        <w:adjustRightInd w:val="0"/>
        <w:spacing w:before="65" w:after="0" w:line="317" w:lineRule="exact"/>
        <w:rPr>
          <w:rFonts w:ascii="Times New Roman" w:eastAsia="Times New Roman" w:hAnsi="Times New Roman" w:cs="Times New Roman"/>
          <w:b/>
          <w:bCs/>
          <w:sz w:val="28"/>
          <w:szCs w:val="28"/>
          <w:lang w:eastAsia="uk-UA"/>
        </w:rPr>
      </w:pPr>
    </w:p>
    <w:p w:rsidR="000B0AC6" w:rsidRPr="00294FEA" w:rsidRDefault="000B0AC6" w:rsidP="000B0AC6">
      <w:pPr>
        <w:autoSpaceDE w:val="0"/>
        <w:autoSpaceDN w:val="0"/>
        <w:adjustRightInd w:val="0"/>
        <w:spacing w:before="65" w:after="0" w:line="317" w:lineRule="exact"/>
        <w:rPr>
          <w:rFonts w:ascii="Times New Roman" w:eastAsia="Times New Roman" w:hAnsi="Times New Roman" w:cs="Times New Roman"/>
          <w:b/>
          <w:bCs/>
          <w:sz w:val="28"/>
          <w:szCs w:val="28"/>
          <w:lang w:eastAsia="uk-UA"/>
        </w:rPr>
      </w:pPr>
    </w:p>
    <w:p w:rsidR="000B0AC6" w:rsidRDefault="000B0AC6" w:rsidP="000B0AC6">
      <w:pPr>
        <w:spacing w:after="0" w:line="240" w:lineRule="auto"/>
        <w:jc w:val="center"/>
        <w:rPr>
          <w:rFonts w:ascii="Times New Roman" w:eastAsia="Times New Roman" w:hAnsi="Times New Roman" w:cs="Times New Roman"/>
          <w:b/>
          <w:sz w:val="28"/>
          <w:szCs w:val="28"/>
          <w:lang w:eastAsia="ru-RU"/>
        </w:rPr>
      </w:pPr>
    </w:p>
    <w:p w:rsidR="000B0AC6" w:rsidRDefault="000B0AC6" w:rsidP="000B0AC6">
      <w:pPr>
        <w:spacing w:after="0" w:line="240" w:lineRule="auto"/>
        <w:rPr>
          <w:rFonts w:ascii="Times New Roman" w:eastAsia="Times New Roman" w:hAnsi="Times New Roman" w:cs="Times New Roman"/>
          <w:b/>
          <w:sz w:val="28"/>
          <w:szCs w:val="28"/>
          <w:lang w:eastAsia="ru-RU"/>
        </w:rPr>
      </w:pPr>
    </w:p>
    <w:p w:rsidR="000B0AC6" w:rsidRDefault="000B0AC6" w:rsidP="000B0AC6">
      <w:pPr>
        <w:spacing w:after="0" w:line="240" w:lineRule="auto"/>
        <w:jc w:val="center"/>
        <w:rPr>
          <w:rFonts w:ascii="Times New Roman" w:eastAsia="Times New Roman" w:hAnsi="Times New Roman" w:cs="Times New Roman"/>
          <w:b/>
          <w:sz w:val="28"/>
          <w:szCs w:val="28"/>
          <w:lang w:eastAsia="ru-RU"/>
        </w:rPr>
      </w:pPr>
    </w:p>
    <w:p w:rsidR="000B0AC6" w:rsidRDefault="000B0AC6" w:rsidP="000B0AC6">
      <w:pPr>
        <w:spacing w:after="0" w:line="240" w:lineRule="auto"/>
        <w:jc w:val="center"/>
        <w:rPr>
          <w:rFonts w:ascii="Times New Roman" w:eastAsia="Times New Roman" w:hAnsi="Times New Roman" w:cs="Times New Roman"/>
          <w:b/>
          <w:sz w:val="28"/>
          <w:szCs w:val="28"/>
          <w:lang w:eastAsia="ru-RU"/>
        </w:rPr>
        <w:sectPr w:rsidR="000B0AC6" w:rsidSect="000B0AC6">
          <w:pgSz w:w="16838" w:h="11906" w:orient="landscape"/>
          <w:pgMar w:top="851" w:right="851" w:bottom="1418" w:left="851" w:header="709" w:footer="709" w:gutter="0"/>
          <w:cols w:space="708"/>
          <w:docGrid w:linePitch="360"/>
        </w:sectPr>
      </w:pPr>
    </w:p>
    <w:p w:rsidR="000B0AC6" w:rsidRDefault="000B0AC6" w:rsidP="000B0AC6">
      <w:pPr>
        <w:spacing w:after="0" w:line="240" w:lineRule="auto"/>
        <w:jc w:val="center"/>
        <w:rPr>
          <w:rFonts w:ascii="Times New Roman" w:eastAsia="Times New Roman" w:hAnsi="Times New Roman" w:cs="Times New Roman"/>
          <w:b/>
          <w:sz w:val="28"/>
          <w:szCs w:val="28"/>
          <w:lang w:eastAsia="ru-RU"/>
        </w:rPr>
      </w:pPr>
    </w:p>
    <w:tbl>
      <w:tblPr>
        <w:tblpPr w:leftFromText="180" w:rightFromText="180" w:vertAnchor="page" w:horzAnchor="margin" w:tblpY="991"/>
        <w:tblW w:w="0" w:type="auto"/>
        <w:tblLayout w:type="fixed"/>
        <w:tblCellMar>
          <w:left w:w="40" w:type="dxa"/>
          <w:right w:w="40" w:type="dxa"/>
        </w:tblCellMar>
        <w:tblLook w:val="0000" w:firstRow="0" w:lastRow="0" w:firstColumn="0" w:lastColumn="0" w:noHBand="0" w:noVBand="0"/>
      </w:tblPr>
      <w:tblGrid>
        <w:gridCol w:w="592"/>
        <w:gridCol w:w="6678"/>
        <w:gridCol w:w="1842"/>
        <w:gridCol w:w="1701"/>
        <w:gridCol w:w="1789"/>
        <w:gridCol w:w="2023"/>
      </w:tblGrid>
      <w:tr w:rsidR="000B0AC6" w:rsidRPr="001B4A8D" w:rsidTr="00341D6D">
        <w:trPr>
          <w:trHeight w:val="612"/>
        </w:trPr>
        <w:tc>
          <w:tcPr>
            <w:tcW w:w="592" w:type="dxa"/>
            <w:tcBorders>
              <w:top w:val="single" w:sz="6" w:space="0" w:color="auto"/>
              <w:left w:val="single" w:sz="6" w:space="0" w:color="auto"/>
              <w:bottom w:val="single" w:sz="6" w:space="0" w:color="auto"/>
              <w:right w:val="single" w:sz="6" w:space="0" w:color="auto"/>
            </w:tcBorders>
            <w:vAlign w:val="center"/>
          </w:tcPr>
          <w:p w:rsidR="000B0AC6" w:rsidRPr="001B4A8D" w:rsidRDefault="000B0AC6" w:rsidP="00341D6D">
            <w:pPr>
              <w:autoSpaceDE w:val="0"/>
              <w:autoSpaceDN w:val="0"/>
              <w:adjustRightInd w:val="0"/>
              <w:spacing w:after="0" w:line="324" w:lineRule="exact"/>
              <w:ind w:firstLine="58"/>
              <w:jc w:val="center"/>
              <w:rPr>
                <w:rFonts w:ascii="Times New Roman" w:eastAsia="Times New Roman" w:hAnsi="Times New Roman" w:cs="Times New Roman"/>
                <w:b/>
                <w:bCs/>
                <w:spacing w:val="-10"/>
                <w:sz w:val="28"/>
                <w:szCs w:val="28"/>
                <w:lang w:eastAsia="uk-UA"/>
              </w:rPr>
            </w:pPr>
            <w:r w:rsidRPr="001B4A8D">
              <w:rPr>
                <w:rFonts w:ascii="Times New Roman" w:eastAsia="Times New Roman" w:hAnsi="Times New Roman" w:cs="Times New Roman"/>
                <w:b/>
                <w:bCs/>
                <w:spacing w:val="-10"/>
                <w:sz w:val="28"/>
                <w:szCs w:val="28"/>
                <w:lang w:eastAsia="uk-UA"/>
              </w:rPr>
              <w:t>№ з/п</w:t>
            </w:r>
          </w:p>
        </w:tc>
        <w:tc>
          <w:tcPr>
            <w:tcW w:w="6678" w:type="dxa"/>
            <w:tcBorders>
              <w:top w:val="single" w:sz="6" w:space="0" w:color="auto"/>
              <w:left w:val="single" w:sz="6" w:space="0" w:color="auto"/>
              <w:bottom w:val="single" w:sz="6" w:space="0" w:color="auto"/>
              <w:right w:val="single" w:sz="6" w:space="0" w:color="auto"/>
            </w:tcBorders>
            <w:vAlign w:val="center"/>
          </w:tcPr>
          <w:p w:rsidR="000B0AC6" w:rsidRPr="001B4A8D" w:rsidRDefault="000B0AC6" w:rsidP="00341D6D">
            <w:pPr>
              <w:spacing w:after="0" w:line="240" w:lineRule="auto"/>
              <w:jc w:val="center"/>
              <w:rPr>
                <w:rFonts w:ascii="Times New Roman" w:eastAsia="Times New Roman" w:hAnsi="Times New Roman" w:cs="Times New Roman"/>
                <w:b/>
                <w:sz w:val="28"/>
                <w:szCs w:val="28"/>
                <w:lang w:eastAsia="uk-UA"/>
              </w:rPr>
            </w:pPr>
            <w:r w:rsidRPr="001B4A8D">
              <w:rPr>
                <w:rFonts w:ascii="Times New Roman" w:eastAsia="Times New Roman" w:hAnsi="Times New Roman" w:cs="Times New Roman"/>
                <w:b/>
                <w:sz w:val="28"/>
                <w:szCs w:val="28"/>
                <w:lang w:eastAsia="uk-UA"/>
              </w:rPr>
              <w:t>Назва заходу</w:t>
            </w:r>
          </w:p>
        </w:tc>
        <w:tc>
          <w:tcPr>
            <w:tcW w:w="1842" w:type="dxa"/>
            <w:tcBorders>
              <w:top w:val="single" w:sz="6" w:space="0" w:color="auto"/>
              <w:left w:val="single" w:sz="6" w:space="0" w:color="auto"/>
              <w:bottom w:val="single" w:sz="6" w:space="0" w:color="auto"/>
              <w:right w:val="single" w:sz="6" w:space="0" w:color="auto"/>
            </w:tcBorders>
            <w:vAlign w:val="center"/>
          </w:tcPr>
          <w:p w:rsidR="000B0AC6" w:rsidRPr="001B4A8D" w:rsidRDefault="000B0AC6" w:rsidP="00341D6D">
            <w:pPr>
              <w:autoSpaceDE w:val="0"/>
              <w:autoSpaceDN w:val="0"/>
              <w:adjustRightInd w:val="0"/>
              <w:spacing w:after="0" w:line="240" w:lineRule="auto"/>
              <w:jc w:val="center"/>
              <w:rPr>
                <w:rFonts w:ascii="Times New Roman" w:eastAsia="Times New Roman" w:hAnsi="Times New Roman" w:cs="Times New Roman"/>
                <w:b/>
                <w:bCs/>
                <w:sz w:val="28"/>
                <w:szCs w:val="28"/>
                <w:lang w:eastAsia="uk-UA"/>
              </w:rPr>
            </w:pPr>
            <w:r w:rsidRPr="001B4A8D">
              <w:rPr>
                <w:rFonts w:ascii="Times New Roman" w:eastAsia="Times New Roman" w:hAnsi="Times New Roman" w:cs="Times New Roman"/>
                <w:b/>
                <w:bCs/>
                <w:sz w:val="28"/>
                <w:szCs w:val="28"/>
                <w:lang w:eastAsia="uk-UA"/>
              </w:rPr>
              <w:t>Виконавець</w:t>
            </w:r>
          </w:p>
        </w:tc>
        <w:tc>
          <w:tcPr>
            <w:tcW w:w="1701" w:type="dxa"/>
            <w:tcBorders>
              <w:top w:val="single" w:sz="6" w:space="0" w:color="auto"/>
              <w:left w:val="single" w:sz="6" w:space="0" w:color="auto"/>
              <w:bottom w:val="single" w:sz="6" w:space="0" w:color="auto"/>
              <w:right w:val="single" w:sz="6" w:space="0" w:color="auto"/>
            </w:tcBorders>
            <w:vAlign w:val="center"/>
          </w:tcPr>
          <w:p w:rsidR="000B0AC6" w:rsidRPr="001B4A8D" w:rsidRDefault="000B0AC6" w:rsidP="00341D6D">
            <w:pPr>
              <w:autoSpaceDE w:val="0"/>
              <w:autoSpaceDN w:val="0"/>
              <w:adjustRightInd w:val="0"/>
              <w:spacing w:after="0" w:line="317" w:lineRule="exact"/>
              <w:jc w:val="center"/>
              <w:rPr>
                <w:rFonts w:ascii="Times New Roman" w:eastAsia="Times New Roman" w:hAnsi="Times New Roman" w:cs="Times New Roman"/>
                <w:b/>
                <w:bCs/>
                <w:sz w:val="28"/>
                <w:szCs w:val="28"/>
                <w:lang w:eastAsia="uk-UA"/>
              </w:rPr>
            </w:pPr>
            <w:r w:rsidRPr="001B4A8D">
              <w:rPr>
                <w:rFonts w:ascii="Times New Roman" w:eastAsia="Times New Roman" w:hAnsi="Times New Roman" w:cs="Times New Roman"/>
                <w:b/>
                <w:bCs/>
                <w:sz w:val="28"/>
                <w:szCs w:val="28"/>
                <w:lang w:eastAsia="uk-UA"/>
              </w:rPr>
              <w:t>Термін виконання</w:t>
            </w:r>
          </w:p>
        </w:tc>
        <w:tc>
          <w:tcPr>
            <w:tcW w:w="1789" w:type="dxa"/>
            <w:tcBorders>
              <w:top w:val="single" w:sz="6" w:space="0" w:color="auto"/>
              <w:left w:val="single" w:sz="6" w:space="0" w:color="auto"/>
              <w:bottom w:val="single" w:sz="6" w:space="0" w:color="auto"/>
              <w:right w:val="single" w:sz="6" w:space="0" w:color="auto"/>
            </w:tcBorders>
            <w:vAlign w:val="center"/>
          </w:tcPr>
          <w:p w:rsidR="000B0AC6" w:rsidRPr="001B4A8D" w:rsidRDefault="000B0AC6" w:rsidP="00341D6D">
            <w:pPr>
              <w:autoSpaceDE w:val="0"/>
              <w:autoSpaceDN w:val="0"/>
              <w:adjustRightInd w:val="0"/>
              <w:spacing w:after="0" w:line="324" w:lineRule="exact"/>
              <w:jc w:val="center"/>
              <w:rPr>
                <w:rFonts w:ascii="Times New Roman" w:eastAsia="Times New Roman" w:hAnsi="Times New Roman" w:cs="Times New Roman"/>
                <w:b/>
                <w:bCs/>
                <w:sz w:val="28"/>
                <w:szCs w:val="28"/>
                <w:lang w:eastAsia="uk-UA"/>
              </w:rPr>
            </w:pPr>
            <w:r w:rsidRPr="001B4A8D">
              <w:rPr>
                <w:rFonts w:ascii="Times New Roman" w:eastAsia="Times New Roman" w:hAnsi="Times New Roman" w:cs="Times New Roman"/>
                <w:b/>
                <w:bCs/>
                <w:sz w:val="28"/>
                <w:szCs w:val="28"/>
                <w:lang w:eastAsia="uk-UA"/>
              </w:rPr>
              <w:t>Джерела фінансування</w:t>
            </w:r>
          </w:p>
        </w:tc>
        <w:tc>
          <w:tcPr>
            <w:tcW w:w="2023" w:type="dxa"/>
            <w:tcBorders>
              <w:top w:val="single" w:sz="6" w:space="0" w:color="auto"/>
              <w:left w:val="single" w:sz="6" w:space="0" w:color="auto"/>
              <w:bottom w:val="single" w:sz="6" w:space="0" w:color="auto"/>
              <w:right w:val="single" w:sz="6" w:space="0" w:color="auto"/>
            </w:tcBorders>
            <w:vAlign w:val="center"/>
          </w:tcPr>
          <w:p w:rsidR="000B0AC6" w:rsidRPr="001B4A8D" w:rsidRDefault="000B0AC6" w:rsidP="00341D6D">
            <w:pPr>
              <w:autoSpaceDE w:val="0"/>
              <w:autoSpaceDN w:val="0"/>
              <w:adjustRightInd w:val="0"/>
              <w:spacing w:after="0" w:line="317" w:lineRule="exact"/>
              <w:jc w:val="center"/>
              <w:rPr>
                <w:rFonts w:ascii="Times New Roman" w:eastAsia="Times New Roman" w:hAnsi="Times New Roman" w:cs="Times New Roman"/>
                <w:b/>
                <w:bCs/>
                <w:sz w:val="28"/>
                <w:szCs w:val="28"/>
                <w:lang w:eastAsia="uk-UA"/>
              </w:rPr>
            </w:pPr>
            <w:r w:rsidRPr="001B4A8D">
              <w:rPr>
                <w:rFonts w:ascii="Times New Roman" w:eastAsia="Times New Roman" w:hAnsi="Times New Roman" w:cs="Times New Roman"/>
                <w:b/>
                <w:bCs/>
                <w:sz w:val="28"/>
                <w:szCs w:val="28"/>
                <w:lang w:eastAsia="uk-UA"/>
              </w:rPr>
              <w:t>Обсяги фінансування</w:t>
            </w:r>
          </w:p>
        </w:tc>
      </w:tr>
      <w:tr w:rsidR="000B0AC6" w:rsidRPr="001B4A8D" w:rsidTr="00341D6D">
        <w:trPr>
          <w:trHeight w:val="1849"/>
        </w:trPr>
        <w:tc>
          <w:tcPr>
            <w:tcW w:w="592" w:type="dxa"/>
            <w:tcBorders>
              <w:top w:val="single" w:sz="6" w:space="0" w:color="auto"/>
              <w:left w:val="single" w:sz="6" w:space="0" w:color="auto"/>
              <w:bottom w:val="single" w:sz="6" w:space="0" w:color="auto"/>
              <w:right w:val="single" w:sz="6" w:space="0" w:color="auto"/>
            </w:tcBorders>
            <w:vAlign w:val="center"/>
          </w:tcPr>
          <w:p w:rsidR="000B0AC6" w:rsidRPr="001B4A8D" w:rsidRDefault="000B0AC6" w:rsidP="00341D6D">
            <w:pPr>
              <w:autoSpaceDE w:val="0"/>
              <w:autoSpaceDN w:val="0"/>
              <w:adjustRightInd w:val="0"/>
              <w:spacing w:after="0" w:line="240" w:lineRule="auto"/>
              <w:jc w:val="center"/>
              <w:rPr>
                <w:rFonts w:ascii="Times New Roman" w:eastAsia="Times New Roman" w:hAnsi="Times New Roman" w:cs="Times New Roman"/>
                <w:sz w:val="28"/>
                <w:szCs w:val="28"/>
                <w:lang w:eastAsia="uk-UA"/>
              </w:rPr>
            </w:pPr>
            <w:r w:rsidRPr="001B4A8D">
              <w:rPr>
                <w:rFonts w:ascii="Times New Roman" w:eastAsia="Times New Roman" w:hAnsi="Times New Roman" w:cs="Times New Roman"/>
                <w:sz w:val="28"/>
                <w:szCs w:val="28"/>
                <w:lang w:eastAsia="uk-UA"/>
              </w:rPr>
              <w:t>1</w:t>
            </w:r>
          </w:p>
        </w:tc>
        <w:tc>
          <w:tcPr>
            <w:tcW w:w="6678" w:type="dxa"/>
            <w:tcBorders>
              <w:top w:val="single" w:sz="6" w:space="0" w:color="auto"/>
              <w:left w:val="single" w:sz="6" w:space="0" w:color="auto"/>
              <w:bottom w:val="single" w:sz="6" w:space="0" w:color="auto"/>
              <w:right w:val="single" w:sz="6" w:space="0" w:color="auto"/>
            </w:tcBorders>
            <w:vAlign w:val="center"/>
          </w:tcPr>
          <w:p w:rsidR="000B0AC6" w:rsidRPr="001B4A8D" w:rsidRDefault="000B0AC6" w:rsidP="00341D6D">
            <w:pPr>
              <w:autoSpaceDE w:val="0"/>
              <w:autoSpaceDN w:val="0"/>
              <w:adjustRightInd w:val="0"/>
              <w:spacing w:after="0" w:line="317" w:lineRule="exact"/>
              <w:ind w:firstLine="14"/>
              <w:rPr>
                <w:rFonts w:ascii="Times New Roman" w:eastAsia="Times New Roman" w:hAnsi="Times New Roman" w:cs="Times New Roman"/>
                <w:sz w:val="28"/>
                <w:szCs w:val="28"/>
                <w:lang w:eastAsia="uk-UA"/>
              </w:rPr>
            </w:pPr>
            <w:r w:rsidRPr="001B4A8D">
              <w:rPr>
                <w:rFonts w:ascii="Times New Roman" w:eastAsia="Times New Roman" w:hAnsi="Times New Roman" w:cs="Times New Roman"/>
                <w:sz w:val="28"/>
                <w:szCs w:val="28"/>
                <w:lang w:eastAsia="uk-UA"/>
              </w:rPr>
              <w:t>Співпраця селищної ради з іншими органами місцевого самоврядування. Сприяння співробітництву, обміну досвідом  селищної ради,  асоціацій та інших об'єднань з органами місцевого самоврядування інших районів, областей України, іноземних держав, їх асоціаціями, відповідними міжнародними організаціями та фондами з питань розвитку місцевого самоврядування .</w:t>
            </w:r>
          </w:p>
        </w:tc>
        <w:tc>
          <w:tcPr>
            <w:tcW w:w="1842" w:type="dxa"/>
            <w:tcBorders>
              <w:top w:val="single" w:sz="6" w:space="0" w:color="auto"/>
              <w:left w:val="single" w:sz="6" w:space="0" w:color="auto"/>
              <w:bottom w:val="single" w:sz="6" w:space="0" w:color="auto"/>
              <w:right w:val="single" w:sz="6" w:space="0" w:color="auto"/>
            </w:tcBorders>
            <w:vAlign w:val="center"/>
          </w:tcPr>
          <w:p w:rsidR="000B0AC6" w:rsidRPr="001B4A8D" w:rsidRDefault="000B0AC6" w:rsidP="00341D6D">
            <w:pPr>
              <w:autoSpaceDE w:val="0"/>
              <w:autoSpaceDN w:val="0"/>
              <w:adjustRightInd w:val="0"/>
              <w:spacing w:after="0" w:line="317" w:lineRule="exact"/>
              <w:jc w:val="center"/>
              <w:rPr>
                <w:rFonts w:ascii="Times New Roman" w:eastAsia="Times New Roman" w:hAnsi="Times New Roman" w:cs="Times New Roman"/>
                <w:sz w:val="28"/>
                <w:szCs w:val="28"/>
                <w:lang w:eastAsia="uk-UA"/>
              </w:rPr>
            </w:pPr>
            <w:r w:rsidRPr="001B4A8D">
              <w:rPr>
                <w:rFonts w:ascii="Times New Roman" w:eastAsia="Times New Roman" w:hAnsi="Times New Roman" w:cs="Times New Roman"/>
                <w:sz w:val="28"/>
                <w:szCs w:val="28"/>
                <w:lang w:eastAsia="uk-UA"/>
              </w:rPr>
              <w:t>Структурні підрозділи</w:t>
            </w:r>
          </w:p>
          <w:p w:rsidR="000B0AC6" w:rsidRPr="001B4A8D" w:rsidRDefault="000B0AC6" w:rsidP="00341D6D">
            <w:pPr>
              <w:autoSpaceDE w:val="0"/>
              <w:autoSpaceDN w:val="0"/>
              <w:adjustRightInd w:val="0"/>
              <w:spacing w:after="0" w:line="317" w:lineRule="exact"/>
              <w:jc w:val="center"/>
              <w:rPr>
                <w:rFonts w:ascii="Times New Roman" w:eastAsia="Times New Roman" w:hAnsi="Times New Roman" w:cs="Times New Roman"/>
                <w:sz w:val="28"/>
                <w:szCs w:val="28"/>
                <w:lang w:eastAsia="uk-UA"/>
              </w:rPr>
            </w:pPr>
            <w:r w:rsidRPr="001B4A8D">
              <w:rPr>
                <w:rFonts w:ascii="Times New Roman" w:eastAsia="Times New Roman" w:hAnsi="Times New Roman" w:cs="Times New Roman"/>
                <w:sz w:val="28"/>
                <w:szCs w:val="28"/>
                <w:lang w:eastAsia="uk-UA"/>
              </w:rPr>
              <w:t>селищної ради</w:t>
            </w:r>
          </w:p>
        </w:tc>
        <w:tc>
          <w:tcPr>
            <w:tcW w:w="1701" w:type="dxa"/>
            <w:tcBorders>
              <w:top w:val="single" w:sz="6" w:space="0" w:color="auto"/>
              <w:left w:val="single" w:sz="6" w:space="0" w:color="auto"/>
              <w:bottom w:val="single" w:sz="6" w:space="0" w:color="auto"/>
              <w:right w:val="single" w:sz="6" w:space="0" w:color="auto"/>
            </w:tcBorders>
            <w:vAlign w:val="center"/>
          </w:tcPr>
          <w:p w:rsidR="000B0AC6" w:rsidRPr="001B4A8D" w:rsidRDefault="000B0AC6" w:rsidP="00341D6D">
            <w:pPr>
              <w:autoSpaceDE w:val="0"/>
              <w:autoSpaceDN w:val="0"/>
              <w:adjustRightInd w:val="0"/>
              <w:spacing w:after="0" w:line="240" w:lineRule="auto"/>
              <w:ind w:left="266"/>
              <w:jc w:val="center"/>
              <w:rPr>
                <w:rFonts w:ascii="Times New Roman" w:eastAsia="Times New Roman" w:hAnsi="Times New Roman" w:cs="Times New Roman"/>
                <w:sz w:val="28"/>
                <w:szCs w:val="28"/>
                <w:lang w:eastAsia="uk-UA"/>
              </w:rPr>
            </w:pPr>
            <w:r w:rsidRPr="001B4A8D">
              <w:rPr>
                <w:rFonts w:ascii="Times New Roman" w:eastAsia="Times New Roman" w:hAnsi="Times New Roman" w:cs="Times New Roman"/>
                <w:sz w:val="28"/>
                <w:szCs w:val="28"/>
                <w:lang w:eastAsia="uk-UA"/>
              </w:rPr>
              <w:t>Постійно</w:t>
            </w:r>
          </w:p>
        </w:tc>
        <w:tc>
          <w:tcPr>
            <w:tcW w:w="1789" w:type="dxa"/>
            <w:tcBorders>
              <w:top w:val="single" w:sz="6" w:space="0" w:color="auto"/>
              <w:left w:val="single" w:sz="6" w:space="0" w:color="auto"/>
              <w:bottom w:val="single" w:sz="6" w:space="0" w:color="auto"/>
              <w:right w:val="single" w:sz="6" w:space="0" w:color="auto"/>
            </w:tcBorders>
            <w:vAlign w:val="center"/>
          </w:tcPr>
          <w:p w:rsidR="000B0AC6" w:rsidRPr="001B4A8D" w:rsidRDefault="000B0AC6" w:rsidP="00341D6D">
            <w:pPr>
              <w:autoSpaceDE w:val="0"/>
              <w:autoSpaceDN w:val="0"/>
              <w:adjustRightInd w:val="0"/>
              <w:spacing w:after="0" w:line="317" w:lineRule="exact"/>
              <w:ind w:left="252"/>
              <w:jc w:val="center"/>
              <w:rPr>
                <w:rFonts w:ascii="Times New Roman" w:eastAsia="Times New Roman" w:hAnsi="Times New Roman" w:cs="Times New Roman"/>
                <w:sz w:val="28"/>
                <w:szCs w:val="28"/>
                <w:lang w:eastAsia="uk-UA"/>
              </w:rPr>
            </w:pPr>
            <w:r w:rsidRPr="001B4A8D">
              <w:rPr>
                <w:rFonts w:ascii="Times New Roman" w:eastAsia="Times New Roman" w:hAnsi="Times New Roman" w:cs="Times New Roman"/>
                <w:sz w:val="28"/>
                <w:szCs w:val="28"/>
                <w:lang w:eastAsia="uk-UA"/>
              </w:rPr>
              <w:t>селищний бюджет</w:t>
            </w:r>
          </w:p>
        </w:tc>
        <w:tc>
          <w:tcPr>
            <w:tcW w:w="2023" w:type="dxa"/>
            <w:tcBorders>
              <w:top w:val="single" w:sz="6" w:space="0" w:color="auto"/>
              <w:left w:val="single" w:sz="6" w:space="0" w:color="auto"/>
              <w:bottom w:val="single" w:sz="6" w:space="0" w:color="auto"/>
              <w:right w:val="single" w:sz="6" w:space="0" w:color="auto"/>
            </w:tcBorders>
            <w:vAlign w:val="center"/>
          </w:tcPr>
          <w:p w:rsidR="000B0AC6" w:rsidRPr="001B4A8D" w:rsidRDefault="000B0AC6" w:rsidP="00341D6D">
            <w:pPr>
              <w:autoSpaceDE w:val="0"/>
              <w:autoSpaceDN w:val="0"/>
              <w:adjustRightInd w:val="0"/>
              <w:spacing w:after="0" w:line="317" w:lineRule="exact"/>
              <w:ind w:firstLine="230"/>
              <w:jc w:val="center"/>
              <w:rPr>
                <w:rFonts w:ascii="Times New Roman" w:eastAsia="Times New Roman" w:hAnsi="Times New Roman" w:cs="Times New Roman"/>
                <w:sz w:val="28"/>
                <w:szCs w:val="28"/>
                <w:lang w:eastAsia="uk-UA"/>
              </w:rPr>
            </w:pPr>
            <w:r w:rsidRPr="001B4A8D">
              <w:rPr>
                <w:rFonts w:ascii="Times New Roman" w:eastAsia="Times New Roman" w:hAnsi="Times New Roman" w:cs="Times New Roman"/>
                <w:sz w:val="28"/>
                <w:szCs w:val="28"/>
                <w:lang w:eastAsia="uk-UA"/>
              </w:rPr>
              <w:t>В межах кошторисних призначень</w:t>
            </w:r>
          </w:p>
        </w:tc>
      </w:tr>
      <w:tr w:rsidR="000B0AC6" w:rsidRPr="001B4A8D" w:rsidTr="00341D6D">
        <w:trPr>
          <w:trHeight w:val="946"/>
        </w:trPr>
        <w:tc>
          <w:tcPr>
            <w:tcW w:w="592" w:type="dxa"/>
            <w:tcBorders>
              <w:top w:val="single" w:sz="6" w:space="0" w:color="auto"/>
              <w:left w:val="single" w:sz="6" w:space="0" w:color="auto"/>
              <w:bottom w:val="single" w:sz="6" w:space="0" w:color="auto"/>
              <w:right w:val="single" w:sz="6" w:space="0" w:color="auto"/>
            </w:tcBorders>
            <w:vAlign w:val="center"/>
          </w:tcPr>
          <w:p w:rsidR="000B0AC6" w:rsidRPr="001B4A8D" w:rsidRDefault="000B0AC6" w:rsidP="00341D6D">
            <w:pPr>
              <w:autoSpaceDE w:val="0"/>
              <w:autoSpaceDN w:val="0"/>
              <w:adjustRightInd w:val="0"/>
              <w:spacing w:after="0" w:line="240" w:lineRule="auto"/>
              <w:jc w:val="center"/>
              <w:rPr>
                <w:rFonts w:ascii="Times New Roman" w:eastAsia="Times New Roman" w:hAnsi="Times New Roman" w:cs="Times New Roman"/>
                <w:sz w:val="28"/>
                <w:szCs w:val="28"/>
                <w:lang w:eastAsia="uk-UA"/>
              </w:rPr>
            </w:pPr>
            <w:r w:rsidRPr="001B4A8D">
              <w:rPr>
                <w:rFonts w:ascii="Times New Roman" w:eastAsia="Times New Roman" w:hAnsi="Times New Roman" w:cs="Times New Roman"/>
                <w:sz w:val="28"/>
                <w:szCs w:val="28"/>
                <w:lang w:eastAsia="uk-UA"/>
              </w:rPr>
              <w:t>2</w:t>
            </w:r>
          </w:p>
        </w:tc>
        <w:tc>
          <w:tcPr>
            <w:tcW w:w="6678" w:type="dxa"/>
            <w:tcBorders>
              <w:top w:val="single" w:sz="6" w:space="0" w:color="auto"/>
              <w:left w:val="single" w:sz="6" w:space="0" w:color="auto"/>
              <w:bottom w:val="single" w:sz="6" w:space="0" w:color="auto"/>
              <w:right w:val="single" w:sz="6" w:space="0" w:color="auto"/>
            </w:tcBorders>
            <w:vAlign w:val="center"/>
          </w:tcPr>
          <w:p w:rsidR="000B0AC6" w:rsidRPr="001B4A8D" w:rsidRDefault="000B0AC6" w:rsidP="00341D6D">
            <w:pPr>
              <w:autoSpaceDE w:val="0"/>
              <w:autoSpaceDN w:val="0"/>
              <w:adjustRightInd w:val="0"/>
              <w:spacing w:after="0" w:line="324" w:lineRule="exact"/>
              <w:ind w:left="7" w:hanging="7"/>
              <w:rPr>
                <w:rFonts w:ascii="Times New Roman" w:eastAsia="Times New Roman" w:hAnsi="Times New Roman" w:cs="Times New Roman"/>
                <w:sz w:val="28"/>
                <w:szCs w:val="28"/>
                <w:lang w:eastAsia="uk-UA"/>
              </w:rPr>
            </w:pPr>
            <w:r w:rsidRPr="001B4A8D">
              <w:rPr>
                <w:rFonts w:ascii="Times New Roman" w:eastAsia="Times New Roman" w:hAnsi="Times New Roman" w:cs="Times New Roman"/>
                <w:sz w:val="28"/>
                <w:szCs w:val="28"/>
                <w:lang w:eastAsia="uk-UA"/>
              </w:rPr>
              <w:t xml:space="preserve">Проведення огляду-конкурсу населених пунктів ради,  щодо благоустрою і </w:t>
            </w:r>
            <w:r w:rsidRPr="001B4A8D">
              <w:rPr>
                <w:rFonts w:ascii="Times New Roman" w:eastAsia="Times New Roman" w:hAnsi="Times New Roman" w:cs="Times New Roman"/>
                <w:spacing w:val="30"/>
                <w:sz w:val="28"/>
                <w:szCs w:val="28"/>
                <w:lang w:eastAsia="uk-UA"/>
              </w:rPr>
              <w:t xml:space="preserve">чистоти </w:t>
            </w:r>
            <w:r w:rsidRPr="001B4A8D">
              <w:rPr>
                <w:rFonts w:ascii="Times New Roman" w:eastAsia="Times New Roman" w:hAnsi="Times New Roman" w:cs="Times New Roman"/>
                <w:sz w:val="28"/>
                <w:szCs w:val="28"/>
                <w:lang w:eastAsia="uk-UA"/>
              </w:rPr>
              <w:t>населеного пункту, підтримання громадського порядку та ін.., відзначення переможців, проведення семінарів.</w:t>
            </w:r>
          </w:p>
        </w:tc>
        <w:tc>
          <w:tcPr>
            <w:tcW w:w="1842" w:type="dxa"/>
            <w:tcBorders>
              <w:top w:val="single" w:sz="6" w:space="0" w:color="auto"/>
              <w:left w:val="single" w:sz="6" w:space="0" w:color="auto"/>
              <w:bottom w:val="single" w:sz="6" w:space="0" w:color="auto"/>
              <w:right w:val="single" w:sz="6" w:space="0" w:color="auto"/>
            </w:tcBorders>
            <w:vAlign w:val="center"/>
          </w:tcPr>
          <w:p w:rsidR="000B0AC6" w:rsidRPr="001B4A8D" w:rsidRDefault="000B0AC6" w:rsidP="00341D6D">
            <w:pPr>
              <w:autoSpaceDE w:val="0"/>
              <w:autoSpaceDN w:val="0"/>
              <w:adjustRightInd w:val="0"/>
              <w:spacing w:after="0" w:line="324" w:lineRule="exact"/>
              <w:jc w:val="center"/>
              <w:rPr>
                <w:rFonts w:ascii="Times New Roman" w:eastAsia="Times New Roman" w:hAnsi="Times New Roman" w:cs="Times New Roman"/>
                <w:sz w:val="28"/>
                <w:szCs w:val="28"/>
                <w:lang w:eastAsia="uk-UA"/>
              </w:rPr>
            </w:pPr>
            <w:r w:rsidRPr="001B4A8D">
              <w:rPr>
                <w:rFonts w:ascii="Times New Roman" w:eastAsia="Times New Roman" w:hAnsi="Times New Roman" w:cs="Times New Roman"/>
                <w:sz w:val="28"/>
                <w:szCs w:val="28"/>
                <w:lang w:eastAsia="uk-UA"/>
              </w:rPr>
              <w:t>Селищна рада</w:t>
            </w:r>
          </w:p>
        </w:tc>
        <w:tc>
          <w:tcPr>
            <w:tcW w:w="1701" w:type="dxa"/>
            <w:tcBorders>
              <w:top w:val="single" w:sz="6" w:space="0" w:color="auto"/>
              <w:left w:val="single" w:sz="6" w:space="0" w:color="auto"/>
              <w:bottom w:val="single" w:sz="6" w:space="0" w:color="auto"/>
              <w:right w:val="single" w:sz="6" w:space="0" w:color="auto"/>
            </w:tcBorders>
            <w:vAlign w:val="center"/>
          </w:tcPr>
          <w:p w:rsidR="000B0AC6" w:rsidRPr="001B4A8D" w:rsidRDefault="000B0AC6" w:rsidP="00341D6D">
            <w:pPr>
              <w:autoSpaceDE w:val="0"/>
              <w:autoSpaceDN w:val="0"/>
              <w:adjustRightInd w:val="0"/>
              <w:spacing w:after="0" w:line="240" w:lineRule="auto"/>
              <w:ind w:left="274"/>
              <w:jc w:val="center"/>
              <w:rPr>
                <w:rFonts w:ascii="Times New Roman" w:eastAsia="Times New Roman" w:hAnsi="Times New Roman" w:cs="Times New Roman"/>
                <w:sz w:val="28"/>
                <w:szCs w:val="28"/>
                <w:lang w:eastAsia="uk-UA"/>
              </w:rPr>
            </w:pPr>
            <w:r w:rsidRPr="001B4A8D">
              <w:rPr>
                <w:rFonts w:ascii="Times New Roman" w:eastAsia="Times New Roman" w:hAnsi="Times New Roman" w:cs="Times New Roman"/>
                <w:sz w:val="28"/>
                <w:szCs w:val="28"/>
                <w:lang w:eastAsia="uk-UA"/>
              </w:rPr>
              <w:t>Щорічно</w:t>
            </w:r>
          </w:p>
        </w:tc>
        <w:tc>
          <w:tcPr>
            <w:tcW w:w="1789" w:type="dxa"/>
            <w:tcBorders>
              <w:top w:val="single" w:sz="6" w:space="0" w:color="auto"/>
              <w:left w:val="single" w:sz="6" w:space="0" w:color="auto"/>
              <w:bottom w:val="single" w:sz="6" w:space="0" w:color="auto"/>
              <w:right w:val="single" w:sz="6" w:space="0" w:color="auto"/>
            </w:tcBorders>
            <w:vAlign w:val="center"/>
          </w:tcPr>
          <w:p w:rsidR="000B0AC6" w:rsidRPr="001B4A8D" w:rsidRDefault="000B0AC6" w:rsidP="00341D6D">
            <w:pPr>
              <w:autoSpaceDE w:val="0"/>
              <w:autoSpaceDN w:val="0"/>
              <w:adjustRightInd w:val="0"/>
              <w:spacing w:after="0" w:line="324" w:lineRule="exact"/>
              <w:ind w:left="295"/>
              <w:jc w:val="center"/>
              <w:rPr>
                <w:rFonts w:ascii="Times New Roman" w:eastAsia="Times New Roman" w:hAnsi="Times New Roman" w:cs="Times New Roman"/>
                <w:sz w:val="28"/>
                <w:szCs w:val="28"/>
                <w:lang w:eastAsia="uk-UA"/>
              </w:rPr>
            </w:pPr>
            <w:r w:rsidRPr="001B4A8D">
              <w:rPr>
                <w:rFonts w:ascii="Times New Roman" w:eastAsia="Times New Roman" w:hAnsi="Times New Roman" w:cs="Times New Roman"/>
                <w:sz w:val="28"/>
                <w:szCs w:val="28"/>
                <w:lang w:eastAsia="uk-UA"/>
              </w:rPr>
              <w:t>селищний бюджет</w:t>
            </w:r>
          </w:p>
        </w:tc>
        <w:tc>
          <w:tcPr>
            <w:tcW w:w="2023" w:type="dxa"/>
            <w:tcBorders>
              <w:top w:val="single" w:sz="6" w:space="0" w:color="auto"/>
              <w:left w:val="single" w:sz="6" w:space="0" w:color="auto"/>
              <w:bottom w:val="single" w:sz="6" w:space="0" w:color="auto"/>
              <w:right w:val="single" w:sz="6" w:space="0" w:color="auto"/>
            </w:tcBorders>
            <w:vAlign w:val="center"/>
          </w:tcPr>
          <w:p w:rsidR="000B0AC6" w:rsidRPr="001B4A8D" w:rsidRDefault="000B0AC6" w:rsidP="00341D6D">
            <w:pPr>
              <w:autoSpaceDE w:val="0"/>
              <w:autoSpaceDN w:val="0"/>
              <w:adjustRightInd w:val="0"/>
              <w:spacing w:after="0" w:line="324" w:lineRule="exact"/>
              <w:ind w:firstLine="230"/>
              <w:jc w:val="center"/>
              <w:rPr>
                <w:rFonts w:ascii="Times New Roman" w:eastAsia="Times New Roman" w:hAnsi="Times New Roman" w:cs="Times New Roman"/>
                <w:sz w:val="28"/>
                <w:szCs w:val="28"/>
                <w:lang w:eastAsia="uk-UA"/>
              </w:rPr>
            </w:pPr>
            <w:r w:rsidRPr="001B4A8D">
              <w:rPr>
                <w:rFonts w:ascii="Times New Roman" w:eastAsia="Times New Roman" w:hAnsi="Times New Roman" w:cs="Times New Roman"/>
                <w:sz w:val="28"/>
                <w:szCs w:val="28"/>
                <w:lang w:eastAsia="uk-UA"/>
              </w:rPr>
              <w:t>В межах кошторисних призначень</w:t>
            </w:r>
          </w:p>
        </w:tc>
      </w:tr>
      <w:tr w:rsidR="000B0AC6" w:rsidRPr="001B4A8D" w:rsidTr="00341D6D">
        <w:trPr>
          <w:trHeight w:val="569"/>
        </w:trPr>
        <w:tc>
          <w:tcPr>
            <w:tcW w:w="592" w:type="dxa"/>
            <w:tcBorders>
              <w:top w:val="single" w:sz="6" w:space="0" w:color="auto"/>
              <w:left w:val="single" w:sz="6" w:space="0" w:color="auto"/>
              <w:bottom w:val="single" w:sz="6" w:space="0" w:color="auto"/>
              <w:right w:val="single" w:sz="6" w:space="0" w:color="auto"/>
            </w:tcBorders>
            <w:vAlign w:val="center"/>
          </w:tcPr>
          <w:p w:rsidR="000B0AC6" w:rsidRPr="001B4A8D" w:rsidRDefault="000B0AC6" w:rsidP="00341D6D">
            <w:pPr>
              <w:autoSpaceDE w:val="0"/>
              <w:autoSpaceDN w:val="0"/>
              <w:adjustRightInd w:val="0"/>
              <w:spacing w:after="0" w:line="240" w:lineRule="auto"/>
              <w:jc w:val="center"/>
              <w:rPr>
                <w:rFonts w:ascii="Times New Roman" w:eastAsia="Times New Roman" w:hAnsi="Times New Roman" w:cs="Times New Roman"/>
                <w:sz w:val="28"/>
                <w:szCs w:val="28"/>
                <w:lang w:eastAsia="uk-UA"/>
              </w:rPr>
            </w:pPr>
            <w:r w:rsidRPr="001B4A8D">
              <w:rPr>
                <w:rFonts w:ascii="Times New Roman" w:eastAsia="Times New Roman" w:hAnsi="Times New Roman" w:cs="Times New Roman"/>
                <w:sz w:val="28"/>
                <w:szCs w:val="28"/>
                <w:lang w:eastAsia="uk-UA"/>
              </w:rPr>
              <w:t>3</w:t>
            </w:r>
          </w:p>
        </w:tc>
        <w:tc>
          <w:tcPr>
            <w:tcW w:w="6678" w:type="dxa"/>
            <w:tcBorders>
              <w:top w:val="single" w:sz="6" w:space="0" w:color="auto"/>
              <w:left w:val="single" w:sz="6" w:space="0" w:color="auto"/>
              <w:bottom w:val="single" w:sz="6" w:space="0" w:color="auto"/>
              <w:right w:val="single" w:sz="6" w:space="0" w:color="auto"/>
            </w:tcBorders>
            <w:vAlign w:val="center"/>
          </w:tcPr>
          <w:p w:rsidR="000B0AC6" w:rsidRPr="001B4A8D" w:rsidRDefault="000B0AC6" w:rsidP="00341D6D">
            <w:pPr>
              <w:autoSpaceDE w:val="0"/>
              <w:autoSpaceDN w:val="0"/>
              <w:adjustRightInd w:val="0"/>
              <w:spacing w:after="0" w:line="317" w:lineRule="exact"/>
              <w:ind w:left="14" w:hanging="14"/>
              <w:rPr>
                <w:rFonts w:ascii="Times New Roman" w:eastAsia="Times New Roman" w:hAnsi="Times New Roman" w:cs="Times New Roman"/>
                <w:sz w:val="28"/>
                <w:szCs w:val="28"/>
                <w:lang w:eastAsia="uk-UA"/>
              </w:rPr>
            </w:pPr>
            <w:r w:rsidRPr="001B4A8D">
              <w:rPr>
                <w:rFonts w:ascii="Times New Roman" w:eastAsia="Times New Roman" w:hAnsi="Times New Roman" w:cs="Times New Roman"/>
                <w:sz w:val="28"/>
                <w:szCs w:val="28"/>
                <w:lang w:eastAsia="uk-UA"/>
              </w:rPr>
              <w:t xml:space="preserve">Висвітлення діяльності селищної ради в засобах масової інформації </w:t>
            </w:r>
          </w:p>
        </w:tc>
        <w:tc>
          <w:tcPr>
            <w:tcW w:w="1842" w:type="dxa"/>
            <w:tcBorders>
              <w:top w:val="single" w:sz="6" w:space="0" w:color="auto"/>
              <w:left w:val="single" w:sz="6" w:space="0" w:color="auto"/>
              <w:bottom w:val="single" w:sz="6" w:space="0" w:color="auto"/>
              <w:right w:val="single" w:sz="6" w:space="0" w:color="auto"/>
            </w:tcBorders>
            <w:vAlign w:val="center"/>
          </w:tcPr>
          <w:p w:rsidR="000B0AC6" w:rsidRPr="001B4A8D" w:rsidRDefault="000B0AC6" w:rsidP="00341D6D">
            <w:pPr>
              <w:autoSpaceDE w:val="0"/>
              <w:autoSpaceDN w:val="0"/>
              <w:adjustRightInd w:val="0"/>
              <w:spacing w:after="0" w:line="317" w:lineRule="exact"/>
              <w:jc w:val="center"/>
              <w:rPr>
                <w:rFonts w:ascii="Times New Roman" w:eastAsia="Times New Roman" w:hAnsi="Times New Roman" w:cs="Times New Roman"/>
                <w:sz w:val="28"/>
                <w:szCs w:val="28"/>
                <w:lang w:eastAsia="uk-UA"/>
              </w:rPr>
            </w:pPr>
            <w:r w:rsidRPr="001B4A8D">
              <w:rPr>
                <w:rFonts w:ascii="Times New Roman" w:eastAsia="Times New Roman" w:hAnsi="Times New Roman" w:cs="Times New Roman"/>
                <w:sz w:val="28"/>
                <w:szCs w:val="28"/>
                <w:lang w:eastAsia="uk-UA"/>
              </w:rPr>
              <w:t>Структурні підрозділи</w:t>
            </w:r>
          </w:p>
          <w:p w:rsidR="000B0AC6" w:rsidRPr="001B4A8D" w:rsidRDefault="000B0AC6" w:rsidP="00341D6D">
            <w:pPr>
              <w:autoSpaceDE w:val="0"/>
              <w:autoSpaceDN w:val="0"/>
              <w:adjustRightInd w:val="0"/>
              <w:spacing w:after="0" w:line="317" w:lineRule="exact"/>
              <w:jc w:val="center"/>
              <w:rPr>
                <w:rFonts w:ascii="Times New Roman" w:eastAsia="Times New Roman" w:hAnsi="Times New Roman" w:cs="Times New Roman"/>
                <w:sz w:val="28"/>
                <w:szCs w:val="28"/>
                <w:lang w:eastAsia="uk-UA"/>
              </w:rPr>
            </w:pPr>
            <w:r w:rsidRPr="001B4A8D">
              <w:rPr>
                <w:rFonts w:ascii="Times New Roman" w:eastAsia="Times New Roman" w:hAnsi="Times New Roman" w:cs="Times New Roman"/>
                <w:sz w:val="28"/>
                <w:szCs w:val="28"/>
                <w:lang w:eastAsia="uk-UA"/>
              </w:rPr>
              <w:t>селищної ради</w:t>
            </w:r>
          </w:p>
        </w:tc>
        <w:tc>
          <w:tcPr>
            <w:tcW w:w="1701" w:type="dxa"/>
            <w:tcBorders>
              <w:top w:val="single" w:sz="6" w:space="0" w:color="auto"/>
              <w:left w:val="single" w:sz="6" w:space="0" w:color="auto"/>
              <w:bottom w:val="single" w:sz="6" w:space="0" w:color="auto"/>
              <w:right w:val="single" w:sz="6" w:space="0" w:color="auto"/>
            </w:tcBorders>
            <w:vAlign w:val="center"/>
          </w:tcPr>
          <w:p w:rsidR="000B0AC6" w:rsidRPr="001B4A8D" w:rsidRDefault="000B0AC6" w:rsidP="00341D6D">
            <w:pPr>
              <w:autoSpaceDE w:val="0"/>
              <w:autoSpaceDN w:val="0"/>
              <w:adjustRightInd w:val="0"/>
              <w:spacing w:after="0" w:line="240" w:lineRule="auto"/>
              <w:ind w:left="252"/>
              <w:jc w:val="center"/>
              <w:rPr>
                <w:rFonts w:ascii="Times New Roman" w:eastAsia="Times New Roman" w:hAnsi="Times New Roman" w:cs="Times New Roman"/>
                <w:sz w:val="28"/>
                <w:szCs w:val="28"/>
                <w:lang w:eastAsia="uk-UA"/>
              </w:rPr>
            </w:pPr>
            <w:r w:rsidRPr="001B4A8D">
              <w:rPr>
                <w:rFonts w:ascii="Times New Roman" w:eastAsia="Times New Roman" w:hAnsi="Times New Roman" w:cs="Times New Roman"/>
                <w:sz w:val="28"/>
                <w:szCs w:val="28"/>
                <w:lang w:eastAsia="uk-UA"/>
              </w:rPr>
              <w:t>Постійно</w:t>
            </w:r>
          </w:p>
        </w:tc>
        <w:tc>
          <w:tcPr>
            <w:tcW w:w="1789" w:type="dxa"/>
            <w:tcBorders>
              <w:top w:val="single" w:sz="6" w:space="0" w:color="auto"/>
              <w:left w:val="single" w:sz="6" w:space="0" w:color="auto"/>
              <w:bottom w:val="single" w:sz="6" w:space="0" w:color="auto"/>
              <w:right w:val="single" w:sz="6" w:space="0" w:color="auto"/>
            </w:tcBorders>
            <w:vAlign w:val="center"/>
          </w:tcPr>
          <w:p w:rsidR="000B0AC6" w:rsidRPr="001B4A8D" w:rsidRDefault="000B0AC6" w:rsidP="00341D6D">
            <w:pPr>
              <w:autoSpaceDE w:val="0"/>
              <w:autoSpaceDN w:val="0"/>
              <w:adjustRightInd w:val="0"/>
              <w:spacing w:after="0" w:line="317" w:lineRule="exact"/>
              <w:ind w:left="432"/>
              <w:jc w:val="center"/>
              <w:rPr>
                <w:rFonts w:ascii="Times New Roman" w:eastAsia="Times New Roman" w:hAnsi="Times New Roman" w:cs="Times New Roman"/>
                <w:sz w:val="28"/>
                <w:szCs w:val="28"/>
                <w:lang w:eastAsia="uk-UA"/>
              </w:rPr>
            </w:pPr>
            <w:r w:rsidRPr="001B4A8D">
              <w:rPr>
                <w:rFonts w:ascii="Times New Roman" w:eastAsia="Times New Roman" w:hAnsi="Times New Roman" w:cs="Times New Roman"/>
                <w:sz w:val="28"/>
                <w:szCs w:val="28"/>
                <w:lang w:eastAsia="uk-UA"/>
              </w:rPr>
              <w:t>селищний бюджет</w:t>
            </w:r>
          </w:p>
        </w:tc>
        <w:tc>
          <w:tcPr>
            <w:tcW w:w="2023" w:type="dxa"/>
            <w:tcBorders>
              <w:top w:val="single" w:sz="6" w:space="0" w:color="auto"/>
              <w:left w:val="single" w:sz="6" w:space="0" w:color="auto"/>
              <w:bottom w:val="single" w:sz="6" w:space="0" w:color="auto"/>
              <w:right w:val="single" w:sz="6" w:space="0" w:color="auto"/>
            </w:tcBorders>
            <w:vAlign w:val="center"/>
          </w:tcPr>
          <w:p w:rsidR="000B0AC6" w:rsidRPr="001B4A8D" w:rsidRDefault="000B0AC6" w:rsidP="00341D6D">
            <w:pPr>
              <w:autoSpaceDE w:val="0"/>
              <w:autoSpaceDN w:val="0"/>
              <w:adjustRightInd w:val="0"/>
              <w:spacing w:after="0" w:line="324" w:lineRule="exact"/>
              <w:jc w:val="center"/>
              <w:rPr>
                <w:rFonts w:ascii="Times New Roman" w:eastAsia="Times New Roman" w:hAnsi="Times New Roman" w:cs="Times New Roman"/>
                <w:sz w:val="28"/>
                <w:szCs w:val="28"/>
                <w:lang w:eastAsia="uk-UA"/>
              </w:rPr>
            </w:pPr>
            <w:r w:rsidRPr="001B4A8D">
              <w:rPr>
                <w:rFonts w:ascii="Times New Roman" w:eastAsia="Times New Roman" w:hAnsi="Times New Roman" w:cs="Times New Roman"/>
                <w:sz w:val="28"/>
                <w:szCs w:val="28"/>
                <w:lang w:eastAsia="uk-UA"/>
              </w:rPr>
              <w:t>В межах кошторисних призначень</w:t>
            </w:r>
          </w:p>
        </w:tc>
      </w:tr>
      <w:tr w:rsidR="000B0AC6" w:rsidRPr="001B4A8D" w:rsidTr="00341D6D">
        <w:trPr>
          <w:trHeight w:val="976"/>
        </w:trPr>
        <w:tc>
          <w:tcPr>
            <w:tcW w:w="592" w:type="dxa"/>
            <w:tcBorders>
              <w:top w:val="single" w:sz="6" w:space="0" w:color="auto"/>
              <w:left w:val="single" w:sz="6" w:space="0" w:color="auto"/>
              <w:bottom w:val="single" w:sz="6" w:space="0" w:color="auto"/>
              <w:right w:val="single" w:sz="6" w:space="0" w:color="auto"/>
            </w:tcBorders>
            <w:vAlign w:val="center"/>
          </w:tcPr>
          <w:p w:rsidR="000B0AC6" w:rsidRPr="001B4A8D" w:rsidRDefault="000B0AC6" w:rsidP="00341D6D">
            <w:pPr>
              <w:autoSpaceDE w:val="0"/>
              <w:autoSpaceDN w:val="0"/>
              <w:adjustRightInd w:val="0"/>
              <w:spacing w:after="0" w:line="240" w:lineRule="auto"/>
              <w:jc w:val="center"/>
              <w:rPr>
                <w:rFonts w:ascii="Times New Roman" w:eastAsia="Times New Roman" w:hAnsi="Times New Roman" w:cs="Times New Roman"/>
                <w:sz w:val="28"/>
                <w:szCs w:val="28"/>
                <w:lang w:eastAsia="uk-UA"/>
              </w:rPr>
            </w:pPr>
            <w:r w:rsidRPr="001B4A8D">
              <w:rPr>
                <w:rFonts w:ascii="Times New Roman" w:eastAsia="Times New Roman" w:hAnsi="Times New Roman" w:cs="Times New Roman"/>
                <w:sz w:val="28"/>
                <w:szCs w:val="28"/>
                <w:lang w:eastAsia="uk-UA"/>
              </w:rPr>
              <w:t>4</w:t>
            </w:r>
          </w:p>
        </w:tc>
        <w:tc>
          <w:tcPr>
            <w:tcW w:w="6678" w:type="dxa"/>
            <w:tcBorders>
              <w:top w:val="single" w:sz="6" w:space="0" w:color="auto"/>
              <w:left w:val="single" w:sz="6" w:space="0" w:color="auto"/>
              <w:bottom w:val="single" w:sz="6" w:space="0" w:color="auto"/>
              <w:right w:val="single" w:sz="6" w:space="0" w:color="auto"/>
            </w:tcBorders>
            <w:vAlign w:val="center"/>
          </w:tcPr>
          <w:p w:rsidR="000B0AC6" w:rsidRPr="001B4A8D" w:rsidRDefault="000B0AC6" w:rsidP="00341D6D">
            <w:pPr>
              <w:autoSpaceDE w:val="0"/>
              <w:autoSpaceDN w:val="0"/>
              <w:adjustRightInd w:val="0"/>
              <w:spacing w:after="0" w:line="317" w:lineRule="exact"/>
              <w:ind w:firstLine="7"/>
              <w:rPr>
                <w:rFonts w:ascii="Times New Roman" w:eastAsia="Times New Roman" w:hAnsi="Times New Roman" w:cs="Times New Roman"/>
                <w:sz w:val="28"/>
                <w:szCs w:val="28"/>
                <w:lang w:eastAsia="uk-UA"/>
              </w:rPr>
            </w:pPr>
            <w:r w:rsidRPr="001B4A8D">
              <w:rPr>
                <w:rFonts w:ascii="Times New Roman" w:eastAsia="Times New Roman" w:hAnsi="Times New Roman" w:cs="Times New Roman"/>
                <w:sz w:val="28"/>
                <w:szCs w:val="28"/>
                <w:lang w:eastAsia="uk-UA"/>
              </w:rPr>
              <w:t xml:space="preserve">Відзначення пам'ятних дат, державних та професійних свят, ювілейних дат та інших значимих для селища подій, придбання цінних подарунків, вінків та квітів,  подяк та грамот, придбання та виготовлення почесних відзнак, вітальних листівок (придбання квітів для вшанування пам’яті загиблих героїв у відсічі російської агресії); надання грошових допомог кращим працівникам підприємств, установ, організацій, ветеранам Другої світової війни, учасникам визвольних змагань ОУН-УПА, учасникам </w:t>
            </w:r>
            <w:r w:rsidRPr="001B4A8D">
              <w:rPr>
                <w:rFonts w:ascii="Times New Roman" w:eastAsia="Times New Roman" w:hAnsi="Times New Roman" w:cs="Times New Roman"/>
                <w:sz w:val="28"/>
                <w:szCs w:val="28"/>
                <w:lang w:eastAsia="uk-UA"/>
              </w:rPr>
              <w:lastRenderedPageBreak/>
              <w:t>бойових дій, учасникам АТО з нагоди державних, професійних свят, ювілейних дат листівок; надання грошових допомог кращим працівникам підприємств, установ, організацій, ветеранам Другої світової війни, учасникам визвольних змагань ОУН-УПА, учасникам бойових дій, учасникам АТО з нагоди державних, професійних свят, ювілейних дат та інших значимих для громади подій.</w:t>
            </w:r>
          </w:p>
        </w:tc>
        <w:tc>
          <w:tcPr>
            <w:tcW w:w="1842" w:type="dxa"/>
            <w:tcBorders>
              <w:top w:val="single" w:sz="6" w:space="0" w:color="auto"/>
              <w:left w:val="single" w:sz="6" w:space="0" w:color="auto"/>
              <w:bottom w:val="single" w:sz="6" w:space="0" w:color="auto"/>
              <w:right w:val="single" w:sz="6" w:space="0" w:color="auto"/>
            </w:tcBorders>
            <w:vAlign w:val="center"/>
          </w:tcPr>
          <w:p w:rsidR="000B0AC6" w:rsidRPr="001B4A8D" w:rsidRDefault="000B0AC6" w:rsidP="00341D6D">
            <w:pPr>
              <w:autoSpaceDE w:val="0"/>
              <w:autoSpaceDN w:val="0"/>
              <w:adjustRightInd w:val="0"/>
              <w:spacing w:after="0" w:line="240" w:lineRule="auto"/>
              <w:jc w:val="center"/>
              <w:rPr>
                <w:rFonts w:ascii="Times New Roman" w:eastAsia="Times New Roman" w:hAnsi="Times New Roman" w:cs="Times New Roman"/>
                <w:sz w:val="28"/>
                <w:szCs w:val="28"/>
                <w:lang w:eastAsia="uk-UA"/>
              </w:rPr>
            </w:pPr>
            <w:r w:rsidRPr="001B4A8D">
              <w:rPr>
                <w:rFonts w:ascii="Times New Roman" w:eastAsia="Times New Roman" w:hAnsi="Times New Roman" w:cs="Times New Roman"/>
                <w:sz w:val="28"/>
                <w:szCs w:val="28"/>
                <w:lang w:eastAsia="uk-UA"/>
              </w:rPr>
              <w:lastRenderedPageBreak/>
              <w:t>Селищна рада</w:t>
            </w:r>
          </w:p>
        </w:tc>
        <w:tc>
          <w:tcPr>
            <w:tcW w:w="1701" w:type="dxa"/>
            <w:tcBorders>
              <w:top w:val="single" w:sz="6" w:space="0" w:color="auto"/>
              <w:left w:val="single" w:sz="6" w:space="0" w:color="auto"/>
              <w:bottom w:val="single" w:sz="6" w:space="0" w:color="auto"/>
              <w:right w:val="single" w:sz="6" w:space="0" w:color="auto"/>
            </w:tcBorders>
            <w:vAlign w:val="center"/>
          </w:tcPr>
          <w:p w:rsidR="000B0AC6" w:rsidRPr="001B4A8D" w:rsidRDefault="000B0AC6" w:rsidP="00341D6D">
            <w:pPr>
              <w:autoSpaceDE w:val="0"/>
              <w:autoSpaceDN w:val="0"/>
              <w:adjustRightInd w:val="0"/>
              <w:spacing w:after="0" w:line="240" w:lineRule="auto"/>
              <w:jc w:val="center"/>
              <w:rPr>
                <w:rFonts w:ascii="Times New Roman" w:eastAsia="Times New Roman" w:hAnsi="Times New Roman" w:cs="Times New Roman"/>
                <w:sz w:val="28"/>
                <w:szCs w:val="28"/>
                <w:lang w:eastAsia="uk-UA"/>
              </w:rPr>
            </w:pPr>
            <w:r w:rsidRPr="001B4A8D">
              <w:rPr>
                <w:rFonts w:ascii="Times New Roman" w:eastAsia="Times New Roman" w:hAnsi="Times New Roman" w:cs="Times New Roman"/>
                <w:sz w:val="28"/>
                <w:szCs w:val="28"/>
                <w:lang w:eastAsia="uk-UA"/>
              </w:rPr>
              <w:t>Постійно</w:t>
            </w:r>
          </w:p>
        </w:tc>
        <w:tc>
          <w:tcPr>
            <w:tcW w:w="1789" w:type="dxa"/>
            <w:tcBorders>
              <w:top w:val="single" w:sz="6" w:space="0" w:color="auto"/>
              <w:left w:val="single" w:sz="6" w:space="0" w:color="auto"/>
              <w:bottom w:val="single" w:sz="6" w:space="0" w:color="auto"/>
              <w:right w:val="single" w:sz="6" w:space="0" w:color="auto"/>
            </w:tcBorders>
            <w:vAlign w:val="center"/>
          </w:tcPr>
          <w:p w:rsidR="000B0AC6" w:rsidRPr="001B4A8D" w:rsidRDefault="000B0AC6" w:rsidP="00341D6D">
            <w:pPr>
              <w:autoSpaceDE w:val="0"/>
              <w:autoSpaceDN w:val="0"/>
              <w:adjustRightInd w:val="0"/>
              <w:spacing w:after="0" w:line="324" w:lineRule="exact"/>
              <w:jc w:val="center"/>
              <w:rPr>
                <w:rFonts w:ascii="Times New Roman" w:eastAsia="Times New Roman" w:hAnsi="Times New Roman" w:cs="Times New Roman"/>
                <w:sz w:val="28"/>
                <w:szCs w:val="28"/>
                <w:lang w:eastAsia="uk-UA"/>
              </w:rPr>
            </w:pPr>
            <w:r w:rsidRPr="001B4A8D">
              <w:rPr>
                <w:rFonts w:ascii="Times New Roman" w:eastAsia="Times New Roman" w:hAnsi="Times New Roman" w:cs="Times New Roman"/>
                <w:sz w:val="28"/>
                <w:szCs w:val="28"/>
                <w:lang w:eastAsia="uk-UA"/>
              </w:rPr>
              <w:t>Селищний бюджет, інші кошти</w:t>
            </w:r>
          </w:p>
          <w:p w:rsidR="000B0AC6" w:rsidRPr="001B4A8D" w:rsidRDefault="000B0AC6" w:rsidP="00341D6D">
            <w:pPr>
              <w:autoSpaceDE w:val="0"/>
              <w:autoSpaceDN w:val="0"/>
              <w:adjustRightInd w:val="0"/>
              <w:spacing w:after="0" w:line="240" w:lineRule="auto"/>
              <w:jc w:val="center"/>
              <w:rPr>
                <w:rFonts w:ascii="Times New Roman" w:eastAsia="Times New Roman" w:hAnsi="Times New Roman" w:cs="Times New Roman"/>
                <w:b/>
                <w:bCs/>
                <w:sz w:val="28"/>
                <w:szCs w:val="28"/>
                <w:lang w:eastAsia="uk-UA"/>
              </w:rPr>
            </w:pPr>
          </w:p>
        </w:tc>
        <w:tc>
          <w:tcPr>
            <w:tcW w:w="2023" w:type="dxa"/>
            <w:tcBorders>
              <w:top w:val="single" w:sz="6" w:space="0" w:color="auto"/>
              <w:left w:val="single" w:sz="6" w:space="0" w:color="auto"/>
              <w:bottom w:val="single" w:sz="6" w:space="0" w:color="auto"/>
              <w:right w:val="single" w:sz="6" w:space="0" w:color="auto"/>
            </w:tcBorders>
            <w:vAlign w:val="center"/>
          </w:tcPr>
          <w:p w:rsidR="000B0AC6" w:rsidRPr="001B4A8D" w:rsidRDefault="000B0AC6" w:rsidP="00341D6D">
            <w:pPr>
              <w:autoSpaceDE w:val="0"/>
              <w:autoSpaceDN w:val="0"/>
              <w:adjustRightInd w:val="0"/>
              <w:spacing w:after="0" w:line="317" w:lineRule="exact"/>
              <w:ind w:firstLine="223"/>
              <w:jc w:val="center"/>
              <w:rPr>
                <w:rFonts w:ascii="Times New Roman" w:eastAsia="Times New Roman" w:hAnsi="Times New Roman" w:cs="Times New Roman"/>
                <w:sz w:val="28"/>
                <w:szCs w:val="28"/>
                <w:lang w:eastAsia="uk-UA"/>
              </w:rPr>
            </w:pPr>
            <w:r w:rsidRPr="001B4A8D">
              <w:rPr>
                <w:rFonts w:ascii="Times New Roman" w:eastAsia="Times New Roman" w:hAnsi="Times New Roman" w:cs="Times New Roman"/>
                <w:sz w:val="28"/>
                <w:szCs w:val="28"/>
                <w:lang w:eastAsia="uk-UA"/>
              </w:rPr>
              <w:t>В межах кошторисних призначень</w:t>
            </w:r>
          </w:p>
        </w:tc>
      </w:tr>
      <w:tr w:rsidR="000B0AC6" w:rsidRPr="001B4A8D" w:rsidTr="00341D6D">
        <w:trPr>
          <w:trHeight w:val="813"/>
        </w:trPr>
        <w:tc>
          <w:tcPr>
            <w:tcW w:w="592" w:type="dxa"/>
            <w:tcBorders>
              <w:top w:val="single" w:sz="6" w:space="0" w:color="auto"/>
              <w:left w:val="single" w:sz="6" w:space="0" w:color="auto"/>
              <w:bottom w:val="single" w:sz="6" w:space="0" w:color="auto"/>
              <w:right w:val="single" w:sz="6" w:space="0" w:color="auto"/>
            </w:tcBorders>
            <w:vAlign w:val="center"/>
          </w:tcPr>
          <w:p w:rsidR="000B0AC6" w:rsidRPr="001B4A8D" w:rsidRDefault="000B0AC6" w:rsidP="00341D6D">
            <w:pPr>
              <w:autoSpaceDE w:val="0"/>
              <w:autoSpaceDN w:val="0"/>
              <w:adjustRightInd w:val="0"/>
              <w:spacing w:after="0" w:line="240" w:lineRule="auto"/>
              <w:jc w:val="center"/>
              <w:rPr>
                <w:rFonts w:ascii="Times New Roman" w:eastAsia="Times New Roman" w:hAnsi="Times New Roman" w:cs="Times New Roman"/>
                <w:sz w:val="28"/>
                <w:szCs w:val="28"/>
                <w:lang w:eastAsia="uk-UA"/>
              </w:rPr>
            </w:pPr>
            <w:r w:rsidRPr="001B4A8D">
              <w:rPr>
                <w:rFonts w:ascii="Times New Roman" w:eastAsia="Times New Roman" w:hAnsi="Times New Roman" w:cs="Times New Roman"/>
                <w:sz w:val="28"/>
                <w:szCs w:val="28"/>
                <w:lang w:eastAsia="uk-UA"/>
              </w:rPr>
              <w:lastRenderedPageBreak/>
              <w:t>5</w:t>
            </w:r>
          </w:p>
        </w:tc>
        <w:tc>
          <w:tcPr>
            <w:tcW w:w="6678" w:type="dxa"/>
            <w:tcBorders>
              <w:top w:val="single" w:sz="6" w:space="0" w:color="auto"/>
              <w:left w:val="single" w:sz="6" w:space="0" w:color="auto"/>
              <w:bottom w:val="single" w:sz="6" w:space="0" w:color="auto"/>
              <w:right w:val="single" w:sz="6" w:space="0" w:color="auto"/>
            </w:tcBorders>
            <w:vAlign w:val="center"/>
          </w:tcPr>
          <w:p w:rsidR="000B0AC6" w:rsidRPr="001B4A8D" w:rsidRDefault="000B0AC6" w:rsidP="00341D6D">
            <w:pPr>
              <w:autoSpaceDE w:val="0"/>
              <w:autoSpaceDN w:val="0"/>
              <w:adjustRightInd w:val="0"/>
              <w:spacing w:after="0" w:line="317" w:lineRule="exact"/>
              <w:rPr>
                <w:rFonts w:ascii="Times New Roman" w:eastAsia="Times New Roman" w:hAnsi="Times New Roman" w:cs="Times New Roman"/>
                <w:sz w:val="28"/>
                <w:szCs w:val="28"/>
                <w:lang w:eastAsia="uk-UA"/>
              </w:rPr>
            </w:pPr>
            <w:r w:rsidRPr="001B4A8D">
              <w:rPr>
                <w:rFonts w:ascii="Times New Roman" w:eastAsia="Times New Roman" w:hAnsi="Times New Roman" w:cs="Times New Roman"/>
                <w:sz w:val="28"/>
                <w:szCs w:val="28"/>
                <w:lang w:eastAsia="uk-UA"/>
              </w:rPr>
              <w:t>Відзначення Дня місцевого самоврядування, проведення традиційної спартакіади до Дня місцевого самоврядування</w:t>
            </w:r>
          </w:p>
        </w:tc>
        <w:tc>
          <w:tcPr>
            <w:tcW w:w="1842" w:type="dxa"/>
            <w:tcBorders>
              <w:top w:val="single" w:sz="6" w:space="0" w:color="auto"/>
              <w:left w:val="single" w:sz="6" w:space="0" w:color="auto"/>
              <w:bottom w:val="single" w:sz="6" w:space="0" w:color="auto"/>
              <w:right w:val="single" w:sz="6" w:space="0" w:color="auto"/>
            </w:tcBorders>
            <w:vAlign w:val="center"/>
          </w:tcPr>
          <w:p w:rsidR="000B0AC6" w:rsidRPr="001B4A8D" w:rsidRDefault="000B0AC6" w:rsidP="00341D6D">
            <w:pPr>
              <w:autoSpaceDE w:val="0"/>
              <w:autoSpaceDN w:val="0"/>
              <w:adjustRightInd w:val="0"/>
              <w:spacing w:after="0" w:line="324" w:lineRule="exact"/>
              <w:jc w:val="center"/>
              <w:rPr>
                <w:rFonts w:ascii="Times New Roman" w:eastAsia="Times New Roman" w:hAnsi="Times New Roman" w:cs="Times New Roman"/>
                <w:sz w:val="28"/>
                <w:szCs w:val="28"/>
                <w:lang w:eastAsia="uk-UA"/>
              </w:rPr>
            </w:pPr>
            <w:r w:rsidRPr="001B4A8D">
              <w:rPr>
                <w:rFonts w:ascii="Times New Roman" w:eastAsia="Times New Roman" w:hAnsi="Times New Roman" w:cs="Times New Roman"/>
                <w:sz w:val="28"/>
                <w:szCs w:val="28"/>
                <w:lang w:eastAsia="uk-UA"/>
              </w:rPr>
              <w:t>Селищна рада</w:t>
            </w:r>
          </w:p>
        </w:tc>
        <w:tc>
          <w:tcPr>
            <w:tcW w:w="1701" w:type="dxa"/>
            <w:tcBorders>
              <w:top w:val="single" w:sz="6" w:space="0" w:color="auto"/>
              <w:left w:val="single" w:sz="6" w:space="0" w:color="auto"/>
              <w:bottom w:val="single" w:sz="6" w:space="0" w:color="auto"/>
              <w:right w:val="single" w:sz="6" w:space="0" w:color="auto"/>
            </w:tcBorders>
            <w:vAlign w:val="center"/>
          </w:tcPr>
          <w:p w:rsidR="000B0AC6" w:rsidRPr="001B4A8D" w:rsidRDefault="000B0AC6" w:rsidP="00341D6D">
            <w:pPr>
              <w:autoSpaceDE w:val="0"/>
              <w:autoSpaceDN w:val="0"/>
              <w:adjustRightInd w:val="0"/>
              <w:spacing w:after="0" w:line="324" w:lineRule="exact"/>
              <w:jc w:val="center"/>
              <w:rPr>
                <w:rFonts w:ascii="Times New Roman" w:eastAsia="Times New Roman" w:hAnsi="Times New Roman" w:cs="Times New Roman"/>
                <w:sz w:val="28"/>
                <w:szCs w:val="28"/>
                <w:lang w:eastAsia="uk-UA"/>
              </w:rPr>
            </w:pPr>
            <w:r w:rsidRPr="001B4A8D">
              <w:rPr>
                <w:rFonts w:ascii="Times New Roman" w:eastAsia="Times New Roman" w:hAnsi="Times New Roman" w:cs="Times New Roman"/>
                <w:sz w:val="28"/>
                <w:szCs w:val="28"/>
                <w:lang w:eastAsia="uk-UA"/>
              </w:rPr>
              <w:t>Грудень 2021-2025 рр.</w:t>
            </w:r>
          </w:p>
        </w:tc>
        <w:tc>
          <w:tcPr>
            <w:tcW w:w="1789" w:type="dxa"/>
            <w:tcBorders>
              <w:top w:val="single" w:sz="6" w:space="0" w:color="auto"/>
              <w:left w:val="single" w:sz="6" w:space="0" w:color="auto"/>
              <w:bottom w:val="single" w:sz="6" w:space="0" w:color="auto"/>
              <w:right w:val="single" w:sz="6" w:space="0" w:color="auto"/>
            </w:tcBorders>
            <w:vAlign w:val="center"/>
          </w:tcPr>
          <w:p w:rsidR="000B0AC6" w:rsidRPr="001B4A8D" w:rsidRDefault="000B0AC6" w:rsidP="00341D6D">
            <w:pPr>
              <w:autoSpaceDE w:val="0"/>
              <w:autoSpaceDN w:val="0"/>
              <w:adjustRightInd w:val="0"/>
              <w:spacing w:after="0" w:line="324" w:lineRule="exact"/>
              <w:jc w:val="center"/>
              <w:rPr>
                <w:rFonts w:ascii="Times New Roman" w:eastAsia="Times New Roman" w:hAnsi="Times New Roman" w:cs="Times New Roman"/>
                <w:sz w:val="28"/>
                <w:szCs w:val="28"/>
                <w:lang w:eastAsia="uk-UA"/>
              </w:rPr>
            </w:pPr>
            <w:r w:rsidRPr="001B4A8D">
              <w:rPr>
                <w:rFonts w:ascii="Times New Roman" w:eastAsia="Times New Roman" w:hAnsi="Times New Roman" w:cs="Times New Roman"/>
                <w:sz w:val="28"/>
                <w:szCs w:val="28"/>
                <w:lang w:eastAsia="uk-UA"/>
              </w:rPr>
              <w:t>Селищний бюджет, інші кошти</w:t>
            </w:r>
          </w:p>
        </w:tc>
        <w:tc>
          <w:tcPr>
            <w:tcW w:w="2023" w:type="dxa"/>
            <w:tcBorders>
              <w:top w:val="single" w:sz="6" w:space="0" w:color="auto"/>
              <w:left w:val="single" w:sz="6" w:space="0" w:color="auto"/>
              <w:bottom w:val="single" w:sz="6" w:space="0" w:color="auto"/>
              <w:right w:val="single" w:sz="6" w:space="0" w:color="auto"/>
            </w:tcBorders>
            <w:vAlign w:val="center"/>
          </w:tcPr>
          <w:p w:rsidR="000B0AC6" w:rsidRPr="001B4A8D" w:rsidRDefault="000B0AC6" w:rsidP="00341D6D">
            <w:pPr>
              <w:autoSpaceDE w:val="0"/>
              <w:autoSpaceDN w:val="0"/>
              <w:adjustRightInd w:val="0"/>
              <w:spacing w:after="0" w:line="324" w:lineRule="exact"/>
              <w:ind w:firstLine="230"/>
              <w:jc w:val="center"/>
              <w:rPr>
                <w:rFonts w:ascii="Times New Roman" w:eastAsia="Times New Roman" w:hAnsi="Times New Roman" w:cs="Times New Roman"/>
                <w:sz w:val="28"/>
                <w:szCs w:val="28"/>
                <w:lang w:eastAsia="uk-UA"/>
              </w:rPr>
            </w:pPr>
            <w:r w:rsidRPr="001B4A8D">
              <w:rPr>
                <w:rFonts w:ascii="Times New Roman" w:eastAsia="Times New Roman" w:hAnsi="Times New Roman" w:cs="Times New Roman"/>
                <w:sz w:val="28"/>
                <w:szCs w:val="28"/>
                <w:lang w:eastAsia="uk-UA"/>
              </w:rPr>
              <w:t>В межах кошторисних призначень</w:t>
            </w:r>
          </w:p>
        </w:tc>
      </w:tr>
      <w:tr w:rsidR="000B0AC6" w:rsidRPr="001B4A8D" w:rsidTr="00341D6D">
        <w:trPr>
          <w:trHeight w:val="320"/>
        </w:trPr>
        <w:tc>
          <w:tcPr>
            <w:tcW w:w="592" w:type="dxa"/>
            <w:tcBorders>
              <w:top w:val="single" w:sz="6" w:space="0" w:color="auto"/>
              <w:left w:val="single" w:sz="6" w:space="0" w:color="auto"/>
              <w:bottom w:val="single" w:sz="6" w:space="0" w:color="auto"/>
              <w:right w:val="single" w:sz="6" w:space="0" w:color="auto"/>
            </w:tcBorders>
            <w:vAlign w:val="center"/>
          </w:tcPr>
          <w:p w:rsidR="000B0AC6" w:rsidRPr="001B4A8D" w:rsidRDefault="000B0AC6" w:rsidP="00341D6D">
            <w:pPr>
              <w:autoSpaceDE w:val="0"/>
              <w:autoSpaceDN w:val="0"/>
              <w:adjustRightInd w:val="0"/>
              <w:spacing w:after="0" w:line="240" w:lineRule="auto"/>
              <w:jc w:val="center"/>
              <w:rPr>
                <w:rFonts w:ascii="Times New Roman" w:eastAsia="Times New Roman" w:hAnsi="Times New Roman" w:cs="Times New Roman"/>
                <w:sz w:val="28"/>
                <w:szCs w:val="28"/>
                <w:lang w:eastAsia="uk-UA"/>
              </w:rPr>
            </w:pPr>
            <w:r w:rsidRPr="001B4A8D">
              <w:rPr>
                <w:rFonts w:ascii="Times New Roman" w:eastAsia="Times New Roman" w:hAnsi="Times New Roman" w:cs="Times New Roman"/>
                <w:sz w:val="28"/>
                <w:szCs w:val="28"/>
                <w:lang w:eastAsia="uk-UA"/>
              </w:rPr>
              <w:t>6</w:t>
            </w:r>
          </w:p>
        </w:tc>
        <w:tc>
          <w:tcPr>
            <w:tcW w:w="6678" w:type="dxa"/>
            <w:tcBorders>
              <w:top w:val="single" w:sz="6" w:space="0" w:color="auto"/>
              <w:left w:val="single" w:sz="6" w:space="0" w:color="auto"/>
              <w:bottom w:val="single" w:sz="6" w:space="0" w:color="auto"/>
              <w:right w:val="single" w:sz="6" w:space="0" w:color="auto"/>
            </w:tcBorders>
            <w:vAlign w:val="center"/>
          </w:tcPr>
          <w:p w:rsidR="000B0AC6" w:rsidRPr="001B4A8D" w:rsidRDefault="000B0AC6" w:rsidP="00341D6D">
            <w:pPr>
              <w:spacing w:after="0" w:line="240" w:lineRule="auto"/>
              <w:rPr>
                <w:rFonts w:ascii="Times New Roman" w:eastAsia="Arial Unicode MS" w:hAnsi="Times New Roman" w:cs="Times New Roman"/>
                <w:sz w:val="28"/>
                <w:szCs w:val="28"/>
                <w:lang w:eastAsia="uk-UA"/>
              </w:rPr>
            </w:pPr>
            <w:r w:rsidRPr="001B4A8D">
              <w:rPr>
                <w:rFonts w:ascii="Times New Roman" w:eastAsia="Times New Roman" w:hAnsi="Times New Roman" w:cs="Times New Roman"/>
                <w:sz w:val="28"/>
                <w:szCs w:val="28"/>
                <w:lang w:eastAsia="uk-UA"/>
              </w:rPr>
              <w:t xml:space="preserve">Участь команд Солотвинської територіальної громади у благодійних спортивних змаганнях, </w:t>
            </w:r>
            <w:proofErr w:type="spellStart"/>
            <w:r w:rsidRPr="001B4A8D">
              <w:rPr>
                <w:rFonts w:ascii="Times New Roman" w:eastAsia="Times New Roman" w:hAnsi="Times New Roman" w:cs="Times New Roman"/>
                <w:sz w:val="28"/>
                <w:szCs w:val="28"/>
                <w:lang w:eastAsia="uk-UA"/>
              </w:rPr>
              <w:t>змаганнях</w:t>
            </w:r>
            <w:proofErr w:type="spellEnd"/>
            <w:r w:rsidRPr="001B4A8D">
              <w:rPr>
                <w:rFonts w:ascii="Times New Roman" w:eastAsia="Times New Roman" w:hAnsi="Times New Roman" w:cs="Times New Roman"/>
                <w:sz w:val="28"/>
                <w:szCs w:val="28"/>
                <w:lang w:eastAsia="uk-UA"/>
              </w:rPr>
              <w:t xml:space="preserve"> з нагоди державних та професійних свят, інших спортивних заходах</w:t>
            </w:r>
            <w:r w:rsidRPr="001B4A8D">
              <w:rPr>
                <w:rFonts w:ascii="Times New Roman" w:eastAsia="Times New Roman" w:hAnsi="Times New Roman" w:cs="Times New Roman"/>
                <w:sz w:val="28"/>
                <w:szCs w:val="28"/>
                <w:lang w:val="ru-RU" w:eastAsia="uk-UA"/>
              </w:rPr>
              <w:t xml:space="preserve"> в межах </w:t>
            </w:r>
            <w:proofErr w:type="spellStart"/>
            <w:r w:rsidRPr="001B4A8D">
              <w:rPr>
                <w:rFonts w:ascii="Times New Roman" w:eastAsia="Times New Roman" w:hAnsi="Times New Roman" w:cs="Times New Roman"/>
                <w:sz w:val="28"/>
                <w:szCs w:val="28"/>
                <w:lang w:val="ru-RU" w:eastAsia="uk-UA"/>
              </w:rPr>
              <w:t>громади</w:t>
            </w:r>
            <w:proofErr w:type="spellEnd"/>
            <w:r w:rsidRPr="001B4A8D">
              <w:rPr>
                <w:rFonts w:ascii="Times New Roman" w:eastAsia="Times New Roman" w:hAnsi="Times New Roman" w:cs="Times New Roman"/>
                <w:sz w:val="28"/>
                <w:szCs w:val="28"/>
                <w:lang w:val="ru-RU" w:eastAsia="uk-UA"/>
              </w:rPr>
              <w:t xml:space="preserve"> та за </w:t>
            </w:r>
            <w:proofErr w:type="spellStart"/>
            <w:r w:rsidRPr="001B4A8D">
              <w:rPr>
                <w:rFonts w:ascii="Times New Roman" w:eastAsia="Times New Roman" w:hAnsi="Times New Roman" w:cs="Times New Roman"/>
                <w:sz w:val="28"/>
                <w:szCs w:val="28"/>
                <w:lang w:val="ru-RU" w:eastAsia="uk-UA"/>
              </w:rPr>
              <w:t>її</w:t>
            </w:r>
            <w:proofErr w:type="spellEnd"/>
            <w:r w:rsidRPr="001B4A8D">
              <w:rPr>
                <w:rFonts w:ascii="Times New Roman" w:eastAsia="Times New Roman" w:hAnsi="Times New Roman" w:cs="Times New Roman"/>
                <w:sz w:val="28"/>
                <w:szCs w:val="28"/>
                <w:lang w:val="ru-RU" w:eastAsia="uk-UA"/>
              </w:rPr>
              <w:t xml:space="preserve"> межами (</w:t>
            </w:r>
            <w:proofErr w:type="spellStart"/>
            <w:r w:rsidRPr="001B4A8D">
              <w:rPr>
                <w:rFonts w:ascii="Times New Roman" w:eastAsia="Times New Roman" w:hAnsi="Times New Roman" w:cs="Times New Roman"/>
                <w:sz w:val="28"/>
                <w:szCs w:val="28"/>
                <w:lang w:val="ru-RU" w:eastAsia="uk-UA"/>
              </w:rPr>
              <w:t>компенсаційні</w:t>
            </w:r>
            <w:proofErr w:type="spellEnd"/>
            <w:r w:rsidRPr="001B4A8D">
              <w:rPr>
                <w:rFonts w:ascii="Times New Roman" w:eastAsia="Times New Roman" w:hAnsi="Times New Roman" w:cs="Times New Roman"/>
                <w:sz w:val="28"/>
                <w:szCs w:val="28"/>
                <w:lang w:eastAsia="uk-UA"/>
              </w:rPr>
              <w:t xml:space="preserve"> </w:t>
            </w:r>
            <w:proofErr w:type="spellStart"/>
            <w:r w:rsidRPr="001B4A8D">
              <w:rPr>
                <w:rFonts w:ascii="Times New Roman" w:eastAsia="Times New Roman" w:hAnsi="Times New Roman" w:cs="Times New Roman"/>
                <w:sz w:val="28"/>
                <w:szCs w:val="28"/>
                <w:lang w:val="ru-RU" w:eastAsia="uk-UA"/>
              </w:rPr>
              <w:t>виплати</w:t>
            </w:r>
            <w:proofErr w:type="spellEnd"/>
            <w:r w:rsidRPr="001B4A8D">
              <w:rPr>
                <w:rFonts w:ascii="Times New Roman" w:eastAsia="Times New Roman" w:hAnsi="Times New Roman" w:cs="Times New Roman"/>
                <w:sz w:val="28"/>
                <w:szCs w:val="28"/>
                <w:lang w:val="ru-RU" w:eastAsia="uk-UA"/>
              </w:rPr>
              <w:t xml:space="preserve"> на </w:t>
            </w:r>
            <w:proofErr w:type="spellStart"/>
            <w:r w:rsidRPr="001B4A8D">
              <w:rPr>
                <w:rFonts w:ascii="Times New Roman" w:eastAsia="Times New Roman" w:hAnsi="Times New Roman" w:cs="Times New Roman"/>
                <w:sz w:val="28"/>
                <w:szCs w:val="28"/>
                <w:lang w:val="ru-RU" w:eastAsia="uk-UA"/>
              </w:rPr>
              <w:t>проживання</w:t>
            </w:r>
            <w:proofErr w:type="spellEnd"/>
            <w:r w:rsidRPr="001B4A8D">
              <w:rPr>
                <w:rFonts w:ascii="Times New Roman" w:eastAsia="Times New Roman" w:hAnsi="Times New Roman" w:cs="Times New Roman"/>
                <w:sz w:val="28"/>
                <w:szCs w:val="28"/>
                <w:lang w:val="ru-RU" w:eastAsia="uk-UA"/>
              </w:rPr>
              <w:t xml:space="preserve">, </w:t>
            </w:r>
            <w:proofErr w:type="spellStart"/>
            <w:r w:rsidRPr="001B4A8D">
              <w:rPr>
                <w:rFonts w:ascii="Times New Roman" w:eastAsia="Times New Roman" w:hAnsi="Times New Roman" w:cs="Times New Roman"/>
                <w:sz w:val="28"/>
                <w:szCs w:val="28"/>
                <w:lang w:val="ru-RU" w:eastAsia="uk-UA"/>
              </w:rPr>
              <w:t>проїзд</w:t>
            </w:r>
            <w:proofErr w:type="spellEnd"/>
            <w:r w:rsidRPr="001B4A8D">
              <w:rPr>
                <w:rFonts w:ascii="Times New Roman" w:eastAsia="Times New Roman" w:hAnsi="Times New Roman" w:cs="Times New Roman"/>
                <w:sz w:val="28"/>
                <w:szCs w:val="28"/>
                <w:lang w:val="ru-RU" w:eastAsia="uk-UA"/>
              </w:rPr>
              <w:t xml:space="preserve">, </w:t>
            </w:r>
            <w:proofErr w:type="spellStart"/>
            <w:r w:rsidRPr="001B4A8D">
              <w:rPr>
                <w:rFonts w:ascii="Times New Roman" w:eastAsia="Times New Roman" w:hAnsi="Times New Roman" w:cs="Times New Roman"/>
                <w:sz w:val="28"/>
                <w:szCs w:val="28"/>
                <w:lang w:val="ru-RU" w:eastAsia="uk-UA"/>
              </w:rPr>
              <w:t>добові</w:t>
            </w:r>
            <w:proofErr w:type="spellEnd"/>
            <w:r w:rsidRPr="001B4A8D">
              <w:rPr>
                <w:rFonts w:ascii="Times New Roman" w:eastAsia="Times New Roman" w:hAnsi="Times New Roman" w:cs="Times New Roman"/>
                <w:sz w:val="28"/>
                <w:szCs w:val="28"/>
                <w:lang w:eastAsia="uk-UA"/>
              </w:rPr>
              <w:t xml:space="preserve">, </w:t>
            </w:r>
            <w:r w:rsidRPr="001B4A8D">
              <w:rPr>
                <w:rFonts w:ascii="Times New Roman" w:eastAsia="Arial Unicode MS" w:hAnsi="Times New Roman" w:cs="Times New Roman"/>
                <w:sz w:val="28"/>
                <w:szCs w:val="28"/>
                <w:lang w:eastAsia="uk-UA"/>
              </w:rPr>
              <w:t xml:space="preserve"> надання транспортних послуг, </w:t>
            </w:r>
            <w:r w:rsidRPr="001B4A8D">
              <w:rPr>
                <w:rFonts w:ascii="Times New Roman" w:eastAsia="Times New Roman" w:hAnsi="Times New Roman" w:cs="Times New Roman"/>
                <w:sz w:val="28"/>
                <w:szCs w:val="28"/>
                <w:lang w:eastAsia="uk-UA"/>
              </w:rPr>
              <w:t>придбання спортивної форми,  інвентарю, інше</w:t>
            </w:r>
            <w:r w:rsidRPr="001B4A8D">
              <w:rPr>
                <w:rFonts w:ascii="Times New Roman" w:eastAsia="Times New Roman" w:hAnsi="Times New Roman" w:cs="Times New Roman"/>
                <w:sz w:val="28"/>
                <w:szCs w:val="28"/>
                <w:lang w:val="ru-RU" w:eastAsia="uk-UA"/>
              </w:rPr>
              <w:t>)</w:t>
            </w:r>
            <w:r w:rsidRPr="001B4A8D">
              <w:rPr>
                <w:rFonts w:ascii="Times New Roman" w:eastAsia="Times New Roman" w:hAnsi="Times New Roman" w:cs="Times New Roman"/>
                <w:sz w:val="28"/>
                <w:szCs w:val="28"/>
                <w:lang w:eastAsia="uk-UA"/>
              </w:rPr>
              <w:t>.</w:t>
            </w:r>
          </w:p>
        </w:tc>
        <w:tc>
          <w:tcPr>
            <w:tcW w:w="1842" w:type="dxa"/>
            <w:tcBorders>
              <w:top w:val="single" w:sz="6" w:space="0" w:color="auto"/>
              <w:left w:val="single" w:sz="6" w:space="0" w:color="auto"/>
              <w:bottom w:val="single" w:sz="6" w:space="0" w:color="auto"/>
              <w:right w:val="single" w:sz="6" w:space="0" w:color="auto"/>
            </w:tcBorders>
            <w:vAlign w:val="center"/>
          </w:tcPr>
          <w:p w:rsidR="000B0AC6" w:rsidRPr="001B4A8D" w:rsidRDefault="000B0AC6" w:rsidP="00341D6D">
            <w:pPr>
              <w:autoSpaceDE w:val="0"/>
              <w:autoSpaceDN w:val="0"/>
              <w:adjustRightInd w:val="0"/>
              <w:spacing w:after="0" w:line="324" w:lineRule="exact"/>
              <w:jc w:val="center"/>
              <w:rPr>
                <w:rFonts w:ascii="Times New Roman" w:eastAsia="Times New Roman" w:hAnsi="Times New Roman" w:cs="Times New Roman"/>
                <w:sz w:val="28"/>
                <w:szCs w:val="28"/>
                <w:lang w:eastAsia="uk-UA"/>
              </w:rPr>
            </w:pPr>
            <w:r w:rsidRPr="001B4A8D">
              <w:rPr>
                <w:rFonts w:ascii="Times New Roman" w:eastAsia="Times New Roman" w:hAnsi="Times New Roman" w:cs="Times New Roman"/>
                <w:sz w:val="28"/>
                <w:szCs w:val="28"/>
                <w:lang w:eastAsia="uk-UA"/>
              </w:rPr>
              <w:t>Селищна рада</w:t>
            </w:r>
          </w:p>
        </w:tc>
        <w:tc>
          <w:tcPr>
            <w:tcW w:w="1701" w:type="dxa"/>
            <w:tcBorders>
              <w:top w:val="single" w:sz="6" w:space="0" w:color="auto"/>
              <w:left w:val="single" w:sz="6" w:space="0" w:color="auto"/>
              <w:bottom w:val="single" w:sz="6" w:space="0" w:color="auto"/>
              <w:right w:val="single" w:sz="6" w:space="0" w:color="auto"/>
            </w:tcBorders>
            <w:vAlign w:val="center"/>
          </w:tcPr>
          <w:p w:rsidR="000B0AC6" w:rsidRPr="001B4A8D" w:rsidRDefault="000B0AC6" w:rsidP="00341D6D">
            <w:pPr>
              <w:autoSpaceDE w:val="0"/>
              <w:autoSpaceDN w:val="0"/>
              <w:adjustRightInd w:val="0"/>
              <w:spacing w:after="0" w:line="324" w:lineRule="exact"/>
              <w:jc w:val="center"/>
              <w:rPr>
                <w:rFonts w:ascii="Times New Roman" w:eastAsia="Times New Roman" w:hAnsi="Times New Roman" w:cs="Times New Roman"/>
                <w:sz w:val="28"/>
                <w:szCs w:val="28"/>
                <w:lang w:eastAsia="uk-UA"/>
              </w:rPr>
            </w:pPr>
            <w:r w:rsidRPr="001B4A8D">
              <w:rPr>
                <w:rFonts w:ascii="Times New Roman" w:eastAsia="Times New Roman" w:hAnsi="Times New Roman" w:cs="Times New Roman"/>
                <w:sz w:val="28"/>
                <w:szCs w:val="28"/>
                <w:lang w:eastAsia="uk-UA"/>
              </w:rPr>
              <w:t>Постійно</w:t>
            </w:r>
          </w:p>
        </w:tc>
        <w:tc>
          <w:tcPr>
            <w:tcW w:w="1789" w:type="dxa"/>
            <w:tcBorders>
              <w:top w:val="single" w:sz="6" w:space="0" w:color="auto"/>
              <w:left w:val="single" w:sz="6" w:space="0" w:color="auto"/>
              <w:bottom w:val="single" w:sz="6" w:space="0" w:color="auto"/>
              <w:right w:val="single" w:sz="6" w:space="0" w:color="auto"/>
            </w:tcBorders>
            <w:vAlign w:val="center"/>
          </w:tcPr>
          <w:p w:rsidR="000B0AC6" w:rsidRPr="001B4A8D" w:rsidRDefault="000B0AC6" w:rsidP="00341D6D">
            <w:pPr>
              <w:autoSpaceDE w:val="0"/>
              <w:autoSpaceDN w:val="0"/>
              <w:adjustRightInd w:val="0"/>
              <w:spacing w:after="0" w:line="324" w:lineRule="exact"/>
              <w:jc w:val="center"/>
              <w:rPr>
                <w:rFonts w:ascii="Times New Roman" w:eastAsia="Times New Roman" w:hAnsi="Times New Roman" w:cs="Times New Roman"/>
                <w:sz w:val="28"/>
                <w:szCs w:val="28"/>
                <w:lang w:eastAsia="uk-UA"/>
              </w:rPr>
            </w:pPr>
            <w:r w:rsidRPr="001B4A8D">
              <w:rPr>
                <w:rFonts w:ascii="Times New Roman" w:eastAsia="Times New Roman" w:hAnsi="Times New Roman" w:cs="Times New Roman"/>
                <w:sz w:val="28"/>
                <w:szCs w:val="28"/>
                <w:lang w:eastAsia="uk-UA"/>
              </w:rPr>
              <w:t>Селищний бюджет, інші кошти</w:t>
            </w:r>
          </w:p>
        </w:tc>
        <w:tc>
          <w:tcPr>
            <w:tcW w:w="2023" w:type="dxa"/>
            <w:tcBorders>
              <w:top w:val="single" w:sz="6" w:space="0" w:color="auto"/>
              <w:left w:val="single" w:sz="6" w:space="0" w:color="auto"/>
              <w:bottom w:val="single" w:sz="6" w:space="0" w:color="auto"/>
              <w:right w:val="single" w:sz="6" w:space="0" w:color="auto"/>
            </w:tcBorders>
            <w:vAlign w:val="center"/>
          </w:tcPr>
          <w:p w:rsidR="000B0AC6" w:rsidRPr="001B4A8D" w:rsidRDefault="000B0AC6" w:rsidP="00341D6D">
            <w:pPr>
              <w:autoSpaceDE w:val="0"/>
              <w:autoSpaceDN w:val="0"/>
              <w:adjustRightInd w:val="0"/>
              <w:spacing w:after="0" w:line="324" w:lineRule="exact"/>
              <w:ind w:firstLine="230"/>
              <w:jc w:val="center"/>
              <w:rPr>
                <w:rFonts w:ascii="Times New Roman" w:eastAsia="Times New Roman" w:hAnsi="Times New Roman" w:cs="Times New Roman"/>
                <w:sz w:val="28"/>
                <w:szCs w:val="28"/>
                <w:lang w:eastAsia="uk-UA"/>
              </w:rPr>
            </w:pPr>
            <w:r w:rsidRPr="001B4A8D">
              <w:rPr>
                <w:rFonts w:ascii="Times New Roman" w:eastAsia="Times New Roman" w:hAnsi="Times New Roman" w:cs="Times New Roman"/>
                <w:sz w:val="28"/>
                <w:szCs w:val="28"/>
                <w:lang w:eastAsia="uk-UA"/>
              </w:rPr>
              <w:t>В межах кошторисних призначень</w:t>
            </w:r>
          </w:p>
        </w:tc>
      </w:tr>
      <w:tr w:rsidR="000B0AC6" w:rsidRPr="001B4A8D" w:rsidTr="00341D6D">
        <w:trPr>
          <w:trHeight w:val="320"/>
        </w:trPr>
        <w:tc>
          <w:tcPr>
            <w:tcW w:w="592" w:type="dxa"/>
            <w:tcBorders>
              <w:top w:val="single" w:sz="6" w:space="0" w:color="auto"/>
              <w:left w:val="single" w:sz="6" w:space="0" w:color="auto"/>
              <w:bottom w:val="single" w:sz="6" w:space="0" w:color="auto"/>
              <w:right w:val="single" w:sz="6" w:space="0" w:color="auto"/>
            </w:tcBorders>
            <w:vAlign w:val="center"/>
          </w:tcPr>
          <w:p w:rsidR="000B0AC6" w:rsidRPr="001B4A8D" w:rsidRDefault="000B0AC6" w:rsidP="00341D6D">
            <w:pPr>
              <w:autoSpaceDE w:val="0"/>
              <w:autoSpaceDN w:val="0"/>
              <w:adjustRightInd w:val="0"/>
              <w:spacing w:after="0" w:line="240" w:lineRule="auto"/>
              <w:jc w:val="center"/>
              <w:rPr>
                <w:rFonts w:ascii="Times New Roman" w:eastAsia="Times New Roman" w:hAnsi="Times New Roman" w:cs="Times New Roman"/>
                <w:sz w:val="28"/>
                <w:szCs w:val="28"/>
                <w:lang w:eastAsia="uk-UA"/>
              </w:rPr>
            </w:pPr>
            <w:r w:rsidRPr="001B4A8D">
              <w:rPr>
                <w:rFonts w:ascii="Times New Roman" w:eastAsia="Times New Roman" w:hAnsi="Times New Roman" w:cs="Times New Roman"/>
                <w:sz w:val="28"/>
                <w:szCs w:val="28"/>
                <w:lang w:eastAsia="uk-UA"/>
              </w:rPr>
              <w:t>7</w:t>
            </w:r>
          </w:p>
        </w:tc>
        <w:tc>
          <w:tcPr>
            <w:tcW w:w="6678" w:type="dxa"/>
            <w:tcBorders>
              <w:top w:val="single" w:sz="6" w:space="0" w:color="auto"/>
              <w:left w:val="single" w:sz="6" w:space="0" w:color="auto"/>
              <w:bottom w:val="single" w:sz="6" w:space="0" w:color="auto"/>
              <w:right w:val="single" w:sz="6" w:space="0" w:color="auto"/>
            </w:tcBorders>
            <w:vAlign w:val="center"/>
          </w:tcPr>
          <w:p w:rsidR="000B0AC6" w:rsidRPr="001B4A8D" w:rsidRDefault="000B0AC6" w:rsidP="00341D6D">
            <w:pPr>
              <w:spacing w:after="0" w:line="240" w:lineRule="auto"/>
              <w:rPr>
                <w:rFonts w:ascii="Times New Roman" w:eastAsia="Times New Roman" w:hAnsi="Times New Roman" w:cs="Times New Roman"/>
                <w:sz w:val="28"/>
                <w:szCs w:val="28"/>
                <w:lang w:eastAsia="uk-UA"/>
              </w:rPr>
            </w:pPr>
            <w:proofErr w:type="spellStart"/>
            <w:r w:rsidRPr="001B4A8D">
              <w:rPr>
                <w:rFonts w:ascii="Times New Roman" w:eastAsia="Times New Roman" w:hAnsi="Times New Roman" w:cs="Times New Roman"/>
                <w:sz w:val="28"/>
                <w:szCs w:val="28"/>
                <w:lang w:val="ru-RU" w:eastAsia="uk-UA"/>
              </w:rPr>
              <w:t>Проведення</w:t>
            </w:r>
            <w:proofErr w:type="spellEnd"/>
            <w:r w:rsidRPr="001B4A8D">
              <w:rPr>
                <w:rFonts w:ascii="Times New Roman" w:eastAsia="Times New Roman" w:hAnsi="Times New Roman" w:cs="Times New Roman"/>
                <w:sz w:val="28"/>
                <w:szCs w:val="28"/>
                <w:lang w:val="ru-RU" w:eastAsia="uk-UA"/>
              </w:rPr>
              <w:t xml:space="preserve"> спортивно-</w:t>
            </w:r>
            <w:proofErr w:type="spellStart"/>
            <w:r w:rsidRPr="001B4A8D">
              <w:rPr>
                <w:rFonts w:ascii="Times New Roman" w:eastAsia="Times New Roman" w:hAnsi="Times New Roman" w:cs="Times New Roman"/>
                <w:sz w:val="28"/>
                <w:szCs w:val="28"/>
                <w:lang w:val="ru-RU" w:eastAsia="uk-UA"/>
              </w:rPr>
              <w:t>масових</w:t>
            </w:r>
            <w:proofErr w:type="spellEnd"/>
            <w:r w:rsidRPr="001B4A8D">
              <w:rPr>
                <w:rFonts w:ascii="Times New Roman" w:eastAsia="Times New Roman" w:hAnsi="Times New Roman" w:cs="Times New Roman"/>
                <w:sz w:val="28"/>
                <w:szCs w:val="28"/>
                <w:lang w:eastAsia="uk-UA"/>
              </w:rPr>
              <w:t xml:space="preserve"> </w:t>
            </w:r>
            <w:proofErr w:type="spellStart"/>
            <w:r w:rsidRPr="001B4A8D">
              <w:rPr>
                <w:rFonts w:ascii="Times New Roman" w:eastAsia="Times New Roman" w:hAnsi="Times New Roman" w:cs="Times New Roman"/>
                <w:sz w:val="28"/>
                <w:szCs w:val="28"/>
                <w:lang w:val="ru-RU" w:eastAsia="uk-UA"/>
              </w:rPr>
              <w:t>заходів</w:t>
            </w:r>
            <w:proofErr w:type="spellEnd"/>
            <w:r w:rsidRPr="001B4A8D">
              <w:rPr>
                <w:rFonts w:ascii="Times New Roman" w:eastAsia="Times New Roman" w:hAnsi="Times New Roman" w:cs="Times New Roman"/>
                <w:sz w:val="28"/>
                <w:szCs w:val="28"/>
                <w:lang w:eastAsia="uk-UA"/>
              </w:rPr>
              <w:t xml:space="preserve"> </w:t>
            </w:r>
            <w:proofErr w:type="gramStart"/>
            <w:r w:rsidRPr="001B4A8D">
              <w:rPr>
                <w:rFonts w:ascii="Times New Roman" w:eastAsia="Times New Roman" w:hAnsi="Times New Roman" w:cs="Times New Roman"/>
                <w:sz w:val="28"/>
                <w:szCs w:val="28"/>
                <w:lang w:eastAsia="uk-UA"/>
              </w:rPr>
              <w:t xml:space="preserve">( </w:t>
            </w:r>
            <w:proofErr w:type="gramEnd"/>
            <w:r w:rsidRPr="001B4A8D">
              <w:rPr>
                <w:rFonts w:ascii="Times New Roman" w:eastAsia="Times New Roman" w:hAnsi="Times New Roman" w:cs="Times New Roman"/>
                <w:sz w:val="28"/>
                <w:szCs w:val="28"/>
                <w:lang w:eastAsia="uk-UA"/>
              </w:rPr>
              <w:t xml:space="preserve">благодійних спортивних </w:t>
            </w:r>
            <w:proofErr w:type="spellStart"/>
            <w:r w:rsidRPr="001B4A8D">
              <w:rPr>
                <w:rFonts w:ascii="Times New Roman" w:eastAsia="Times New Roman" w:hAnsi="Times New Roman" w:cs="Times New Roman"/>
                <w:sz w:val="28"/>
                <w:szCs w:val="28"/>
                <w:lang w:eastAsia="uk-UA"/>
              </w:rPr>
              <w:t>змаганнь</w:t>
            </w:r>
            <w:proofErr w:type="spellEnd"/>
            <w:r w:rsidRPr="001B4A8D">
              <w:rPr>
                <w:rFonts w:ascii="Times New Roman" w:eastAsia="Times New Roman" w:hAnsi="Times New Roman" w:cs="Times New Roman"/>
                <w:sz w:val="28"/>
                <w:szCs w:val="28"/>
                <w:lang w:eastAsia="uk-UA"/>
              </w:rPr>
              <w:t xml:space="preserve">, </w:t>
            </w:r>
            <w:proofErr w:type="spellStart"/>
            <w:r w:rsidRPr="001B4A8D">
              <w:rPr>
                <w:rFonts w:ascii="Times New Roman" w:eastAsia="Times New Roman" w:hAnsi="Times New Roman" w:cs="Times New Roman"/>
                <w:sz w:val="28"/>
                <w:szCs w:val="28"/>
                <w:lang w:eastAsia="uk-UA"/>
              </w:rPr>
              <w:t>змаганнь</w:t>
            </w:r>
            <w:proofErr w:type="spellEnd"/>
            <w:r w:rsidRPr="001B4A8D">
              <w:rPr>
                <w:rFonts w:ascii="Times New Roman" w:eastAsia="Times New Roman" w:hAnsi="Times New Roman" w:cs="Times New Roman"/>
                <w:sz w:val="28"/>
                <w:szCs w:val="28"/>
                <w:lang w:eastAsia="uk-UA"/>
              </w:rPr>
              <w:t xml:space="preserve"> з нагоди державних та професійних свят, інших спортивних заходів )</w:t>
            </w:r>
            <w:r w:rsidRPr="001B4A8D">
              <w:rPr>
                <w:rFonts w:ascii="Times New Roman" w:eastAsia="Times New Roman" w:hAnsi="Times New Roman" w:cs="Times New Roman"/>
                <w:sz w:val="28"/>
                <w:szCs w:val="28"/>
                <w:lang w:val="ru-RU" w:eastAsia="uk-UA"/>
              </w:rPr>
              <w:t>:</w:t>
            </w:r>
            <w:r w:rsidRPr="001B4A8D">
              <w:rPr>
                <w:rFonts w:ascii="Times New Roman" w:eastAsia="Times New Roman" w:hAnsi="Times New Roman" w:cs="Times New Roman"/>
                <w:sz w:val="28"/>
                <w:szCs w:val="28"/>
                <w:lang w:eastAsia="uk-UA"/>
              </w:rPr>
              <w:t xml:space="preserve"> </w:t>
            </w:r>
            <w:proofErr w:type="spellStart"/>
            <w:r w:rsidRPr="001B4A8D">
              <w:rPr>
                <w:rFonts w:ascii="Times New Roman" w:eastAsia="Times New Roman" w:hAnsi="Times New Roman" w:cs="Times New Roman"/>
                <w:sz w:val="28"/>
                <w:szCs w:val="28"/>
                <w:lang w:val="ru-RU" w:eastAsia="uk-UA"/>
              </w:rPr>
              <w:t>закупівля</w:t>
            </w:r>
            <w:proofErr w:type="spellEnd"/>
            <w:r w:rsidRPr="001B4A8D">
              <w:rPr>
                <w:rFonts w:ascii="Times New Roman" w:eastAsia="Times New Roman" w:hAnsi="Times New Roman" w:cs="Times New Roman"/>
                <w:sz w:val="28"/>
                <w:szCs w:val="28"/>
                <w:lang w:val="ru-RU" w:eastAsia="uk-UA"/>
              </w:rPr>
              <w:t xml:space="preserve"> медалей, грамот, </w:t>
            </w:r>
            <w:proofErr w:type="spellStart"/>
            <w:r w:rsidRPr="001B4A8D">
              <w:rPr>
                <w:rFonts w:ascii="Times New Roman" w:eastAsia="Times New Roman" w:hAnsi="Times New Roman" w:cs="Times New Roman"/>
                <w:sz w:val="28"/>
                <w:szCs w:val="28"/>
                <w:lang w:val="ru-RU" w:eastAsia="uk-UA"/>
              </w:rPr>
              <w:t>кубків</w:t>
            </w:r>
            <w:proofErr w:type="spellEnd"/>
            <w:r w:rsidRPr="001B4A8D">
              <w:rPr>
                <w:rFonts w:ascii="Times New Roman" w:eastAsia="Times New Roman" w:hAnsi="Times New Roman" w:cs="Times New Roman"/>
                <w:sz w:val="28"/>
                <w:szCs w:val="28"/>
                <w:lang w:val="ru-RU" w:eastAsia="uk-UA"/>
              </w:rPr>
              <w:t xml:space="preserve">, </w:t>
            </w:r>
            <w:proofErr w:type="spellStart"/>
            <w:r w:rsidRPr="001B4A8D">
              <w:rPr>
                <w:rFonts w:ascii="Times New Roman" w:eastAsia="Times New Roman" w:hAnsi="Times New Roman" w:cs="Times New Roman"/>
                <w:sz w:val="28"/>
                <w:szCs w:val="28"/>
                <w:lang w:val="ru-RU" w:eastAsia="uk-UA"/>
              </w:rPr>
              <w:t>статуето</w:t>
            </w:r>
            <w:proofErr w:type="spellEnd"/>
            <w:r w:rsidRPr="001B4A8D">
              <w:rPr>
                <w:rFonts w:ascii="Times New Roman" w:eastAsia="Times New Roman" w:hAnsi="Times New Roman" w:cs="Times New Roman"/>
                <w:sz w:val="28"/>
                <w:szCs w:val="28"/>
                <w:lang w:eastAsia="uk-UA"/>
              </w:rPr>
              <w:t xml:space="preserve">к, </w:t>
            </w:r>
            <w:proofErr w:type="spellStart"/>
            <w:r w:rsidRPr="001B4A8D">
              <w:rPr>
                <w:rFonts w:ascii="Times New Roman" w:eastAsia="Times New Roman" w:hAnsi="Times New Roman" w:cs="Times New Roman"/>
                <w:sz w:val="28"/>
                <w:szCs w:val="28"/>
                <w:lang w:val="ru-RU" w:eastAsia="uk-UA"/>
              </w:rPr>
              <w:t>інш</w:t>
            </w:r>
            <w:proofErr w:type="spellEnd"/>
            <w:r w:rsidRPr="001B4A8D">
              <w:rPr>
                <w:rFonts w:ascii="Times New Roman" w:eastAsia="Times New Roman" w:hAnsi="Times New Roman" w:cs="Times New Roman"/>
                <w:sz w:val="28"/>
                <w:szCs w:val="28"/>
                <w:lang w:eastAsia="uk-UA"/>
              </w:rPr>
              <w:t>е.</w:t>
            </w:r>
          </w:p>
        </w:tc>
        <w:tc>
          <w:tcPr>
            <w:tcW w:w="1842" w:type="dxa"/>
            <w:tcBorders>
              <w:top w:val="single" w:sz="6" w:space="0" w:color="auto"/>
              <w:left w:val="single" w:sz="6" w:space="0" w:color="auto"/>
              <w:bottom w:val="single" w:sz="6" w:space="0" w:color="auto"/>
              <w:right w:val="single" w:sz="6" w:space="0" w:color="auto"/>
            </w:tcBorders>
            <w:vAlign w:val="center"/>
          </w:tcPr>
          <w:p w:rsidR="000B0AC6" w:rsidRPr="001B4A8D" w:rsidRDefault="000B0AC6" w:rsidP="00341D6D">
            <w:pPr>
              <w:autoSpaceDE w:val="0"/>
              <w:autoSpaceDN w:val="0"/>
              <w:adjustRightInd w:val="0"/>
              <w:spacing w:after="0" w:line="324" w:lineRule="exact"/>
              <w:jc w:val="center"/>
              <w:rPr>
                <w:rFonts w:ascii="Times New Roman" w:eastAsia="Times New Roman" w:hAnsi="Times New Roman" w:cs="Times New Roman"/>
                <w:sz w:val="28"/>
                <w:szCs w:val="28"/>
                <w:lang w:eastAsia="uk-UA"/>
              </w:rPr>
            </w:pPr>
            <w:r w:rsidRPr="001B4A8D">
              <w:rPr>
                <w:rFonts w:ascii="Times New Roman" w:eastAsia="Times New Roman" w:hAnsi="Times New Roman" w:cs="Times New Roman"/>
                <w:sz w:val="28"/>
                <w:szCs w:val="28"/>
                <w:lang w:eastAsia="uk-UA"/>
              </w:rPr>
              <w:t>Селищна рада</w:t>
            </w:r>
          </w:p>
        </w:tc>
        <w:tc>
          <w:tcPr>
            <w:tcW w:w="1701" w:type="dxa"/>
            <w:tcBorders>
              <w:top w:val="single" w:sz="6" w:space="0" w:color="auto"/>
              <w:left w:val="single" w:sz="6" w:space="0" w:color="auto"/>
              <w:bottom w:val="single" w:sz="6" w:space="0" w:color="auto"/>
              <w:right w:val="single" w:sz="6" w:space="0" w:color="auto"/>
            </w:tcBorders>
            <w:vAlign w:val="center"/>
          </w:tcPr>
          <w:p w:rsidR="000B0AC6" w:rsidRPr="001B4A8D" w:rsidRDefault="000B0AC6" w:rsidP="00341D6D">
            <w:pPr>
              <w:autoSpaceDE w:val="0"/>
              <w:autoSpaceDN w:val="0"/>
              <w:adjustRightInd w:val="0"/>
              <w:spacing w:after="0" w:line="324" w:lineRule="exact"/>
              <w:jc w:val="center"/>
              <w:rPr>
                <w:rFonts w:ascii="Times New Roman" w:eastAsia="Times New Roman" w:hAnsi="Times New Roman" w:cs="Times New Roman"/>
                <w:sz w:val="28"/>
                <w:szCs w:val="28"/>
                <w:lang w:eastAsia="uk-UA"/>
              </w:rPr>
            </w:pPr>
            <w:r w:rsidRPr="001B4A8D">
              <w:rPr>
                <w:rFonts w:ascii="Times New Roman" w:eastAsia="Times New Roman" w:hAnsi="Times New Roman" w:cs="Times New Roman"/>
                <w:sz w:val="28"/>
                <w:szCs w:val="28"/>
                <w:lang w:eastAsia="uk-UA"/>
              </w:rPr>
              <w:t>Постійно</w:t>
            </w:r>
          </w:p>
        </w:tc>
        <w:tc>
          <w:tcPr>
            <w:tcW w:w="1789" w:type="dxa"/>
            <w:tcBorders>
              <w:top w:val="single" w:sz="6" w:space="0" w:color="auto"/>
              <w:left w:val="single" w:sz="6" w:space="0" w:color="auto"/>
              <w:bottom w:val="single" w:sz="6" w:space="0" w:color="auto"/>
              <w:right w:val="single" w:sz="6" w:space="0" w:color="auto"/>
            </w:tcBorders>
            <w:vAlign w:val="center"/>
          </w:tcPr>
          <w:p w:rsidR="000B0AC6" w:rsidRPr="001B4A8D" w:rsidRDefault="000B0AC6" w:rsidP="00341D6D">
            <w:pPr>
              <w:autoSpaceDE w:val="0"/>
              <w:autoSpaceDN w:val="0"/>
              <w:adjustRightInd w:val="0"/>
              <w:spacing w:after="0" w:line="324" w:lineRule="exact"/>
              <w:jc w:val="center"/>
              <w:rPr>
                <w:rFonts w:ascii="Times New Roman" w:eastAsia="Times New Roman" w:hAnsi="Times New Roman" w:cs="Times New Roman"/>
                <w:sz w:val="28"/>
                <w:szCs w:val="28"/>
                <w:lang w:eastAsia="uk-UA"/>
              </w:rPr>
            </w:pPr>
            <w:r w:rsidRPr="001B4A8D">
              <w:rPr>
                <w:rFonts w:ascii="Times New Roman" w:eastAsia="Times New Roman" w:hAnsi="Times New Roman" w:cs="Times New Roman"/>
                <w:sz w:val="28"/>
                <w:szCs w:val="28"/>
                <w:lang w:eastAsia="uk-UA"/>
              </w:rPr>
              <w:t>Селищний бюджет, інші кошти</w:t>
            </w:r>
          </w:p>
        </w:tc>
        <w:tc>
          <w:tcPr>
            <w:tcW w:w="2023" w:type="dxa"/>
            <w:tcBorders>
              <w:top w:val="single" w:sz="6" w:space="0" w:color="auto"/>
              <w:left w:val="single" w:sz="6" w:space="0" w:color="auto"/>
              <w:bottom w:val="single" w:sz="6" w:space="0" w:color="auto"/>
              <w:right w:val="single" w:sz="6" w:space="0" w:color="auto"/>
            </w:tcBorders>
            <w:vAlign w:val="center"/>
          </w:tcPr>
          <w:p w:rsidR="000B0AC6" w:rsidRPr="001B4A8D" w:rsidRDefault="000B0AC6" w:rsidP="00341D6D">
            <w:pPr>
              <w:autoSpaceDE w:val="0"/>
              <w:autoSpaceDN w:val="0"/>
              <w:adjustRightInd w:val="0"/>
              <w:spacing w:after="0" w:line="324" w:lineRule="exact"/>
              <w:ind w:firstLine="230"/>
              <w:jc w:val="center"/>
              <w:rPr>
                <w:rFonts w:ascii="Times New Roman" w:eastAsia="Times New Roman" w:hAnsi="Times New Roman" w:cs="Times New Roman"/>
                <w:sz w:val="28"/>
                <w:szCs w:val="28"/>
                <w:lang w:eastAsia="uk-UA"/>
              </w:rPr>
            </w:pPr>
            <w:r w:rsidRPr="001B4A8D">
              <w:rPr>
                <w:rFonts w:ascii="Times New Roman" w:eastAsia="Times New Roman" w:hAnsi="Times New Roman" w:cs="Times New Roman"/>
                <w:sz w:val="28"/>
                <w:szCs w:val="28"/>
                <w:lang w:eastAsia="uk-UA"/>
              </w:rPr>
              <w:t>В межах кошторисних призначень</w:t>
            </w:r>
          </w:p>
        </w:tc>
      </w:tr>
      <w:tr w:rsidR="000B0AC6" w:rsidRPr="001B4A8D" w:rsidTr="00341D6D">
        <w:trPr>
          <w:trHeight w:val="320"/>
        </w:trPr>
        <w:tc>
          <w:tcPr>
            <w:tcW w:w="592" w:type="dxa"/>
            <w:tcBorders>
              <w:top w:val="single" w:sz="6" w:space="0" w:color="auto"/>
              <w:left w:val="single" w:sz="6" w:space="0" w:color="auto"/>
              <w:bottom w:val="single" w:sz="6" w:space="0" w:color="auto"/>
              <w:right w:val="single" w:sz="6" w:space="0" w:color="auto"/>
            </w:tcBorders>
            <w:vAlign w:val="center"/>
          </w:tcPr>
          <w:p w:rsidR="000B0AC6" w:rsidRPr="001B4A8D" w:rsidRDefault="000B0AC6" w:rsidP="00341D6D">
            <w:pPr>
              <w:autoSpaceDE w:val="0"/>
              <w:autoSpaceDN w:val="0"/>
              <w:adjustRightInd w:val="0"/>
              <w:spacing w:after="0" w:line="240" w:lineRule="auto"/>
              <w:jc w:val="center"/>
              <w:rPr>
                <w:rFonts w:ascii="Times New Roman" w:eastAsia="Times New Roman" w:hAnsi="Times New Roman" w:cs="Times New Roman"/>
                <w:sz w:val="28"/>
                <w:szCs w:val="28"/>
                <w:lang w:eastAsia="uk-UA"/>
              </w:rPr>
            </w:pPr>
            <w:r w:rsidRPr="001B4A8D">
              <w:rPr>
                <w:rFonts w:ascii="Times New Roman" w:eastAsia="Times New Roman" w:hAnsi="Times New Roman" w:cs="Times New Roman"/>
                <w:sz w:val="28"/>
                <w:szCs w:val="28"/>
                <w:lang w:eastAsia="uk-UA"/>
              </w:rPr>
              <w:t>8</w:t>
            </w:r>
          </w:p>
        </w:tc>
        <w:tc>
          <w:tcPr>
            <w:tcW w:w="6678" w:type="dxa"/>
            <w:tcBorders>
              <w:top w:val="single" w:sz="6" w:space="0" w:color="auto"/>
              <w:left w:val="single" w:sz="6" w:space="0" w:color="auto"/>
              <w:bottom w:val="single" w:sz="6" w:space="0" w:color="auto"/>
              <w:right w:val="single" w:sz="6" w:space="0" w:color="auto"/>
            </w:tcBorders>
            <w:vAlign w:val="center"/>
          </w:tcPr>
          <w:p w:rsidR="000B0AC6" w:rsidRPr="001B4A8D" w:rsidRDefault="000B0AC6" w:rsidP="00341D6D">
            <w:pPr>
              <w:spacing w:after="0" w:line="240" w:lineRule="auto"/>
              <w:rPr>
                <w:rFonts w:ascii="Times New Roman" w:eastAsia="Times New Roman" w:hAnsi="Times New Roman" w:cs="Times New Roman"/>
                <w:sz w:val="28"/>
                <w:szCs w:val="28"/>
                <w:lang w:eastAsia="uk-UA"/>
              </w:rPr>
            </w:pPr>
            <w:r w:rsidRPr="001B4A8D">
              <w:rPr>
                <w:rFonts w:ascii="Times New Roman" w:eastAsia="Times New Roman" w:hAnsi="Times New Roman" w:cs="Times New Roman"/>
                <w:sz w:val="28"/>
                <w:szCs w:val="28"/>
                <w:lang w:eastAsia="uk-UA"/>
              </w:rPr>
              <w:t xml:space="preserve">Організація та участь заходах з обміну досвіду, </w:t>
            </w:r>
            <w:proofErr w:type="spellStart"/>
            <w:r w:rsidRPr="001B4A8D">
              <w:rPr>
                <w:rFonts w:ascii="Times New Roman" w:eastAsia="Times New Roman" w:hAnsi="Times New Roman" w:cs="Times New Roman"/>
                <w:sz w:val="28"/>
                <w:szCs w:val="28"/>
                <w:lang w:eastAsia="uk-UA"/>
              </w:rPr>
              <w:t>виїздних</w:t>
            </w:r>
            <w:proofErr w:type="spellEnd"/>
            <w:r w:rsidRPr="001B4A8D">
              <w:rPr>
                <w:rFonts w:ascii="Times New Roman" w:eastAsia="Times New Roman" w:hAnsi="Times New Roman" w:cs="Times New Roman"/>
                <w:sz w:val="28"/>
                <w:szCs w:val="28"/>
                <w:lang w:eastAsia="uk-UA"/>
              </w:rPr>
              <w:t xml:space="preserve"> засіданнях між органами місцевого самоврядування та закордоном (придбання предметів протокольної атрибуції, надання транспортних послуг, відшкодування виплат на проживання, проїзд та виплата відряджень, придбання матеріалів, обладнання та інвентарю, інше).</w:t>
            </w:r>
          </w:p>
        </w:tc>
        <w:tc>
          <w:tcPr>
            <w:tcW w:w="1842" w:type="dxa"/>
            <w:tcBorders>
              <w:top w:val="single" w:sz="6" w:space="0" w:color="auto"/>
              <w:left w:val="single" w:sz="6" w:space="0" w:color="auto"/>
              <w:bottom w:val="single" w:sz="6" w:space="0" w:color="auto"/>
              <w:right w:val="single" w:sz="6" w:space="0" w:color="auto"/>
            </w:tcBorders>
            <w:vAlign w:val="center"/>
          </w:tcPr>
          <w:p w:rsidR="000B0AC6" w:rsidRPr="001B4A8D" w:rsidRDefault="000B0AC6" w:rsidP="00341D6D">
            <w:pPr>
              <w:autoSpaceDE w:val="0"/>
              <w:autoSpaceDN w:val="0"/>
              <w:adjustRightInd w:val="0"/>
              <w:spacing w:after="0" w:line="324" w:lineRule="exact"/>
              <w:jc w:val="center"/>
              <w:rPr>
                <w:rFonts w:ascii="Times New Roman" w:eastAsia="Times New Roman" w:hAnsi="Times New Roman" w:cs="Times New Roman"/>
                <w:sz w:val="28"/>
                <w:szCs w:val="28"/>
                <w:lang w:eastAsia="uk-UA"/>
              </w:rPr>
            </w:pPr>
            <w:r w:rsidRPr="001B4A8D">
              <w:rPr>
                <w:rFonts w:ascii="Times New Roman" w:eastAsia="Times New Roman" w:hAnsi="Times New Roman" w:cs="Times New Roman"/>
                <w:sz w:val="28"/>
                <w:szCs w:val="28"/>
                <w:lang w:eastAsia="uk-UA"/>
              </w:rPr>
              <w:t>Селищна рада</w:t>
            </w:r>
          </w:p>
        </w:tc>
        <w:tc>
          <w:tcPr>
            <w:tcW w:w="1701" w:type="dxa"/>
            <w:tcBorders>
              <w:top w:val="single" w:sz="6" w:space="0" w:color="auto"/>
              <w:left w:val="single" w:sz="6" w:space="0" w:color="auto"/>
              <w:bottom w:val="single" w:sz="6" w:space="0" w:color="auto"/>
              <w:right w:val="single" w:sz="6" w:space="0" w:color="auto"/>
            </w:tcBorders>
            <w:vAlign w:val="center"/>
          </w:tcPr>
          <w:p w:rsidR="000B0AC6" w:rsidRPr="001B4A8D" w:rsidRDefault="000B0AC6" w:rsidP="00341D6D">
            <w:pPr>
              <w:autoSpaceDE w:val="0"/>
              <w:autoSpaceDN w:val="0"/>
              <w:adjustRightInd w:val="0"/>
              <w:spacing w:after="0" w:line="324" w:lineRule="exact"/>
              <w:jc w:val="center"/>
              <w:rPr>
                <w:rFonts w:ascii="Times New Roman" w:eastAsia="Times New Roman" w:hAnsi="Times New Roman" w:cs="Times New Roman"/>
                <w:sz w:val="28"/>
                <w:szCs w:val="28"/>
                <w:lang w:eastAsia="uk-UA"/>
              </w:rPr>
            </w:pPr>
            <w:r w:rsidRPr="001B4A8D">
              <w:rPr>
                <w:rFonts w:ascii="Times New Roman" w:eastAsia="Times New Roman" w:hAnsi="Times New Roman" w:cs="Times New Roman"/>
                <w:sz w:val="28"/>
                <w:szCs w:val="28"/>
                <w:lang w:eastAsia="uk-UA"/>
              </w:rPr>
              <w:t>Постійно</w:t>
            </w:r>
          </w:p>
        </w:tc>
        <w:tc>
          <w:tcPr>
            <w:tcW w:w="1789" w:type="dxa"/>
            <w:tcBorders>
              <w:top w:val="single" w:sz="6" w:space="0" w:color="auto"/>
              <w:left w:val="single" w:sz="6" w:space="0" w:color="auto"/>
              <w:bottom w:val="single" w:sz="6" w:space="0" w:color="auto"/>
              <w:right w:val="single" w:sz="6" w:space="0" w:color="auto"/>
            </w:tcBorders>
            <w:vAlign w:val="center"/>
          </w:tcPr>
          <w:p w:rsidR="000B0AC6" w:rsidRPr="001B4A8D" w:rsidRDefault="000B0AC6" w:rsidP="00341D6D">
            <w:pPr>
              <w:autoSpaceDE w:val="0"/>
              <w:autoSpaceDN w:val="0"/>
              <w:adjustRightInd w:val="0"/>
              <w:spacing w:after="0" w:line="324" w:lineRule="exact"/>
              <w:jc w:val="center"/>
              <w:rPr>
                <w:rFonts w:ascii="Times New Roman" w:eastAsia="Times New Roman" w:hAnsi="Times New Roman" w:cs="Times New Roman"/>
                <w:sz w:val="28"/>
                <w:szCs w:val="28"/>
                <w:lang w:eastAsia="uk-UA"/>
              </w:rPr>
            </w:pPr>
            <w:r w:rsidRPr="001B4A8D">
              <w:rPr>
                <w:rFonts w:ascii="Times New Roman" w:eastAsia="Times New Roman" w:hAnsi="Times New Roman" w:cs="Times New Roman"/>
                <w:sz w:val="28"/>
                <w:szCs w:val="28"/>
                <w:lang w:eastAsia="uk-UA"/>
              </w:rPr>
              <w:t>Селищний бюджет, інші кошти</w:t>
            </w:r>
          </w:p>
        </w:tc>
        <w:tc>
          <w:tcPr>
            <w:tcW w:w="2023" w:type="dxa"/>
            <w:tcBorders>
              <w:top w:val="single" w:sz="6" w:space="0" w:color="auto"/>
              <w:left w:val="single" w:sz="6" w:space="0" w:color="auto"/>
              <w:bottom w:val="single" w:sz="6" w:space="0" w:color="auto"/>
              <w:right w:val="single" w:sz="6" w:space="0" w:color="auto"/>
            </w:tcBorders>
            <w:vAlign w:val="center"/>
          </w:tcPr>
          <w:p w:rsidR="000B0AC6" w:rsidRPr="001B4A8D" w:rsidRDefault="000B0AC6" w:rsidP="00341D6D">
            <w:pPr>
              <w:autoSpaceDE w:val="0"/>
              <w:autoSpaceDN w:val="0"/>
              <w:adjustRightInd w:val="0"/>
              <w:spacing w:after="0" w:line="324" w:lineRule="exact"/>
              <w:ind w:firstLine="230"/>
              <w:jc w:val="center"/>
              <w:rPr>
                <w:rFonts w:ascii="Times New Roman" w:eastAsia="Times New Roman" w:hAnsi="Times New Roman" w:cs="Times New Roman"/>
                <w:sz w:val="28"/>
                <w:szCs w:val="28"/>
                <w:lang w:eastAsia="uk-UA"/>
              </w:rPr>
            </w:pPr>
            <w:r w:rsidRPr="001B4A8D">
              <w:rPr>
                <w:rFonts w:ascii="Times New Roman" w:eastAsia="Times New Roman" w:hAnsi="Times New Roman" w:cs="Times New Roman"/>
                <w:sz w:val="28"/>
                <w:szCs w:val="28"/>
                <w:lang w:eastAsia="uk-UA"/>
              </w:rPr>
              <w:t>В межах кошторисних призначень</w:t>
            </w:r>
          </w:p>
        </w:tc>
      </w:tr>
      <w:tr w:rsidR="000B0AC6" w:rsidRPr="001B4A8D" w:rsidTr="00341D6D">
        <w:trPr>
          <w:trHeight w:val="320"/>
        </w:trPr>
        <w:tc>
          <w:tcPr>
            <w:tcW w:w="592" w:type="dxa"/>
            <w:tcBorders>
              <w:top w:val="single" w:sz="6" w:space="0" w:color="auto"/>
              <w:left w:val="single" w:sz="6" w:space="0" w:color="auto"/>
              <w:bottom w:val="single" w:sz="6" w:space="0" w:color="auto"/>
              <w:right w:val="single" w:sz="6" w:space="0" w:color="auto"/>
            </w:tcBorders>
            <w:vAlign w:val="center"/>
          </w:tcPr>
          <w:p w:rsidR="000B0AC6" w:rsidRPr="001B4A8D" w:rsidRDefault="000B0AC6" w:rsidP="00341D6D">
            <w:pPr>
              <w:autoSpaceDE w:val="0"/>
              <w:autoSpaceDN w:val="0"/>
              <w:adjustRightInd w:val="0"/>
              <w:spacing w:after="0" w:line="240" w:lineRule="auto"/>
              <w:jc w:val="center"/>
              <w:rPr>
                <w:rFonts w:ascii="Times New Roman" w:eastAsia="Times New Roman" w:hAnsi="Times New Roman" w:cs="Times New Roman"/>
                <w:sz w:val="28"/>
                <w:szCs w:val="28"/>
                <w:lang w:eastAsia="uk-UA"/>
              </w:rPr>
            </w:pPr>
            <w:r w:rsidRPr="001B4A8D">
              <w:rPr>
                <w:rFonts w:ascii="Times New Roman" w:eastAsia="Times New Roman" w:hAnsi="Times New Roman" w:cs="Times New Roman"/>
                <w:sz w:val="28"/>
                <w:szCs w:val="28"/>
                <w:lang w:eastAsia="uk-UA"/>
              </w:rPr>
              <w:lastRenderedPageBreak/>
              <w:t>9</w:t>
            </w:r>
          </w:p>
        </w:tc>
        <w:tc>
          <w:tcPr>
            <w:tcW w:w="6678" w:type="dxa"/>
            <w:tcBorders>
              <w:top w:val="single" w:sz="6" w:space="0" w:color="auto"/>
              <w:left w:val="single" w:sz="6" w:space="0" w:color="auto"/>
              <w:bottom w:val="single" w:sz="6" w:space="0" w:color="auto"/>
              <w:right w:val="single" w:sz="6" w:space="0" w:color="auto"/>
            </w:tcBorders>
            <w:vAlign w:val="center"/>
          </w:tcPr>
          <w:p w:rsidR="000B0AC6" w:rsidRPr="001B4A8D" w:rsidRDefault="000B0AC6" w:rsidP="00341D6D">
            <w:pPr>
              <w:spacing w:after="0" w:line="240" w:lineRule="auto"/>
              <w:rPr>
                <w:rFonts w:ascii="Times New Roman" w:eastAsia="Times New Roman" w:hAnsi="Times New Roman" w:cs="Times New Roman"/>
                <w:sz w:val="28"/>
                <w:szCs w:val="28"/>
                <w:lang w:eastAsia="uk-UA"/>
              </w:rPr>
            </w:pPr>
            <w:r w:rsidRPr="001B4A8D">
              <w:rPr>
                <w:rFonts w:ascii="Times New Roman" w:eastAsia="Times New Roman" w:hAnsi="Times New Roman" w:cs="Times New Roman"/>
                <w:sz w:val="28"/>
                <w:szCs w:val="28"/>
                <w:lang w:eastAsia="uk-UA"/>
              </w:rPr>
              <w:t>Придбання сувенірної продукції. Участь колективів громади у мистецьких заходах області, в межах країни та закордоном (надання транспортних послуг, оплата відрядних учасникам).</w:t>
            </w:r>
          </w:p>
        </w:tc>
        <w:tc>
          <w:tcPr>
            <w:tcW w:w="1842" w:type="dxa"/>
            <w:tcBorders>
              <w:top w:val="single" w:sz="6" w:space="0" w:color="auto"/>
              <w:left w:val="single" w:sz="6" w:space="0" w:color="auto"/>
              <w:bottom w:val="single" w:sz="6" w:space="0" w:color="auto"/>
              <w:right w:val="single" w:sz="6" w:space="0" w:color="auto"/>
            </w:tcBorders>
            <w:vAlign w:val="center"/>
          </w:tcPr>
          <w:p w:rsidR="000B0AC6" w:rsidRPr="001B4A8D" w:rsidRDefault="000B0AC6" w:rsidP="00341D6D">
            <w:pPr>
              <w:autoSpaceDE w:val="0"/>
              <w:autoSpaceDN w:val="0"/>
              <w:adjustRightInd w:val="0"/>
              <w:spacing w:after="0" w:line="324" w:lineRule="exact"/>
              <w:jc w:val="center"/>
              <w:rPr>
                <w:rFonts w:ascii="Times New Roman" w:eastAsia="Times New Roman" w:hAnsi="Times New Roman" w:cs="Times New Roman"/>
                <w:sz w:val="28"/>
                <w:szCs w:val="28"/>
                <w:lang w:eastAsia="uk-UA"/>
              </w:rPr>
            </w:pPr>
            <w:r w:rsidRPr="001B4A8D">
              <w:rPr>
                <w:rFonts w:ascii="Times New Roman" w:eastAsia="Times New Roman" w:hAnsi="Times New Roman" w:cs="Times New Roman"/>
                <w:sz w:val="28"/>
                <w:szCs w:val="28"/>
                <w:lang w:eastAsia="uk-UA"/>
              </w:rPr>
              <w:t>Селищна рада</w:t>
            </w:r>
          </w:p>
        </w:tc>
        <w:tc>
          <w:tcPr>
            <w:tcW w:w="1701" w:type="dxa"/>
            <w:tcBorders>
              <w:top w:val="single" w:sz="6" w:space="0" w:color="auto"/>
              <w:left w:val="single" w:sz="6" w:space="0" w:color="auto"/>
              <w:bottom w:val="single" w:sz="6" w:space="0" w:color="auto"/>
              <w:right w:val="single" w:sz="6" w:space="0" w:color="auto"/>
            </w:tcBorders>
            <w:vAlign w:val="center"/>
          </w:tcPr>
          <w:p w:rsidR="000B0AC6" w:rsidRPr="001B4A8D" w:rsidRDefault="000B0AC6" w:rsidP="00341D6D">
            <w:pPr>
              <w:autoSpaceDE w:val="0"/>
              <w:autoSpaceDN w:val="0"/>
              <w:adjustRightInd w:val="0"/>
              <w:spacing w:after="0" w:line="324" w:lineRule="exact"/>
              <w:jc w:val="center"/>
              <w:rPr>
                <w:rFonts w:ascii="Times New Roman" w:eastAsia="Times New Roman" w:hAnsi="Times New Roman" w:cs="Times New Roman"/>
                <w:sz w:val="28"/>
                <w:szCs w:val="28"/>
                <w:lang w:eastAsia="uk-UA"/>
              </w:rPr>
            </w:pPr>
            <w:r w:rsidRPr="001B4A8D">
              <w:rPr>
                <w:rFonts w:ascii="Times New Roman" w:eastAsia="Times New Roman" w:hAnsi="Times New Roman" w:cs="Times New Roman"/>
                <w:sz w:val="28"/>
                <w:szCs w:val="28"/>
                <w:lang w:eastAsia="uk-UA"/>
              </w:rPr>
              <w:t>Постійно</w:t>
            </w:r>
          </w:p>
        </w:tc>
        <w:tc>
          <w:tcPr>
            <w:tcW w:w="1789" w:type="dxa"/>
            <w:tcBorders>
              <w:top w:val="single" w:sz="6" w:space="0" w:color="auto"/>
              <w:left w:val="single" w:sz="6" w:space="0" w:color="auto"/>
              <w:bottom w:val="single" w:sz="6" w:space="0" w:color="auto"/>
              <w:right w:val="single" w:sz="6" w:space="0" w:color="auto"/>
            </w:tcBorders>
            <w:vAlign w:val="center"/>
          </w:tcPr>
          <w:p w:rsidR="000B0AC6" w:rsidRPr="001B4A8D" w:rsidRDefault="000B0AC6" w:rsidP="00341D6D">
            <w:pPr>
              <w:autoSpaceDE w:val="0"/>
              <w:autoSpaceDN w:val="0"/>
              <w:adjustRightInd w:val="0"/>
              <w:spacing w:after="0" w:line="324" w:lineRule="exact"/>
              <w:jc w:val="center"/>
              <w:rPr>
                <w:rFonts w:ascii="Times New Roman" w:eastAsia="Times New Roman" w:hAnsi="Times New Roman" w:cs="Times New Roman"/>
                <w:sz w:val="28"/>
                <w:szCs w:val="28"/>
                <w:lang w:eastAsia="uk-UA"/>
              </w:rPr>
            </w:pPr>
            <w:r w:rsidRPr="001B4A8D">
              <w:rPr>
                <w:rFonts w:ascii="Times New Roman" w:eastAsia="Times New Roman" w:hAnsi="Times New Roman" w:cs="Times New Roman"/>
                <w:sz w:val="28"/>
                <w:szCs w:val="28"/>
                <w:lang w:eastAsia="uk-UA"/>
              </w:rPr>
              <w:t>Селищний бюджет, інші кошти</w:t>
            </w:r>
          </w:p>
        </w:tc>
        <w:tc>
          <w:tcPr>
            <w:tcW w:w="2023" w:type="dxa"/>
            <w:tcBorders>
              <w:top w:val="single" w:sz="6" w:space="0" w:color="auto"/>
              <w:left w:val="single" w:sz="6" w:space="0" w:color="auto"/>
              <w:bottom w:val="single" w:sz="6" w:space="0" w:color="auto"/>
              <w:right w:val="single" w:sz="6" w:space="0" w:color="auto"/>
            </w:tcBorders>
            <w:vAlign w:val="center"/>
          </w:tcPr>
          <w:p w:rsidR="000B0AC6" w:rsidRPr="001B4A8D" w:rsidRDefault="000B0AC6" w:rsidP="00341D6D">
            <w:pPr>
              <w:autoSpaceDE w:val="0"/>
              <w:autoSpaceDN w:val="0"/>
              <w:adjustRightInd w:val="0"/>
              <w:spacing w:after="0" w:line="324" w:lineRule="exact"/>
              <w:ind w:firstLine="230"/>
              <w:jc w:val="center"/>
              <w:rPr>
                <w:rFonts w:ascii="Times New Roman" w:eastAsia="Times New Roman" w:hAnsi="Times New Roman" w:cs="Times New Roman"/>
                <w:sz w:val="28"/>
                <w:szCs w:val="28"/>
                <w:lang w:eastAsia="uk-UA"/>
              </w:rPr>
            </w:pPr>
            <w:r w:rsidRPr="001B4A8D">
              <w:rPr>
                <w:rFonts w:ascii="Times New Roman" w:eastAsia="Times New Roman" w:hAnsi="Times New Roman" w:cs="Times New Roman"/>
                <w:sz w:val="28"/>
                <w:szCs w:val="28"/>
                <w:lang w:eastAsia="uk-UA"/>
              </w:rPr>
              <w:t>В межах кошторисних призначень</w:t>
            </w:r>
          </w:p>
        </w:tc>
      </w:tr>
      <w:tr w:rsidR="000B0AC6" w:rsidRPr="001B4A8D" w:rsidTr="00341D6D">
        <w:trPr>
          <w:trHeight w:val="65"/>
        </w:trPr>
        <w:tc>
          <w:tcPr>
            <w:tcW w:w="592" w:type="dxa"/>
            <w:tcBorders>
              <w:top w:val="single" w:sz="6" w:space="0" w:color="auto"/>
              <w:left w:val="single" w:sz="6" w:space="0" w:color="auto"/>
              <w:bottom w:val="single" w:sz="6" w:space="0" w:color="auto"/>
              <w:right w:val="single" w:sz="6" w:space="0" w:color="auto"/>
            </w:tcBorders>
            <w:vAlign w:val="center"/>
          </w:tcPr>
          <w:p w:rsidR="000B0AC6" w:rsidRPr="001B4A8D" w:rsidRDefault="000B0AC6" w:rsidP="00341D6D">
            <w:pPr>
              <w:autoSpaceDE w:val="0"/>
              <w:autoSpaceDN w:val="0"/>
              <w:adjustRightInd w:val="0"/>
              <w:spacing w:after="0" w:line="240" w:lineRule="auto"/>
              <w:jc w:val="center"/>
              <w:rPr>
                <w:rFonts w:ascii="Times New Roman" w:eastAsia="Times New Roman" w:hAnsi="Times New Roman" w:cs="Times New Roman"/>
                <w:sz w:val="28"/>
                <w:szCs w:val="28"/>
                <w:lang w:eastAsia="uk-UA"/>
              </w:rPr>
            </w:pPr>
            <w:r w:rsidRPr="001B4A8D">
              <w:rPr>
                <w:rFonts w:ascii="Times New Roman" w:eastAsia="Times New Roman" w:hAnsi="Times New Roman" w:cs="Times New Roman"/>
                <w:sz w:val="28"/>
                <w:szCs w:val="28"/>
                <w:lang w:eastAsia="uk-UA"/>
              </w:rPr>
              <w:t>10</w:t>
            </w:r>
          </w:p>
        </w:tc>
        <w:tc>
          <w:tcPr>
            <w:tcW w:w="6678" w:type="dxa"/>
            <w:tcBorders>
              <w:top w:val="single" w:sz="6" w:space="0" w:color="auto"/>
              <w:left w:val="single" w:sz="6" w:space="0" w:color="auto"/>
              <w:bottom w:val="single" w:sz="6" w:space="0" w:color="auto"/>
              <w:right w:val="single" w:sz="6" w:space="0" w:color="auto"/>
            </w:tcBorders>
            <w:vAlign w:val="center"/>
          </w:tcPr>
          <w:p w:rsidR="000B0AC6" w:rsidRPr="001B4A8D" w:rsidRDefault="000B0AC6" w:rsidP="00341D6D">
            <w:pPr>
              <w:spacing w:after="0"/>
              <w:jc w:val="both"/>
              <w:rPr>
                <w:rFonts w:ascii="Times New Roman" w:eastAsia="Times New Roman" w:hAnsi="Times New Roman" w:cs="Times New Roman"/>
                <w:sz w:val="28"/>
                <w:szCs w:val="28"/>
                <w:lang w:eastAsia="uk-UA"/>
              </w:rPr>
            </w:pPr>
            <w:r w:rsidRPr="001B4A8D">
              <w:rPr>
                <w:rFonts w:ascii="Times New Roman" w:hAnsi="Times New Roman" w:cs="Times New Roman"/>
                <w:sz w:val="28"/>
                <w:szCs w:val="28"/>
              </w:rPr>
              <w:t>Навчання, підготовка та підвищення кваліфікації посадових</w:t>
            </w:r>
            <w:r>
              <w:rPr>
                <w:rFonts w:ascii="Times New Roman" w:hAnsi="Times New Roman" w:cs="Times New Roman"/>
                <w:sz w:val="28"/>
                <w:szCs w:val="28"/>
              </w:rPr>
              <w:t xml:space="preserve"> осіб місцевого самоврядування, депутатів селищної ради.</w:t>
            </w:r>
          </w:p>
        </w:tc>
        <w:tc>
          <w:tcPr>
            <w:tcW w:w="1842" w:type="dxa"/>
            <w:tcBorders>
              <w:top w:val="single" w:sz="6" w:space="0" w:color="auto"/>
              <w:left w:val="single" w:sz="6" w:space="0" w:color="auto"/>
              <w:bottom w:val="single" w:sz="6" w:space="0" w:color="auto"/>
              <w:right w:val="single" w:sz="6" w:space="0" w:color="auto"/>
            </w:tcBorders>
            <w:vAlign w:val="center"/>
          </w:tcPr>
          <w:p w:rsidR="000B0AC6" w:rsidRPr="001B4A8D" w:rsidRDefault="000B0AC6" w:rsidP="00341D6D">
            <w:pPr>
              <w:autoSpaceDE w:val="0"/>
              <w:autoSpaceDN w:val="0"/>
              <w:adjustRightInd w:val="0"/>
              <w:spacing w:after="0" w:line="324" w:lineRule="exact"/>
              <w:jc w:val="center"/>
              <w:rPr>
                <w:rFonts w:ascii="Times New Roman" w:eastAsia="Times New Roman" w:hAnsi="Times New Roman" w:cs="Times New Roman"/>
                <w:sz w:val="28"/>
                <w:szCs w:val="28"/>
                <w:lang w:eastAsia="uk-UA"/>
              </w:rPr>
            </w:pPr>
            <w:r w:rsidRPr="001B4A8D">
              <w:rPr>
                <w:rFonts w:ascii="Times New Roman" w:eastAsia="Times New Roman" w:hAnsi="Times New Roman" w:cs="Times New Roman"/>
                <w:sz w:val="28"/>
                <w:szCs w:val="28"/>
                <w:lang w:eastAsia="uk-UA"/>
              </w:rPr>
              <w:t>Селищна рада</w:t>
            </w:r>
          </w:p>
        </w:tc>
        <w:tc>
          <w:tcPr>
            <w:tcW w:w="1701" w:type="dxa"/>
            <w:tcBorders>
              <w:top w:val="single" w:sz="6" w:space="0" w:color="auto"/>
              <w:left w:val="single" w:sz="6" w:space="0" w:color="auto"/>
              <w:bottom w:val="single" w:sz="6" w:space="0" w:color="auto"/>
              <w:right w:val="single" w:sz="6" w:space="0" w:color="auto"/>
            </w:tcBorders>
            <w:vAlign w:val="center"/>
          </w:tcPr>
          <w:p w:rsidR="000B0AC6" w:rsidRPr="001B4A8D" w:rsidRDefault="000B0AC6" w:rsidP="00341D6D">
            <w:pPr>
              <w:autoSpaceDE w:val="0"/>
              <w:autoSpaceDN w:val="0"/>
              <w:adjustRightInd w:val="0"/>
              <w:spacing w:after="0" w:line="324" w:lineRule="exact"/>
              <w:jc w:val="center"/>
              <w:rPr>
                <w:rFonts w:ascii="Times New Roman" w:eastAsia="Times New Roman" w:hAnsi="Times New Roman" w:cs="Times New Roman"/>
                <w:sz w:val="28"/>
                <w:szCs w:val="28"/>
                <w:lang w:eastAsia="uk-UA"/>
              </w:rPr>
            </w:pPr>
            <w:r w:rsidRPr="001B4A8D">
              <w:rPr>
                <w:rFonts w:ascii="Times New Roman" w:eastAsia="Times New Roman" w:hAnsi="Times New Roman" w:cs="Times New Roman"/>
                <w:sz w:val="28"/>
                <w:szCs w:val="28"/>
                <w:lang w:eastAsia="uk-UA"/>
              </w:rPr>
              <w:t>Постійно</w:t>
            </w:r>
          </w:p>
        </w:tc>
        <w:tc>
          <w:tcPr>
            <w:tcW w:w="1789" w:type="dxa"/>
            <w:tcBorders>
              <w:top w:val="single" w:sz="6" w:space="0" w:color="auto"/>
              <w:left w:val="single" w:sz="6" w:space="0" w:color="auto"/>
              <w:bottom w:val="single" w:sz="6" w:space="0" w:color="auto"/>
              <w:right w:val="single" w:sz="6" w:space="0" w:color="auto"/>
            </w:tcBorders>
            <w:vAlign w:val="center"/>
          </w:tcPr>
          <w:p w:rsidR="000B0AC6" w:rsidRPr="001B4A8D" w:rsidRDefault="000B0AC6" w:rsidP="00341D6D">
            <w:pPr>
              <w:autoSpaceDE w:val="0"/>
              <w:autoSpaceDN w:val="0"/>
              <w:adjustRightInd w:val="0"/>
              <w:spacing w:after="0" w:line="324" w:lineRule="exact"/>
              <w:jc w:val="center"/>
              <w:rPr>
                <w:rFonts w:ascii="Times New Roman" w:eastAsia="Times New Roman" w:hAnsi="Times New Roman" w:cs="Times New Roman"/>
                <w:sz w:val="28"/>
                <w:szCs w:val="28"/>
                <w:lang w:eastAsia="uk-UA"/>
              </w:rPr>
            </w:pPr>
            <w:r w:rsidRPr="001B4A8D">
              <w:rPr>
                <w:rFonts w:ascii="Times New Roman" w:eastAsia="Times New Roman" w:hAnsi="Times New Roman" w:cs="Times New Roman"/>
                <w:sz w:val="28"/>
                <w:szCs w:val="28"/>
                <w:lang w:eastAsia="uk-UA"/>
              </w:rPr>
              <w:t>Селищний бюджет, інші кошти</w:t>
            </w:r>
          </w:p>
        </w:tc>
        <w:tc>
          <w:tcPr>
            <w:tcW w:w="2023" w:type="dxa"/>
            <w:tcBorders>
              <w:top w:val="single" w:sz="6" w:space="0" w:color="auto"/>
              <w:left w:val="single" w:sz="6" w:space="0" w:color="auto"/>
              <w:bottom w:val="single" w:sz="6" w:space="0" w:color="auto"/>
              <w:right w:val="single" w:sz="6" w:space="0" w:color="auto"/>
            </w:tcBorders>
            <w:vAlign w:val="center"/>
          </w:tcPr>
          <w:p w:rsidR="000B0AC6" w:rsidRPr="001B4A8D" w:rsidRDefault="000B0AC6" w:rsidP="00341D6D">
            <w:pPr>
              <w:autoSpaceDE w:val="0"/>
              <w:autoSpaceDN w:val="0"/>
              <w:adjustRightInd w:val="0"/>
              <w:spacing w:after="0" w:line="324" w:lineRule="exact"/>
              <w:ind w:firstLine="230"/>
              <w:jc w:val="center"/>
              <w:rPr>
                <w:rFonts w:ascii="Times New Roman" w:eastAsia="Times New Roman" w:hAnsi="Times New Roman" w:cs="Times New Roman"/>
                <w:sz w:val="28"/>
                <w:szCs w:val="28"/>
                <w:lang w:eastAsia="uk-UA"/>
              </w:rPr>
            </w:pPr>
            <w:r w:rsidRPr="001B4A8D">
              <w:rPr>
                <w:rFonts w:ascii="Times New Roman" w:eastAsia="Times New Roman" w:hAnsi="Times New Roman" w:cs="Times New Roman"/>
                <w:sz w:val="28"/>
                <w:szCs w:val="28"/>
                <w:lang w:eastAsia="uk-UA"/>
              </w:rPr>
              <w:t>В межах кошторисних призначень</w:t>
            </w:r>
          </w:p>
        </w:tc>
      </w:tr>
    </w:tbl>
    <w:p w:rsidR="000B0AC6" w:rsidRPr="001B4A8D" w:rsidRDefault="000B0AC6" w:rsidP="000B0AC6">
      <w:pPr>
        <w:autoSpaceDE w:val="0"/>
        <w:autoSpaceDN w:val="0"/>
        <w:adjustRightInd w:val="0"/>
        <w:spacing w:before="65" w:after="0" w:line="317" w:lineRule="exact"/>
        <w:rPr>
          <w:rFonts w:ascii="Times New Roman" w:eastAsia="Times New Roman" w:hAnsi="Times New Roman" w:cs="Times New Roman"/>
          <w:b/>
          <w:bCs/>
          <w:sz w:val="28"/>
          <w:szCs w:val="28"/>
          <w:lang w:eastAsia="uk-UA"/>
        </w:rPr>
      </w:pPr>
    </w:p>
    <w:p w:rsidR="000B0AC6" w:rsidRPr="001B4A8D" w:rsidRDefault="000B0AC6" w:rsidP="000B0AC6">
      <w:pPr>
        <w:autoSpaceDE w:val="0"/>
        <w:autoSpaceDN w:val="0"/>
        <w:adjustRightInd w:val="0"/>
        <w:spacing w:before="65" w:after="0" w:line="317" w:lineRule="exact"/>
        <w:rPr>
          <w:rFonts w:ascii="Times New Roman" w:eastAsia="Times New Roman" w:hAnsi="Times New Roman" w:cs="Times New Roman"/>
          <w:b/>
          <w:bCs/>
          <w:sz w:val="28"/>
          <w:szCs w:val="28"/>
          <w:lang w:eastAsia="uk-UA"/>
        </w:rPr>
      </w:pPr>
    </w:p>
    <w:p w:rsidR="000B0AC6" w:rsidRPr="001B4A8D" w:rsidRDefault="000B0AC6" w:rsidP="000B0AC6">
      <w:pPr>
        <w:autoSpaceDE w:val="0"/>
        <w:autoSpaceDN w:val="0"/>
        <w:adjustRightInd w:val="0"/>
        <w:spacing w:before="65" w:after="0" w:line="317" w:lineRule="exact"/>
        <w:rPr>
          <w:rFonts w:ascii="Times New Roman" w:eastAsia="Times New Roman" w:hAnsi="Times New Roman" w:cs="Times New Roman"/>
          <w:b/>
          <w:bCs/>
          <w:sz w:val="28"/>
          <w:szCs w:val="28"/>
          <w:lang w:eastAsia="uk-UA"/>
        </w:rPr>
      </w:pPr>
    </w:p>
    <w:p w:rsidR="000B0AC6" w:rsidRPr="001B4A8D" w:rsidRDefault="000B0AC6" w:rsidP="000B0AC6">
      <w:pPr>
        <w:autoSpaceDE w:val="0"/>
        <w:autoSpaceDN w:val="0"/>
        <w:adjustRightInd w:val="0"/>
        <w:spacing w:before="65" w:after="0" w:line="317" w:lineRule="exact"/>
        <w:rPr>
          <w:rFonts w:ascii="Times New Roman" w:eastAsia="Times New Roman" w:hAnsi="Times New Roman" w:cs="Times New Roman"/>
          <w:b/>
          <w:bCs/>
          <w:sz w:val="28"/>
          <w:szCs w:val="28"/>
          <w:lang w:eastAsia="uk-UA"/>
        </w:rPr>
      </w:pPr>
    </w:p>
    <w:p w:rsidR="000B0AC6" w:rsidRPr="001B4A8D" w:rsidRDefault="000B0AC6" w:rsidP="000B0AC6">
      <w:pPr>
        <w:autoSpaceDE w:val="0"/>
        <w:autoSpaceDN w:val="0"/>
        <w:adjustRightInd w:val="0"/>
        <w:spacing w:before="65" w:after="0" w:line="317" w:lineRule="exact"/>
        <w:rPr>
          <w:rFonts w:ascii="Times New Roman" w:eastAsia="Times New Roman" w:hAnsi="Times New Roman" w:cs="Times New Roman"/>
          <w:b/>
          <w:bCs/>
          <w:sz w:val="28"/>
          <w:szCs w:val="28"/>
          <w:lang w:eastAsia="uk-UA"/>
        </w:rPr>
      </w:pPr>
    </w:p>
    <w:p w:rsidR="000B0AC6" w:rsidRPr="001B4A8D" w:rsidRDefault="000B0AC6" w:rsidP="000B0AC6">
      <w:pPr>
        <w:autoSpaceDE w:val="0"/>
        <w:autoSpaceDN w:val="0"/>
        <w:adjustRightInd w:val="0"/>
        <w:spacing w:before="65" w:after="0" w:line="317" w:lineRule="exact"/>
        <w:rPr>
          <w:rFonts w:ascii="Times New Roman" w:eastAsia="Times New Roman" w:hAnsi="Times New Roman" w:cs="Times New Roman"/>
          <w:b/>
          <w:bCs/>
          <w:sz w:val="28"/>
          <w:szCs w:val="28"/>
          <w:lang w:eastAsia="uk-UA"/>
        </w:rPr>
      </w:pPr>
    </w:p>
    <w:p w:rsidR="000B0AC6" w:rsidRPr="001B4A8D" w:rsidRDefault="000B0AC6" w:rsidP="000B0AC6">
      <w:pPr>
        <w:autoSpaceDE w:val="0"/>
        <w:autoSpaceDN w:val="0"/>
        <w:adjustRightInd w:val="0"/>
        <w:spacing w:before="65" w:after="0" w:line="317" w:lineRule="exact"/>
        <w:rPr>
          <w:rFonts w:ascii="Times New Roman" w:eastAsia="Times New Roman" w:hAnsi="Times New Roman" w:cs="Times New Roman"/>
          <w:b/>
          <w:bCs/>
          <w:sz w:val="28"/>
          <w:szCs w:val="28"/>
          <w:lang w:eastAsia="uk-UA"/>
        </w:rPr>
      </w:pPr>
    </w:p>
    <w:p w:rsidR="000B0AC6" w:rsidRPr="001B4A8D" w:rsidRDefault="000B0AC6" w:rsidP="000B0AC6">
      <w:pPr>
        <w:autoSpaceDE w:val="0"/>
        <w:autoSpaceDN w:val="0"/>
        <w:adjustRightInd w:val="0"/>
        <w:spacing w:before="65" w:after="0" w:line="317" w:lineRule="exact"/>
        <w:rPr>
          <w:rFonts w:ascii="Times New Roman" w:eastAsia="Times New Roman" w:hAnsi="Times New Roman" w:cs="Times New Roman"/>
          <w:b/>
          <w:bCs/>
          <w:sz w:val="28"/>
          <w:szCs w:val="28"/>
          <w:lang w:eastAsia="uk-UA"/>
        </w:rPr>
      </w:pPr>
    </w:p>
    <w:p w:rsidR="000B0AC6" w:rsidRPr="001B4A8D" w:rsidRDefault="000B0AC6" w:rsidP="000B0AC6">
      <w:pPr>
        <w:autoSpaceDE w:val="0"/>
        <w:autoSpaceDN w:val="0"/>
        <w:adjustRightInd w:val="0"/>
        <w:spacing w:before="65" w:after="0" w:line="317" w:lineRule="exact"/>
        <w:rPr>
          <w:rFonts w:ascii="Times New Roman" w:eastAsia="Times New Roman" w:hAnsi="Times New Roman" w:cs="Times New Roman"/>
          <w:b/>
          <w:bCs/>
          <w:sz w:val="28"/>
          <w:szCs w:val="28"/>
          <w:lang w:eastAsia="uk-UA"/>
        </w:rPr>
      </w:pPr>
    </w:p>
    <w:p w:rsidR="00994F7B" w:rsidRDefault="000B0AC6" w:rsidP="000B0AC6">
      <w:r w:rsidRPr="001B4A8D">
        <w:rPr>
          <w:rFonts w:ascii="Times New Roman" w:eastAsia="Times New Roman" w:hAnsi="Times New Roman" w:cs="Times New Roman"/>
          <w:b/>
          <w:bCs/>
          <w:sz w:val="28"/>
          <w:szCs w:val="28"/>
          <w:lang w:eastAsia="uk-UA"/>
        </w:rPr>
        <w:t>Заступник селищного голови                                                                                        Юрій ІВАНИШИН</w:t>
      </w:r>
      <w:bookmarkEnd w:id="0"/>
    </w:p>
    <w:sectPr w:rsidR="00994F7B" w:rsidSect="000B0AC6">
      <w:pgSz w:w="16838" w:h="11906" w:orient="landscape"/>
      <w:pgMar w:top="850" w:right="850" w:bottom="1417"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44627F4"/>
    <w:lvl w:ilvl="0">
      <w:numFmt w:val="bullet"/>
      <w:lvlText w:val="*"/>
      <w:lvlJc w:val="left"/>
    </w:lvl>
  </w:abstractNum>
  <w:abstractNum w:abstractNumId="1">
    <w:nsid w:val="677833F6"/>
    <w:multiLevelType w:val="singleLevel"/>
    <w:tmpl w:val="21343152"/>
    <w:lvl w:ilvl="0">
      <w:start w:val="5"/>
      <w:numFmt w:val="decimal"/>
      <w:lvlText w:val="%1."/>
      <w:legacy w:legacy="1" w:legacySpace="0" w:legacyIndent="280"/>
      <w:lvlJc w:val="left"/>
      <w:rPr>
        <w:rFonts w:ascii="Times New Roman" w:hAnsi="Times New Roman" w:cs="Times New Roman" w:hint="default"/>
      </w:rPr>
    </w:lvl>
  </w:abstractNum>
  <w:abstractNum w:abstractNumId="2">
    <w:nsid w:val="72894372"/>
    <w:multiLevelType w:val="singleLevel"/>
    <w:tmpl w:val="71902056"/>
    <w:lvl w:ilvl="0">
      <w:start w:val="1"/>
      <w:numFmt w:val="decimal"/>
      <w:lvlText w:val="%1."/>
      <w:legacy w:legacy="1" w:legacySpace="0" w:legacyIndent="273"/>
      <w:lvlJc w:val="left"/>
      <w:rPr>
        <w:rFonts w:ascii="Times New Roman" w:hAnsi="Times New Roman" w:cs="Times New Roman" w:hint="default"/>
      </w:rPr>
    </w:lvl>
  </w:abstractNum>
  <w:num w:numId="1">
    <w:abstractNumId w:val="2"/>
  </w:num>
  <w:num w:numId="2">
    <w:abstractNumId w:val="1"/>
  </w:num>
  <w:num w:numId="3">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01"/>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203"/>
    <w:rsid w:val="00057B0B"/>
    <w:rsid w:val="000B0AC6"/>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905203"/>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0A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B0AC6"/>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B0A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0A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B0AC6"/>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B0A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6463</Words>
  <Characters>3684</Characters>
  <Application>Microsoft Office Word</Application>
  <DocSecurity>0</DocSecurity>
  <Lines>30</Lines>
  <Paragraphs>20</Paragraphs>
  <ScaleCrop>false</ScaleCrop>
  <Company>diakov.net</Company>
  <LinksUpToDate>false</LinksUpToDate>
  <CharactersWithSpaces>10127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2024-07-30T13:11:00Z</dcterms:created>
  <dcterms:modified xsi:type="dcterms:W3CDTF">2024-07-30T13:11:00Z</dcterms:modified>
</cp:coreProperties>
</file>