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92B6213" wp14:editId="105E7402">
            <wp:extent cx="428625" cy="609600"/>
            <wp:effectExtent l="1905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Тридцять третя</w:t>
      </w: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934253" w:rsidRPr="000B06DE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34253" w:rsidRPr="000B06DE" w:rsidRDefault="00934253" w:rsidP="009342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23 липня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2024 року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№1801/33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934253" w:rsidRPr="006E1A80" w:rsidRDefault="00934253" w:rsidP="00934253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934253" w:rsidRPr="00025213" w:rsidRDefault="00934253" w:rsidP="00934253">
      <w:pPr>
        <w:spacing w:after="0" w:line="240" w:lineRule="auto"/>
        <w:ind w:right="39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252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 внесення змін до «Програми</w:t>
      </w:r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підтримки діяльності  </w:t>
      </w:r>
      <w:proofErr w:type="spellStart"/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Богородчанського</w:t>
      </w:r>
      <w:proofErr w:type="spellEnd"/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районного сектору філії Державної установи «Центр </w:t>
      </w:r>
      <w:proofErr w:type="spellStart"/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пробації</w:t>
      </w:r>
      <w:proofErr w:type="spellEnd"/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 в Івано-Франківській області з метою покращення профілактики рецидивної злочинності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правопорушень на період 202</w:t>
      </w:r>
      <w:r w:rsidRPr="00025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-2024 роки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», затвердженої рішенням селищної ради від 07.12.2021 р.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825/13/2021</w:t>
      </w:r>
    </w:p>
    <w:p w:rsidR="00934253" w:rsidRPr="006E1A80" w:rsidRDefault="00934253" w:rsidP="00934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52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34253" w:rsidRPr="006E1A80" w:rsidRDefault="00934253" w:rsidP="0093425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Керуючись Законом України “ Про місцеве самоврядування в Україні ”, з метою</w:t>
      </w:r>
      <w:r w:rsidRPr="006E1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E1A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покращення профілактики рецидивної злочинності та правопорушень</w:t>
      </w:r>
      <w:r w:rsidRPr="006E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 урахуванням пропозицій </w:t>
      </w:r>
      <w:r w:rsidRPr="006E1A80">
        <w:rPr>
          <w:rFonts w:ascii="Times New Roman" w:eastAsia="Calibri" w:hAnsi="Times New Roman" w:cs="Times New Roman"/>
          <w:sz w:val="28"/>
          <w:szCs w:val="28"/>
        </w:rPr>
        <w:t xml:space="preserve">постійної  комісії з питань прав людини, законності, депутатської діяльності, етики та регламенту </w:t>
      </w:r>
      <w:r w:rsidRPr="006E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сільської ради, Солотвинська </w:t>
      </w:r>
      <w:r w:rsidRPr="006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934253" w:rsidRPr="006E1A80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6E1A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4253" w:rsidRPr="006E1A80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253" w:rsidRPr="007F02BA" w:rsidRDefault="00934253" w:rsidP="00934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E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025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Внести зміни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 «П</w:t>
      </w:r>
      <w:r w:rsidRPr="00025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рограми підтримки діяльності  </w:t>
      </w:r>
      <w:proofErr w:type="spellStart"/>
      <w:r w:rsidRPr="00025213">
        <w:rPr>
          <w:rFonts w:ascii="Times New Roman" w:eastAsia="Calibri" w:hAnsi="Times New Roman" w:cs="Times New Roman"/>
          <w:color w:val="000000"/>
          <w:sz w:val="28"/>
          <w:szCs w:val="28"/>
        </w:rPr>
        <w:t>Богородчанського</w:t>
      </w:r>
      <w:proofErr w:type="spellEnd"/>
      <w:r w:rsidRPr="00025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районного сектору філії Державної установи «Центр </w:t>
      </w:r>
      <w:proofErr w:type="spellStart"/>
      <w:r w:rsidRPr="00025213">
        <w:rPr>
          <w:rFonts w:ascii="Times New Roman" w:eastAsia="Calibri" w:hAnsi="Times New Roman" w:cs="Times New Roman"/>
          <w:color w:val="000000"/>
          <w:sz w:val="28"/>
          <w:szCs w:val="28"/>
        </w:rPr>
        <w:t>пробації</w:t>
      </w:r>
      <w:proofErr w:type="spellEnd"/>
      <w:r w:rsidRPr="00025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в Івано-Франківській області з метою покращення профілактики рецидивної злочинності  та правопорушень на період 2022-2024 роки», затвердженої рішенням селищної ради від 07.12.2021 р. № 825/13/2021, виклавши розділ «Напрямки діяльності та заходи Програми» в новій редакції (додається) </w:t>
      </w:r>
    </w:p>
    <w:p w:rsidR="00934253" w:rsidRPr="006E1A80" w:rsidRDefault="00934253" w:rsidP="00934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8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2</w:t>
      </w:r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. Контроль за </w:t>
      </w:r>
      <w:proofErr w:type="spellStart"/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виконанням</w:t>
      </w:r>
      <w:proofErr w:type="spellEnd"/>
      <w:r w:rsidRPr="006E1A8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proofErr w:type="spellStart"/>
      <w:proofErr w:type="gramStart"/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р</w:t>
      </w:r>
      <w:proofErr w:type="gramEnd"/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ішення</w:t>
      </w:r>
      <w:proofErr w:type="spellEnd"/>
      <w:r w:rsidRPr="006E1A8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proofErr w:type="spellStart"/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>покласти</w:t>
      </w:r>
      <w:proofErr w:type="spellEnd"/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 на </w:t>
      </w:r>
      <w:r w:rsidRPr="006E1A80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першого заступника селищного голови Н.Тютюнник </w:t>
      </w:r>
      <w:r w:rsidRPr="006E1A80">
        <w:rPr>
          <w:rFonts w:ascii="Times New Roman" w:eastAsia="Arial Unicode MS" w:hAnsi="Times New Roman" w:cs="Times New Roman"/>
          <w:kern w:val="2"/>
          <w:sz w:val="28"/>
          <w:szCs w:val="28"/>
          <w:lang w:val="ru-RU"/>
        </w:rPr>
        <w:t xml:space="preserve">та </w:t>
      </w:r>
      <w:proofErr w:type="spellStart"/>
      <w:r w:rsidRPr="006E1A80">
        <w:rPr>
          <w:rFonts w:ascii="Times New Roman" w:eastAsia="Calibri" w:hAnsi="Times New Roman" w:cs="Times New Roman"/>
          <w:sz w:val="28"/>
          <w:szCs w:val="28"/>
          <w:lang w:val="ru-RU"/>
        </w:rPr>
        <w:t>постійну</w:t>
      </w:r>
      <w:proofErr w:type="spellEnd"/>
      <w:r w:rsidRPr="006E1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1A80">
        <w:rPr>
          <w:rFonts w:ascii="Times New Roman" w:eastAsia="Calibri" w:hAnsi="Times New Roman" w:cs="Times New Roman"/>
          <w:sz w:val="28"/>
          <w:szCs w:val="28"/>
          <w:lang w:val="ru-RU"/>
        </w:rPr>
        <w:t>комісію</w:t>
      </w:r>
      <w:proofErr w:type="spellEnd"/>
      <w:r w:rsidRPr="006E1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1A80">
        <w:rPr>
          <w:rFonts w:ascii="Times New Roman" w:eastAsia="Times New Roman" w:hAnsi="Times New Roman" w:cs="Times New Roman"/>
          <w:sz w:val="28"/>
          <w:szCs w:val="28"/>
        </w:rPr>
        <w:t>з питань прав людини, з</w:t>
      </w:r>
      <w:r w:rsidRPr="006E1A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аконності, правопорядку, </w:t>
      </w:r>
      <w:r w:rsidRPr="006E1A80">
        <w:rPr>
          <w:rFonts w:ascii="Times New Roman" w:eastAsia="Times New Roman" w:hAnsi="Times New Roman" w:cs="Times New Roman"/>
          <w:sz w:val="28"/>
          <w:szCs w:val="28"/>
        </w:rPr>
        <w:t>депутатської діяльності і етики, регламенту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(Г.С. Скрипник)</w:t>
      </w:r>
      <w:r w:rsidRPr="006E1A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34253" w:rsidRPr="006E1A80" w:rsidRDefault="00934253" w:rsidP="00934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934253" w:rsidRDefault="00934253" w:rsidP="0093425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E1A8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Селищний</w:t>
      </w:r>
      <w:proofErr w:type="spellEnd"/>
      <w:r w:rsidRPr="006E1A8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голова                                          </w:t>
      </w:r>
      <w:r w:rsidRPr="006E1A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6E1A8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6E1A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</w:t>
      </w:r>
      <w:r w:rsidRPr="006E1A8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М</w:t>
      </w:r>
      <w:proofErr w:type="spellStart"/>
      <w:r w:rsidRPr="006E1A80">
        <w:rPr>
          <w:rFonts w:ascii="Times New Roman" w:eastAsia="Calibri" w:hAnsi="Times New Roman" w:cs="Times New Roman"/>
          <w:b/>
          <w:bCs/>
          <w:sz w:val="28"/>
          <w:szCs w:val="28"/>
        </w:rPr>
        <w:t>анолій</w:t>
      </w:r>
      <w:proofErr w:type="spellEnd"/>
      <w:r w:rsidRPr="006E1A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E1A8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</w:t>
      </w:r>
      <w:proofErr w:type="gramEnd"/>
      <w:r w:rsidRPr="006E1A80">
        <w:rPr>
          <w:rFonts w:ascii="Times New Roman" w:eastAsia="Calibri" w:hAnsi="Times New Roman" w:cs="Times New Roman"/>
          <w:b/>
          <w:bCs/>
          <w:sz w:val="28"/>
          <w:szCs w:val="28"/>
        </w:rPr>
        <w:t>ІЦУРЯК</w:t>
      </w:r>
      <w:r w:rsidRPr="006E1A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934253" w:rsidRDefault="00934253" w:rsidP="0093425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ectPr w:rsidR="00934253" w:rsidSect="008C429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34253" w:rsidRPr="005F3D3D" w:rsidRDefault="00934253" w:rsidP="00934253">
      <w:pPr>
        <w:spacing w:after="0" w:line="240" w:lineRule="auto"/>
        <w:jc w:val="right"/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</w:pPr>
      <w:r w:rsidRPr="005F3D3D"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  <w:lastRenderedPageBreak/>
        <w:t xml:space="preserve">Додаток </w:t>
      </w:r>
    </w:p>
    <w:p w:rsidR="00934253" w:rsidRPr="005F3D3D" w:rsidRDefault="00934253" w:rsidP="00934253">
      <w:pPr>
        <w:spacing w:after="0" w:line="240" w:lineRule="auto"/>
        <w:jc w:val="right"/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</w:pPr>
      <w:r w:rsidRPr="005F3D3D"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  <w:t xml:space="preserve">до рішення селищної ради </w:t>
      </w:r>
    </w:p>
    <w:p w:rsidR="00934253" w:rsidRPr="005F3D3D" w:rsidRDefault="00934253" w:rsidP="00934253">
      <w:pPr>
        <w:spacing w:after="0" w:line="240" w:lineRule="auto"/>
        <w:jc w:val="right"/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  <w:t>від 23.07.2024 р. №1801/33</w:t>
      </w:r>
      <w:r w:rsidRPr="005F3D3D"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934253" w:rsidRPr="006E37C3" w:rsidRDefault="00934253" w:rsidP="0093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Напрямки діяльності та заходи </w:t>
      </w:r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Програми підтримки діяльності </w:t>
      </w:r>
      <w:proofErr w:type="spellStart"/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Богородчанського</w:t>
      </w:r>
      <w:proofErr w:type="spellEnd"/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районного сектору </w:t>
      </w:r>
    </w:p>
    <w:p w:rsidR="00934253" w:rsidRDefault="00934253" w:rsidP="00934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</w:t>
      </w:r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філії Державної установи «Центр </w:t>
      </w:r>
      <w:proofErr w:type="spellStart"/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пробації</w:t>
      </w:r>
      <w:proofErr w:type="spellEnd"/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в Івано-Франківській області з метою покращення </w:t>
      </w:r>
    </w:p>
    <w:p w:rsidR="00934253" w:rsidRPr="007F02BA" w:rsidRDefault="00934253" w:rsidP="00934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</w:t>
      </w:r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профілактики рецидивної злочинності та правопорушень на період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E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2022-2024 роки</w:t>
      </w:r>
    </w:p>
    <w:tbl>
      <w:tblPr>
        <w:tblW w:w="1513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179"/>
        <w:gridCol w:w="2530"/>
        <w:gridCol w:w="1124"/>
        <w:gridCol w:w="2225"/>
        <w:gridCol w:w="1258"/>
        <w:gridCol w:w="781"/>
        <w:gridCol w:w="666"/>
        <w:gridCol w:w="634"/>
        <w:gridCol w:w="2221"/>
      </w:tblGrid>
      <w:tr w:rsidR="00934253" w:rsidRPr="006E37C3" w:rsidTr="00341D6D">
        <w:trPr>
          <w:trHeight w:val="130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п/</w:t>
            </w:r>
            <w:proofErr w:type="spellStart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напрямку діяльності (пріоритетні напрямки)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заходів програми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</w:t>
            </w:r>
          </w:p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</w:t>
            </w:r>
          </w:p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виконавець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Джерела</w:t>
            </w: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Орієнтовні щорічні обсяги фінансування (вартість), тис. грн.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Очікуваний</w:t>
            </w: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результат</w:t>
            </w:r>
          </w:p>
        </w:tc>
      </w:tr>
      <w:tr w:rsidR="00934253" w:rsidRPr="006E37C3" w:rsidTr="00341D6D">
        <w:trPr>
          <w:trHeight w:hRule="exact" w:val="392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4253" w:rsidRPr="006E37C3" w:rsidTr="00341D6D">
        <w:trPr>
          <w:trHeight w:val="136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 </w:t>
            </w:r>
          </w:p>
          <w:p w:rsidR="00934253" w:rsidRPr="006E37C3" w:rsidRDefault="00934253" w:rsidP="00341D6D">
            <w:pPr>
              <w:spacing w:after="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  </w:t>
            </w: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Створення належних умов праці на базі </w:t>
            </w:r>
            <w:proofErr w:type="spellStart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Богородчанського</w:t>
            </w:r>
            <w:proofErr w:type="spellEnd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РС, що надасть змогу покращити роботу щодо проведення соціально-виховної роботи, реабілітації, </w:t>
            </w:r>
            <w:proofErr w:type="spellStart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ресоціалізації</w:t>
            </w:r>
            <w:proofErr w:type="spellEnd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осіб, засуджених до покарань без позбавлення волі, роботу із особами звільненими з місць відбування покарання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 Придбання канцелярського приладдя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2022-2024</w:t>
            </w:r>
          </w:p>
          <w:p w:rsidR="00934253" w:rsidRPr="006E37C3" w:rsidRDefault="00934253" w:rsidP="00341D6D">
            <w:pPr>
              <w:spacing w:after="0" w:line="210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Богородчанський</w:t>
            </w:r>
            <w:proofErr w:type="spellEnd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районний сектор філії Державної установи «Центр </w:t>
            </w:r>
            <w:proofErr w:type="spellStart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пробації</w:t>
            </w:r>
            <w:proofErr w:type="spellEnd"/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в Івано-Франківській області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Бюджет Солотвинської  ТГ    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Покращення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соціально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виховної роботи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із засудженими,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зменшення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кількості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правопорушень,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безпеки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населення</w:t>
            </w:r>
          </w:p>
          <w:p w:rsidR="00934253" w:rsidRPr="006E37C3" w:rsidRDefault="00934253" w:rsidP="00341D6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Солотвинської ТГ</w:t>
            </w:r>
          </w:p>
        </w:tc>
      </w:tr>
      <w:tr w:rsidR="00934253" w:rsidRPr="006E37C3" w:rsidTr="00341D6D">
        <w:trPr>
          <w:trHeight w:hRule="exact" w:val="97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 Придбання оргтехніки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4253" w:rsidRPr="006E37C3" w:rsidTr="00341D6D">
        <w:trPr>
          <w:trHeight w:hRule="exact" w:val="222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 Придбання меблів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E37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934253" w:rsidRPr="006E37C3" w:rsidRDefault="00934253" w:rsidP="00341D6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4253" w:rsidRPr="006E37C3" w:rsidTr="00341D6D">
        <w:trPr>
          <w:trHeight w:hRule="exact" w:val="421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253" w:rsidRPr="006E37C3" w:rsidRDefault="00934253" w:rsidP="0034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4253" w:rsidRPr="006E37C3" w:rsidRDefault="00934253" w:rsidP="00934253">
      <w:pPr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</w:p>
    <w:p w:rsidR="00934253" w:rsidRDefault="00934253" w:rsidP="00934253">
      <w:pPr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6E37C3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Перший заступник селищного голови                                                                                             Наталія ТЮТЮННИК</w:t>
      </w:r>
    </w:p>
    <w:p w:rsidR="00994F7B" w:rsidRDefault="00934253">
      <w:bookmarkStart w:id="0" w:name="_GoBack"/>
      <w:bookmarkEnd w:id="0"/>
    </w:p>
    <w:sectPr w:rsidR="00994F7B" w:rsidSect="0093425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4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34253"/>
    <w:rsid w:val="009B0183"/>
    <w:rsid w:val="009E442E"/>
    <w:rsid w:val="00A33768"/>
    <w:rsid w:val="00A95CE3"/>
    <w:rsid w:val="00BC3B4E"/>
    <w:rsid w:val="00C24695"/>
    <w:rsid w:val="00CA1C33"/>
    <w:rsid w:val="00D3314E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4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2070</Words>
  <Characters>1180</Characters>
  <Application>Microsoft Office Word</Application>
  <DocSecurity>0</DocSecurity>
  <Lines>9</Lines>
  <Paragraphs>6</Paragraphs>
  <ScaleCrop>false</ScaleCrop>
  <Company>diakov.net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2024-07-30T13:25:00Z</dcterms:created>
  <dcterms:modified xsi:type="dcterms:W3CDTF">2024-07-30T13:25:00Z</dcterms:modified>
</cp:coreProperties>
</file>