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C5" w:rsidRPr="00537007" w:rsidRDefault="007B29C5" w:rsidP="007B29C5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537007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45769AF" wp14:editId="787E125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007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7B29C5" w:rsidRPr="00537007" w:rsidRDefault="007B29C5" w:rsidP="007B29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7B29C5" w:rsidRPr="00537007" w:rsidRDefault="007B29C5" w:rsidP="007B29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7B29C5" w:rsidRPr="00537007" w:rsidRDefault="007B29C5" w:rsidP="007B29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7B29C5" w:rsidRPr="00537007" w:rsidRDefault="007B29C5" w:rsidP="007B29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Тридцята  сесія</w:t>
      </w:r>
    </w:p>
    <w:p w:rsidR="007B29C5" w:rsidRPr="00537007" w:rsidRDefault="007B29C5" w:rsidP="007B29C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7B29C5" w:rsidRPr="00537007" w:rsidRDefault="007B29C5" w:rsidP="007B29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7B29C5" w:rsidRPr="00537007" w:rsidRDefault="007B29C5" w:rsidP="007B29C5">
      <w:pPr>
        <w:tabs>
          <w:tab w:val="left" w:pos="3720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ab/>
        <w:t xml:space="preserve">  РІШЕННЯ </w:t>
      </w:r>
    </w:p>
    <w:p w:rsidR="007B29C5" w:rsidRPr="00537007" w:rsidRDefault="007B29C5" w:rsidP="007B29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7B29C5" w:rsidRPr="00537007" w:rsidRDefault="007B29C5" w:rsidP="007B29C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16 лютого 2024 року                              </w:t>
      </w:r>
      <w:proofErr w:type="spellStart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   №1615/30/2024 </w:t>
      </w:r>
    </w:p>
    <w:p w:rsidR="007B29C5" w:rsidRPr="00537007" w:rsidRDefault="007B29C5" w:rsidP="007B29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7B29C5" w:rsidRPr="00537007" w:rsidRDefault="007B29C5" w:rsidP="007B29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7B29C5" w:rsidRPr="00537007" w:rsidRDefault="007B29C5" w:rsidP="007B29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уючись  ст. 26 Закону України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сцеве самоврядування в Україні», ст.122,123,125 Земельного кодексу України, ст. 288 Податкового кодексу України, розглянувши заяву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Джогери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Ірини Василівни про надання земельної ділянки в оренду для будівництва та обслуговування будівель торгівлі (обслуговування приміщення магазину), враховуючи рекомендації постійної комісії з питань земельних відносин, будівництва, архітектури та екології Солотвинська селищна рада</w:t>
      </w:r>
    </w:p>
    <w:p w:rsidR="007B29C5" w:rsidRPr="00537007" w:rsidRDefault="007B29C5" w:rsidP="007B29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ВИРІШИЛА:</w:t>
      </w: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  </w:t>
      </w:r>
    </w:p>
    <w:p w:rsidR="007B29C5" w:rsidRPr="00537007" w:rsidRDefault="007B29C5" w:rsidP="007B29C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1. Передати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Джогері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Ірині Василівні земельну ділянку площею 0,0115 га на умовах оренди, терміном на 1 (один) рік </w:t>
      </w:r>
      <w:r w:rsidRPr="005370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для обслуговування приміщення магазину  </w:t>
      </w: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із земель комунальної власності </w:t>
      </w:r>
      <w:r w:rsidRPr="005370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для будівництва та обслуговування будівель торгівлі (код цільового використання – 03.07) </w:t>
      </w: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Солотвинської селищної ради, яка знаходи</w:t>
      </w:r>
      <w:r w:rsidR="006F46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ться за адресою: </w:t>
      </w:r>
      <w:proofErr w:type="spellStart"/>
      <w:r w:rsidR="006F46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вул.Шевченка</w:t>
      </w:r>
      <w:proofErr w:type="spellEnd"/>
      <w:r w:rsidR="006F46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bookmarkStart w:id="0" w:name="_GoBack"/>
      <w:bookmarkEnd w:id="0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с.Яблунька Івано-Франківського району Івано-Франківської області.</w:t>
      </w:r>
    </w:p>
    <w:p w:rsidR="007B29C5" w:rsidRPr="00537007" w:rsidRDefault="007B29C5" w:rsidP="007B29C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MS Mincho" w:hAnsi="Times New Roman" w:cs="Times New Roman"/>
          <w:bCs/>
          <w:sz w:val="24"/>
          <w:szCs w:val="24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2.</w:t>
      </w:r>
      <w:r w:rsidRPr="00537007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ділянкою12(дванадцять)% від нормативної грошової оцінки земельної ділянки.</w:t>
      </w:r>
    </w:p>
    <w:p w:rsidR="007B29C5" w:rsidRPr="00537007" w:rsidRDefault="007B29C5" w:rsidP="007B29C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3.Доручити селищному голові від імені ради укласти Договір оренди землі на вищевказану земельну ділянку.</w:t>
      </w:r>
    </w:p>
    <w:p w:rsidR="007B29C5" w:rsidRPr="00537007" w:rsidRDefault="007B29C5" w:rsidP="007B29C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4.</w:t>
      </w:r>
      <w:r w:rsidRPr="00537007">
        <w:rPr>
          <w:rFonts w:ascii="Times New Roman" w:eastAsia="Times New Roman" w:hAnsi="Times New Roman" w:cs="Times New Roman"/>
          <w:sz w:val="24"/>
          <w:szCs w:val="24"/>
          <w:lang w:eastAsia="uk-UA"/>
        </w:rPr>
        <w:t>Зобов’язати</w:t>
      </w: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Джогеру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Ірину Василівну:</w:t>
      </w:r>
    </w:p>
    <w:p w:rsidR="007B29C5" w:rsidRPr="00537007" w:rsidRDefault="007B29C5" w:rsidP="007B29C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537007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7B29C5" w:rsidRPr="00537007" w:rsidRDefault="007B29C5" w:rsidP="007B29C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537007">
        <w:rPr>
          <w:rFonts w:ascii="Times New Roman" w:eastAsia="MS Mincho" w:hAnsi="Times New Roman" w:cs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5370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lang w:eastAsia="uk-UA"/>
        </w:rPr>
        <w:t> Солотвинські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lang w:eastAsia="uk-UA"/>
        </w:rPr>
        <w:t>й  селищній раді.</w:t>
      </w:r>
    </w:p>
    <w:p w:rsidR="007B29C5" w:rsidRPr="00537007" w:rsidRDefault="007B29C5" w:rsidP="007B29C5">
      <w:pPr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7007">
        <w:rPr>
          <w:rFonts w:eastAsiaTheme="minorEastAsia"/>
          <w:bdr w:val="none" w:sz="0" w:space="0" w:color="auto" w:frame="1"/>
          <w:lang w:eastAsia="uk-UA"/>
        </w:rPr>
        <w:t xml:space="preserve">        5. </w:t>
      </w: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537007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постійну комісію з питань прав людини, законності, правопорядку, депутатської діяльності і етики, регламенту (Скрипник Г.С.) та </w:t>
      </w: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B29C5" w:rsidRPr="00537007" w:rsidRDefault="007B29C5" w:rsidP="007B29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7B29C5" w:rsidRPr="00537007" w:rsidRDefault="007B29C5" w:rsidP="007B29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Селищний голова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                                        </w:t>
      </w:r>
      <w:r w:rsidRPr="005370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               Манолій ПІЦУРЯК</w:t>
      </w:r>
    </w:p>
    <w:p w:rsidR="00877B66" w:rsidRDefault="00877B66"/>
    <w:sectPr w:rsidR="00877B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28"/>
    <w:rsid w:val="006F46D7"/>
    <w:rsid w:val="007A7C28"/>
    <w:rsid w:val="007B29C5"/>
    <w:rsid w:val="0087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1382</Words>
  <Characters>788</Characters>
  <Application>Microsoft Office Word</Application>
  <DocSecurity>0</DocSecurity>
  <Lines>6</Lines>
  <Paragraphs>4</Paragraphs>
  <ScaleCrop>false</ScaleCrop>
  <Company>diakov.net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2024-02-26T13:45:00Z</dcterms:created>
  <dcterms:modified xsi:type="dcterms:W3CDTF">2024-03-04T13:17:00Z</dcterms:modified>
</cp:coreProperties>
</file>