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DE5" w:rsidRPr="00873DE5" w:rsidRDefault="00873DE5" w:rsidP="00873DE5">
      <w:pPr>
        <w:spacing w:after="0"/>
        <w:jc w:val="center"/>
        <w:rPr>
          <w:rFonts w:ascii="Times New Roman" w:eastAsiaTheme="minorEastAsia" w:hAnsi="Times New Roman" w:cs="Times New Roman"/>
          <w:b/>
          <w:color w:val="000000" w:themeColor="text1"/>
          <w:sz w:val="24"/>
          <w:szCs w:val="24"/>
          <w:lang w:eastAsia="uk-UA"/>
        </w:rPr>
      </w:pPr>
      <w:bookmarkStart w:id="0" w:name="_GoBack"/>
      <w:r w:rsidRPr="00873DE5">
        <w:rPr>
          <w:rFonts w:eastAsiaTheme="minorEastAsia"/>
          <w:noProof/>
          <w:color w:val="000000" w:themeColor="text1"/>
          <w:lang w:eastAsia="uk-UA"/>
        </w:rPr>
        <w:drawing>
          <wp:inline distT="0" distB="0" distL="0" distR="0" wp14:anchorId="63F8263A" wp14:editId="41DF5CBB">
            <wp:extent cx="466725" cy="657225"/>
            <wp:effectExtent l="0" t="0" r="9525" b="9525"/>
            <wp:docPr id="82" name="Рисунок 2"/>
            <wp:cNvGraphicFramePr/>
            <a:graphic xmlns:a="http://schemas.openxmlformats.org/drawingml/2006/main">
              <a:graphicData uri="http://schemas.openxmlformats.org/drawingml/2006/picture">
                <pic:pic xmlns:pic="http://schemas.openxmlformats.org/drawingml/2006/picture">
                  <pic:nvPicPr>
                    <pic:cNvPr id="38" name="Рисунок 2"/>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p>
    <w:p w:rsidR="00873DE5" w:rsidRPr="00873DE5" w:rsidRDefault="00873DE5" w:rsidP="00873DE5">
      <w:pPr>
        <w:spacing w:after="0" w:line="240" w:lineRule="auto"/>
        <w:jc w:val="center"/>
        <w:rPr>
          <w:rFonts w:ascii="Times New Roman" w:eastAsiaTheme="minorEastAsia" w:hAnsi="Times New Roman" w:cs="Times New Roman"/>
          <w:b/>
          <w:color w:val="000000" w:themeColor="text1"/>
          <w:sz w:val="28"/>
          <w:szCs w:val="28"/>
          <w:lang w:eastAsia="uk-UA"/>
        </w:rPr>
      </w:pPr>
      <w:r w:rsidRPr="00873DE5">
        <w:rPr>
          <w:rFonts w:ascii="Times New Roman" w:eastAsiaTheme="minorEastAsia" w:hAnsi="Times New Roman" w:cs="Times New Roman"/>
          <w:b/>
          <w:color w:val="000000" w:themeColor="text1"/>
          <w:sz w:val="28"/>
          <w:szCs w:val="28"/>
          <w:lang w:eastAsia="uk-UA"/>
        </w:rPr>
        <w:t>УКРАЇНА</w:t>
      </w:r>
    </w:p>
    <w:p w:rsidR="00873DE5" w:rsidRPr="00873DE5" w:rsidRDefault="00873DE5" w:rsidP="00873DE5">
      <w:pPr>
        <w:spacing w:after="0" w:line="240" w:lineRule="auto"/>
        <w:jc w:val="center"/>
        <w:rPr>
          <w:rFonts w:ascii="Times New Roman" w:eastAsiaTheme="minorEastAsia" w:hAnsi="Times New Roman" w:cs="Times New Roman"/>
          <w:b/>
          <w:color w:val="000000" w:themeColor="text1"/>
          <w:sz w:val="28"/>
          <w:szCs w:val="28"/>
          <w:lang w:val="ru-RU" w:eastAsia="uk-UA"/>
        </w:rPr>
      </w:pPr>
      <w:r w:rsidRPr="00873DE5">
        <w:rPr>
          <w:rFonts w:ascii="Times New Roman" w:eastAsiaTheme="minorEastAsia" w:hAnsi="Times New Roman" w:cs="Times New Roman"/>
          <w:b/>
          <w:color w:val="000000" w:themeColor="text1"/>
          <w:sz w:val="28"/>
          <w:szCs w:val="28"/>
          <w:lang w:eastAsia="uk-UA"/>
        </w:rPr>
        <w:t>СОЛОТВИНСЬКА СЕЛИЩНА РАДА</w:t>
      </w:r>
    </w:p>
    <w:p w:rsidR="00873DE5" w:rsidRPr="00873DE5" w:rsidRDefault="00873DE5" w:rsidP="00873DE5">
      <w:pPr>
        <w:spacing w:after="0" w:line="240" w:lineRule="auto"/>
        <w:jc w:val="center"/>
        <w:rPr>
          <w:rFonts w:ascii="Times New Roman" w:eastAsiaTheme="minorEastAsia" w:hAnsi="Times New Roman" w:cs="Times New Roman"/>
          <w:b/>
          <w:color w:val="000000" w:themeColor="text1"/>
          <w:sz w:val="28"/>
          <w:szCs w:val="28"/>
          <w:lang w:eastAsia="uk-UA"/>
        </w:rPr>
      </w:pPr>
      <w:r w:rsidRPr="00873DE5">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873DE5" w:rsidRPr="00873DE5" w:rsidRDefault="00873DE5" w:rsidP="00873DE5">
      <w:pPr>
        <w:spacing w:after="0" w:line="240" w:lineRule="auto"/>
        <w:jc w:val="center"/>
        <w:rPr>
          <w:rFonts w:ascii="Times New Roman" w:eastAsiaTheme="minorEastAsia" w:hAnsi="Times New Roman" w:cs="Times New Roman"/>
          <w:b/>
          <w:color w:val="000000" w:themeColor="text1"/>
          <w:sz w:val="28"/>
          <w:szCs w:val="28"/>
          <w:lang w:eastAsia="uk-UA"/>
        </w:rPr>
      </w:pPr>
      <w:r w:rsidRPr="00873DE5">
        <w:rPr>
          <w:rFonts w:ascii="Times New Roman" w:eastAsiaTheme="minorEastAsia" w:hAnsi="Times New Roman" w:cs="Times New Roman"/>
          <w:b/>
          <w:color w:val="000000" w:themeColor="text1"/>
          <w:sz w:val="28"/>
          <w:szCs w:val="28"/>
          <w:lang w:eastAsia="uk-UA"/>
        </w:rPr>
        <w:t>Восьме демократичне скликання</w:t>
      </w:r>
    </w:p>
    <w:p w:rsidR="00873DE5" w:rsidRPr="00873DE5" w:rsidRDefault="00873DE5" w:rsidP="00873DE5">
      <w:pPr>
        <w:spacing w:after="0" w:line="240" w:lineRule="auto"/>
        <w:jc w:val="center"/>
        <w:rPr>
          <w:rFonts w:ascii="Times New Roman" w:eastAsiaTheme="minorEastAsia" w:hAnsi="Times New Roman" w:cs="Times New Roman"/>
          <w:b/>
          <w:color w:val="000000" w:themeColor="text1"/>
          <w:sz w:val="28"/>
          <w:szCs w:val="28"/>
          <w:lang w:val="ru-RU" w:eastAsia="uk-UA"/>
        </w:rPr>
      </w:pPr>
      <w:r w:rsidRPr="00873DE5">
        <w:rPr>
          <w:rFonts w:ascii="Times New Roman" w:eastAsiaTheme="minorEastAsia" w:hAnsi="Times New Roman" w:cs="Times New Roman"/>
          <w:b/>
          <w:color w:val="000000" w:themeColor="text1"/>
          <w:sz w:val="28"/>
          <w:szCs w:val="28"/>
          <w:lang w:eastAsia="uk-UA"/>
        </w:rPr>
        <w:t xml:space="preserve"> Двадцять </w:t>
      </w:r>
      <w:proofErr w:type="spellStart"/>
      <w:r w:rsidRPr="00873DE5">
        <w:rPr>
          <w:rFonts w:ascii="Times New Roman" w:eastAsiaTheme="minorEastAsia" w:hAnsi="Times New Roman" w:cs="Times New Roman"/>
          <w:b/>
          <w:color w:val="000000" w:themeColor="text1"/>
          <w:sz w:val="28"/>
          <w:szCs w:val="28"/>
          <w:lang w:eastAsia="uk-UA"/>
        </w:rPr>
        <w:t>дев</w:t>
      </w:r>
      <w:proofErr w:type="spellEnd"/>
      <w:r w:rsidRPr="00873DE5">
        <w:rPr>
          <w:rFonts w:ascii="Times New Roman" w:eastAsiaTheme="minorEastAsia" w:hAnsi="Times New Roman" w:cs="Times New Roman"/>
          <w:b/>
          <w:color w:val="000000" w:themeColor="text1"/>
          <w:sz w:val="28"/>
          <w:szCs w:val="28"/>
          <w:lang w:val="ru-RU" w:eastAsia="uk-UA"/>
        </w:rPr>
        <w:t>’</w:t>
      </w:r>
      <w:proofErr w:type="spellStart"/>
      <w:r w:rsidRPr="00873DE5">
        <w:rPr>
          <w:rFonts w:ascii="Times New Roman" w:eastAsiaTheme="minorEastAsia" w:hAnsi="Times New Roman" w:cs="Times New Roman"/>
          <w:b/>
          <w:color w:val="000000" w:themeColor="text1"/>
          <w:sz w:val="28"/>
          <w:szCs w:val="28"/>
          <w:lang w:eastAsia="uk-UA"/>
        </w:rPr>
        <w:t>ята</w:t>
      </w:r>
      <w:proofErr w:type="spellEnd"/>
      <w:r w:rsidRPr="00873DE5">
        <w:rPr>
          <w:rFonts w:ascii="Times New Roman" w:eastAsiaTheme="minorEastAsia" w:hAnsi="Times New Roman" w:cs="Times New Roman"/>
          <w:b/>
          <w:color w:val="000000" w:themeColor="text1"/>
          <w:sz w:val="28"/>
          <w:szCs w:val="28"/>
          <w:lang w:eastAsia="uk-UA"/>
        </w:rPr>
        <w:t xml:space="preserve">  сесія</w:t>
      </w:r>
    </w:p>
    <w:p w:rsidR="00873DE5" w:rsidRPr="00873DE5" w:rsidRDefault="00873DE5" w:rsidP="00873DE5">
      <w:pPr>
        <w:spacing w:after="0" w:line="240" w:lineRule="auto"/>
        <w:jc w:val="center"/>
        <w:rPr>
          <w:rFonts w:ascii="Times New Roman" w:eastAsiaTheme="minorEastAsia" w:hAnsi="Times New Roman" w:cs="Times New Roman"/>
          <w:b/>
          <w:color w:val="000000" w:themeColor="text1"/>
          <w:sz w:val="28"/>
          <w:szCs w:val="28"/>
          <w:lang w:val="ru-RU" w:eastAsia="uk-UA"/>
        </w:rPr>
      </w:pPr>
    </w:p>
    <w:p w:rsidR="00873DE5" w:rsidRPr="00873DE5" w:rsidRDefault="00873DE5" w:rsidP="00873DE5">
      <w:pPr>
        <w:spacing w:after="0" w:line="240" w:lineRule="auto"/>
        <w:jc w:val="center"/>
        <w:rPr>
          <w:rFonts w:ascii="Times New Roman" w:eastAsiaTheme="minorEastAsia" w:hAnsi="Times New Roman" w:cs="Times New Roman"/>
          <w:b/>
          <w:color w:val="000000" w:themeColor="text1"/>
          <w:sz w:val="28"/>
          <w:szCs w:val="28"/>
          <w:lang w:eastAsia="uk-UA"/>
        </w:rPr>
      </w:pPr>
      <w:r w:rsidRPr="00873DE5">
        <w:rPr>
          <w:rFonts w:ascii="Times New Roman" w:eastAsiaTheme="minorEastAsia" w:hAnsi="Times New Roman" w:cs="Times New Roman"/>
          <w:color w:val="000000" w:themeColor="text1"/>
          <w:sz w:val="24"/>
          <w:szCs w:val="24"/>
          <w:lang w:eastAsia="uk-UA"/>
        </w:rPr>
        <w:t xml:space="preserve"> </w:t>
      </w:r>
      <w:r w:rsidRPr="00873DE5">
        <w:rPr>
          <w:rFonts w:ascii="Times New Roman" w:eastAsiaTheme="minorEastAsia" w:hAnsi="Times New Roman" w:cs="Times New Roman"/>
          <w:b/>
          <w:color w:val="000000" w:themeColor="text1"/>
          <w:sz w:val="28"/>
          <w:szCs w:val="28"/>
          <w:lang w:eastAsia="uk-UA"/>
        </w:rPr>
        <w:t xml:space="preserve">РІШЕННЯ  </w:t>
      </w:r>
    </w:p>
    <w:p w:rsidR="00873DE5" w:rsidRPr="00873DE5" w:rsidRDefault="00873DE5" w:rsidP="00873DE5">
      <w:pPr>
        <w:spacing w:after="0" w:line="240" w:lineRule="auto"/>
        <w:jc w:val="center"/>
        <w:rPr>
          <w:rFonts w:ascii="Times New Roman" w:eastAsiaTheme="minorEastAsia" w:hAnsi="Times New Roman" w:cs="Times New Roman"/>
          <w:b/>
          <w:color w:val="000000" w:themeColor="text1"/>
          <w:sz w:val="28"/>
          <w:szCs w:val="28"/>
          <w:lang w:eastAsia="uk-UA"/>
        </w:rPr>
      </w:pPr>
      <w:r w:rsidRPr="00873DE5">
        <w:rPr>
          <w:rFonts w:ascii="Times New Roman" w:eastAsiaTheme="minorEastAsia" w:hAnsi="Times New Roman" w:cs="Times New Roman"/>
          <w:b/>
          <w:color w:val="000000" w:themeColor="text1"/>
          <w:sz w:val="28"/>
          <w:szCs w:val="28"/>
          <w:lang w:eastAsia="uk-UA"/>
        </w:rPr>
        <w:t xml:space="preserve"> </w:t>
      </w:r>
    </w:p>
    <w:p w:rsidR="00873DE5" w:rsidRPr="00873DE5" w:rsidRDefault="00873DE5" w:rsidP="00873DE5">
      <w:pPr>
        <w:spacing w:after="0" w:line="240" w:lineRule="auto"/>
        <w:jc w:val="center"/>
        <w:rPr>
          <w:rFonts w:ascii="Times New Roman" w:eastAsiaTheme="minorEastAsia" w:hAnsi="Times New Roman" w:cs="Times New Roman"/>
          <w:color w:val="000000" w:themeColor="text1"/>
          <w:sz w:val="24"/>
          <w:szCs w:val="24"/>
          <w:lang w:eastAsia="uk-UA"/>
        </w:rPr>
      </w:pPr>
    </w:p>
    <w:p w:rsidR="00873DE5" w:rsidRPr="00873DE5" w:rsidRDefault="00873DE5" w:rsidP="00873DE5">
      <w:pPr>
        <w:spacing w:after="0" w:line="240" w:lineRule="auto"/>
        <w:rPr>
          <w:rFonts w:ascii="Times New Roman" w:eastAsiaTheme="minorEastAsia" w:hAnsi="Times New Roman" w:cs="Times New Roman"/>
          <w:color w:val="000000" w:themeColor="text1"/>
          <w:sz w:val="24"/>
          <w:szCs w:val="24"/>
          <w:lang w:eastAsia="uk-UA"/>
        </w:rPr>
      </w:pPr>
      <w:r w:rsidRPr="00873DE5">
        <w:rPr>
          <w:rFonts w:ascii="Times New Roman" w:eastAsiaTheme="minorEastAsia" w:hAnsi="Times New Roman" w:cs="Times New Roman"/>
          <w:color w:val="000000" w:themeColor="text1"/>
          <w:sz w:val="24"/>
          <w:szCs w:val="24"/>
          <w:lang w:eastAsia="uk-UA"/>
        </w:rPr>
        <w:t xml:space="preserve">05  грудня  2023 року                                </w:t>
      </w:r>
      <w:proofErr w:type="spellStart"/>
      <w:r w:rsidRPr="00873DE5">
        <w:rPr>
          <w:rFonts w:ascii="Times New Roman" w:eastAsiaTheme="minorEastAsia" w:hAnsi="Times New Roman" w:cs="Times New Roman"/>
          <w:color w:val="000000" w:themeColor="text1"/>
          <w:sz w:val="24"/>
          <w:szCs w:val="24"/>
          <w:lang w:eastAsia="uk-UA"/>
        </w:rPr>
        <w:t>смт.Солотвин</w:t>
      </w:r>
      <w:proofErr w:type="spellEnd"/>
      <w:r w:rsidRPr="00873DE5">
        <w:rPr>
          <w:rFonts w:ascii="Times New Roman" w:eastAsiaTheme="minorEastAsia" w:hAnsi="Times New Roman" w:cs="Times New Roman"/>
          <w:color w:val="000000" w:themeColor="text1"/>
          <w:sz w:val="24"/>
          <w:szCs w:val="24"/>
          <w:lang w:eastAsia="uk-UA"/>
        </w:rPr>
        <w:t xml:space="preserve">                                        № 1540/29/2023</w:t>
      </w:r>
    </w:p>
    <w:p w:rsidR="00873DE5" w:rsidRPr="00873DE5" w:rsidRDefault="00873DE5" w:rsidP="00873DE5">
      <w:pPr>
        <w:rPr>
          <w:rFonts w:ascii="Times New Roman" w:eastAsiaTheme="minorEastAsia" w:hAnsi="Times New Roman" w:cs="Times New Roman"/>
          <w:b/>
          <w:color w:val="000000" w:themeColor="text1"/>
          <w:sz w:val="24"/>
          <w:szCs w:val="24"/>
          <w:lang w:eastAsia="uk-UA"/>
        </w:rPr>
      </w:pPr>
    </w:p>
    <w:p w:rsidR="00873DE5" w:rsidRPr="00873DE5" w:rsidRDefault="00873DE5" w:rsidP="00873DE5">
      <w:pPr>
        <w:spacing w:after="0" w:line="240" w:lineRule="auto"/>
        <w:rPr>
          <w:rFonts w:ascii="Times New Roman" w:eastAsiaTheme="minorEastAsia" w:hAnsi="Times New Roman" w:cs="Times New Roman"/>
          <w:b/>
          <w:color w:val="000000" w:themeColor="text1"/>
          <w:sz w:val="24"/>
          <w:szCs w:val="24"/>
          <w:lang w:eastAsia="uk-UA"/>
        </w:rPr>
      </w:pPr>
      <w:r w:rsidRPr="00873DE5">
        <w:rPr>
          <w:rFonts w:ascii="Times New Roman" w:eastAsiaTheme="minorEastAsia" w:hAnsi="Times New Roman" w:cs="Times New Roman"/>
          <w:b/>
          <w:color w:val="000000" w:themeColor="text1"/>
          <w:sz w:val="24"/>
          <w:szCs w:val="24"/>
          <w:lang w:eastAsia="uk-UA"/>
        </w:rPr>
        <w:t xml:space="preserve">Про надання дозволу на виготовлення детального </w:t>
      </w:r>
    </w:p>
    <w:p w:rsidR="00873DE5" w:rsidRPr="00873DE5" w:rsidRDefault="00873DE5" w:rsidP="00873DE5">
      <w:pPr>
        <w:spacing w:after="0" w:line="240" w:lineRule="auto"/>
        <w:rPr>
          <w:rFonts w:ascii="Times New Roman" w:eastAsiaTheme="minorEastAsia" w:hAnsi="Times New Roman" w:cs="Times New Roman"/>
          <w:b/>
          <w:color w:val="000000" w:themeColor="text1"/>
          <w:sz w:val="24"/>
          <w:szCs w:val="24"/>
          <w:lang w:eastAsia="uk-UA"/>
        </w:rPr>
      </w:pPr>
      <w:r w:rsidRPr="00873DE5">
        <w:rPr>
          <w:rFonts w:ascii="Times New Roman" w:eastAsiaTheme="minorEastAsia" w:hAnsi="Times New Roman" w:cs="Times New Roman"/>
          <w:b/>
          <w:color w:val="000000" w:themeColor="text1"/>
          <w:sz w:val="24"/>
          <w:szCs w:val="24"/>
          <w:lang w:eastAsia="uk-UA"/>
        </w:rPr>
        <w:t xml:space="preserve">плану території земельної ділянки цільове </w:t>
      </w:r>
    </w:p>
    <w:p w:rsidR="00873DE5" w:rsidRPr="00873DE5" w:rsidRDefault="00873DE5" w:rsidP="00873DE5">
      <w:pPr>
        <w:spacing w:after="0" w:line="240" w:lineRule="auto"/>
        <w:rPr>
          <w:rFonts w:ascii="Times New Roman" w:eastAsiaTheme="minorEastAsia" w:hAnsi="Times New Roman" w:cs="Times New Roman"/>
          <w:b/>
          <w:color w:val="000000" w:themeColor="text1"/>
          <w:sz w:val="24"/>
          <w:szCs w:val="24"/>
          <w:lang w:eastAsia="uk-UA"/>
        </w:rPr>
      </w:pPr>
      <w:r w:rsidRPr="00873DE5">
        <w:rPr>
          <w:rFonts w:ascii="Times New Roman" w:eastAsiaTheme="minorEastAsia" w:hAnsi="Times New Roman" w:cs="Times New Roman"/>
          <w:b/>
          <w:color w:val="000000" w:themeColor="text1"/>
          <w:sz w:val="24"/>
          <w:szCs w:val="24"/>
          <w:lang w:eastAsia="uk-UA"/>
        </w:rPr>
        <w:t xml:space="preserve">призначення якої змінюється  </w:t>
      </w:r>
    </w:p>
    <w:p w:rsidR="00873DE5" w:rsidRPr="00873DE5" w:rsidRDefault="00873DE5" w:rsidP="00873DE5">
      <w:pPr>
        <w:spacing w:after="0"/>
        <w:jc w:val="both"/>
        <w:rPr>
          <w:rFonts w:ascii="Times New Roman" w:eastAsiaTheme="minorEastAsia" w:hAnsi="Times New Roman" w:cs="Times New Roman"/>
          <w:b/>
          <w:color w:val="000000" w:themeColor="text1"/>
          <w:sz w:val="24"/>
          <w:szCs w:val="24"/>
          <w:lang w:eastAsia="uk-UA"/>
        </w:rPr>
      </w:pPr>
      <w:r w:rsidRPr="00873DE5">
        <w:rPr>
          <w:rFonts w:ascii="Times New Roman" w:eastAsiaTheme="minorEastAsia" w:hAnsi="Times New Roman" w:cs="Times New Roman"/>
          <w:b/>
          <w:color w:val="000000" w:themeColor="text1"/>
          <w:sz w:val="24"/>
          <w:szCs w:val="24"/>
          <w:lang w:eastAsia="uk-UA"/>
        </w:rPr>
        <w:t xml:space="preserve"> </w:t>
      </w:r>
    </w:p>
    <w:p w:rsidR="00873DE5" w:rsidRPr="00873DE5" w:rsidRDefault="00873DE5" w:rsidP="00873DE5">
      <w:pPr>
        <w:spacing w:after="0" w:line="240" w:lineRule="auto"/>
        <w:jc w:val="both"/>
        <w:rPr>
          <w:rFonts w:ascii="Times New Roman" w:eastAsiaTheme="minorEastAsia" w:hAnsi="Times New Roman" w:cs="Times New Roman"/>
          <w:color w:val="000000" w:themeColor="text1"/>
          <w:sz w:val="24"/>
          <w:szCs w:val="24"/>
          <w:lang w:eastAsia="uk-UA"/>
        </w:rPr>
      </w:pPr>
      <w:r w:rsidRPr="00873DE5">
        <w:rPr>
          <w:rFonts w:ascii="Times New Roman" w:eastAsiaTheme="minorEastAsia" w:hAnsi="Times New Roman" w:cs="Times New Roman"/>
          <w:color w:val="000000" w:themeColor="text1"/>
          <w:sz w:val="24"/>
          <w:szCs w:val="24"/>
          <w:lang w:eastAsia="uk-UA"/>
        </w:rPr>
        <w:t xml:space="preserve">        Керуючись ст. 26,33 Закону України «Про місцеве самоврядування в Україні», ст.19,24 Закону України «Про регулювання містобудівної діяльності», розглянувши заяву громадянина Грищука Романа Богдановича про надання дозволу на складання детального плану території земельної ділянки цільове призначення якої змінюється із земель для ведення особистого селянського господарства  в землі для будівництва та обслуговування житлового будинку, господарських будівель і споруд та </w:t>
      </w:r>
      <w:r w:rsidRPr="00873DE5">
        <w:rPr>
          <w:rFonts w:ascii="Times New Roman" w:eastAsiaTheme="minorEastAsia" w:hAnsi="Times New Roman" w:cs="Times New Roman"/>
          <w:color w:val="000000" w:themeColor="text1"/>
          <w:sz w:val="24"/>
          <w:szCs w:val="24"/>
          <w:bdr w:val="none" w:sz="0" w:space="0" w:color="auto" w:frame="1"/>
          <w:lang w:eastAsia="uk-UA"/>
        </w:rPr>
        <w:t xml:space="preserve">враховуючи рекомендації постійної комісії з питань земельних відносин, будівництва, архітектури та екології, </w:t>
      </w:r>
      <w:r w:rsidRPr="00873DE5">
        <w:rPr>
          <w:rFonts w:ascii="Times New Roman" w:eastAsiaTheme="minorEastAsia" w:hAnsi="Times New Roman" w:cs="Times New Roman"/>
          <w:color w:val="000000" w:themeColor="text1"/>
          <w:sz w:val="24"/>
          <w:szCs w:val="24"/>
          <w:lang w:eastAsia="uk-UA"/>
        </w:rPr>
        <w:t>Солотвинська селищна рада</w:t>
      </w:r>
    </w:p>
    <w:p w:rsidR="00873DE5" w:rsidRPr="00873DE5" w:rsidRDefault="00873DE5" w:rsidP="00873DE5">
      <w:pPr>
        <w:spacing w:after="0" w:line="240" w:lineRule="auto"/>
        <w:jc w:val="both"/>
        <w:rPr>
          <w:rFonts w:ascii="Times New Roman" w:eastAsiaTheme="minorEastAsia" w:hAnsi="Times New Roman" w:cs="Times New Roman"/>
          <w:color w:val="000000" w:themeColor="text1"/>
          <w:sz w:val="24"/>
          <w:szCs w:val="24"/>
          <w:lang w:eastAsia="uk-UA"/>
        </w:rPr>
      </w:pPr>
    </w:p>
    <w:p w:rsidR="00873DE5" w:rsidRPr="00873DE5" w:rsidRDefault="00873DE5" w:rsidP="00873DE5">
      <w:pPr>
        <w:spacing w:line="240" w:lineRule="auto"/>
        <w:jc w:val="center"/>
        <w:rPr>
          <w:rFonts w:ascii="Times New Roman" w:eastAsiaTheme="minorEastAsia" w:hAnsi="Times New Roman" w:cs="Times New Roman"/>
          <w:b/>
          <w:color w:val="000000" w:themeColor="text1"/>
          <w:sz w:val="24"/>
          <w:szCs w:val="24"/>
          <w:lang w:eastAsia="uk-UA"/>
        </w:rPr>
      </w:pPr>
      <w:r w:rsidRPr="00873DE5">
        <w:rPr>
          <w:rFonts w:ascii="Times New Roman" w:eastAsiaTheme="minorEastAsia" w:hAnsi="Times New Roman" w:cs="Times New Roman"/>
          <w:b/>
          <w:color w:val="000000" w:themeColor="text1"/>
          <w:sz w:val="24"/>
          <w:szCs w:val="24"/>
          <w:lang w:eastAsia="uk-UA"/>
        </w:rPr>
        <w:t xml:space="preserve">  ВИРІШИЛА:   </w:t>
      </w:r>
    </w:p>
    <w:p w:rsidR="00873DE5" w:rsidRPr="00873DE5" w:rsidRDefault="00873DE5" w:rsidP="00873DE5">
      <w:pPr>
        <w:spacing w:after="0" w:line="240" w:lineRule="auto"/>
        <w:jc w:val="center"/>
        <w:rPr>
          <w:rFonts w:ascii="Times New Roman" w:eastAsiaTheme="minorEastAsia" w:hAnsi="Times New Roman" w:cs="Times New Roman"/>
          <w:b/>
          <w:color w:val="000000" w:themeColor="text1"/>
          <w:sz w:val="24"/>
          <w:szCs w:val="24"/>
          <w:lang w:eastAsia="uk-UA"/>
        </w:rPr>
      </w:pPr>
      <w:r w:rsidRPr="00873DE5">
        <w:rPr>
          <w:rFonts w:ascii="Times New Roman" w:eastAsiaTheme="minorEastAsia" w:hAnsi="Times New Roman" w:cs="Times New Roman"/>
          <w:b/>
          <w:color w:val="000000" w:themeColor="text1"/>
          <w:sz w:val="24"/>
          <w:szCs w:val="24"/>
          <w:lang w:eastAsia="uk-UA"/>
        </w:rPr>
        <w:t xml:space="preserve"> </w:t>
      </w:r>
    </w:p>
    <w:p w:rsidR="00873DE5" w:rsidRPr="00873DE5" w:rsidRDefault="00873DE5" w:rsidP="00873DE5">
      <w:pPr>
        <w:spacing w:after="0" w:line="240" w:lineRule="auto"/>
        <w:jc w:val="both"/>
        <w:rPr>
          <w:rFonts w:ascii="Times New Roman" w:eastAsiaTheme="minorEastAsia" w:hAnsi="Times New Roman" w:cs="Times New Roman"/>
          <w:color w:val="000000" w:themeColor="text1"/>
          <w:sz w:val="24"/>
          <w:szCs w:val="24"/>
          <w:lang w:eastAsia="uk-UA"/>
        </w:rPr>
      </w:pPr>
      <w:r w:rsidRPr="00873DE5">
        <w:rPr>
          <w:rFonts w:ascii="Times New Roman" w:eastAsiaTheme="minorEastAsia" w:hAnsi="Times New Roman" w:cs="Times New Roman"/>
          <w:color w:val="000000" w:themeColor="text1"/>
          <w:sz w:val="24"/>
          <w:szCs w:val="24"/>
          <w:lang w:eastAsia="uk-UA"/>
        </w:rPr>
        <w:t xml:space="preserve">       1.Дати дозвіл громадянину Грищуку Роману Богдановичу на виготовлення  детального плану території  земельної ділянки цільове призначення якої змінюється із земель для ведення особистого селянського господарства в землі для будівництва та обслуговування житлового будинку, господарських будівель і споруд площею 0,2132 га, яка розташована за адресою: урочище «Чорне» </w:t>
      </w:r>
      <w:proofErr w:type="spellStart"/>
      <w:r w:rsidRPr="00873DE5">
        <w:rPr>
          <w:rFonts w:ascii="Times New Roman" w:eastAsiaTheme="minorEastAsia" w:hAnsi="Times New Roman" w:cs="Times New Roman"/>
          <w:color w:val="000000" w:themeColor="text1"/>
          <w:sz w:val="24"/>
          <w:szCs w:val="24"/>
          <w:lang w:eastAsia="uk-UA"/>
        </w:rPr>
        <w:t>с.Гута</w:t>
      </w:r>
      <w:proofErr w:type="spellEnd"/>
      <w:r w:rsidRPr="00873DE5">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  </w:t>
      </w:r>
    </w:p>
    <w:p w:rsidR="00873DE5" w:rsidRPr="00873DE5" w:rsidRDefault="00873DE5" w:rsidP="00873DE5">
      <w:pPr>
        <w:spacing w:after="0" w:line="240" w:lineRule="auto"/>
        <w:jc w:val="both"/>
        <w:rPr>
          <w:rFonts w:ascii="Times New Roman" w:eastAsiaTheme="minorEastAsia" w:hAnsi="Times New Roman" w:cs="Times New Roman"/>
          <w:color w:val="000000" w:themeColor="text1"/>
          <w:sz w:val="24"/>
          <w:szCs w:val="24"/>
          <w:lang w:eastAsia="uk-UA"/>
        </w:rPr>
      </w:pPr>
      <w:r w:rsidRPr="00873DE5">
        <w:rPr>
          <w:rFonts w:ascii="Times New Roman" w:eastAsiaTheme="minorEastAsia" w:hAnsi="Times New Roman" w:cs="Times New Roman"/>
          <w:color w:val="000000" w:themeColor="text1"/>
          <w:sz w:val="24"/>
          <w:szCs w:val="24"/>
          <w:lang w:eastAsia="uk-UA"/>
        </w:rPr>
        <w:t xml:space="preserve">  </w:t>
      </w:r>
    </w:p>
    <w:p w:rsidR="00873DE5" w:rsidRPr="00873DE5" w:rsidRDefault="00873DE5" w:rsidP="00873DE5">
      <w:pPr>
        <w:spacing w:after="0" w:line="240" w:lineRule="auto"/>
        <w:jc w:val="both"/>
        <w:rPr>
          <w:rFonts w:ascii="Times New Roman" w:eastAsiaTheme="minorEastAsia" w:hAnsi="Times New Roman" w:cs="Times New Roman"/>
          <w:color w:val="000000" w:themeColor="text1"/>
          <w:sz w:val="24"/>
          <w:szCs w:val="24"/>
          <w:lang w:eastAsia="uk-UA"/>
        </w:rPr>
      </w:pPr>
      <w:r w:rsidRPr="00873DE5">
        <w:rPr>
          <w:rFonts w:ascii="Times New Roman" w:eastAsiaTheme="minorEastAsia" w:hAnsi="Times New Roman" w:cs="Times New Roman"/>
          <w:color w:val="000000" w:themeColor="text1"/>
          <w:sz w:val="24"/>
          <w:szCs w:val="24"/>
          <w:lang w:eastAsia="uk-UA"/>
        </w:rPr>
        <w:t xml:space="preserve">       2. Детальний план території подати на затвердження в установленому законом порядку.</w:t>
      </w:r>
    </w:p>
    <w:p w:rsidR="00873DE5" w:rsidRPr="00873DE5" w:rsidRDefault="00873DE5" w:rsidP="00873DE5">
      <w:pPr>
        <w:spacing w:after="0" w:line="240" w:lineRule="auto"/>
        <w:jc w:val="both"/>
        <w:rPr>
          <w:rFonts w:ascii="Times New Roman" w:eastAsiaTheme="minorEastAsia" w:hAnsi="Times New Roman" w:cs="Times New Roman"/>
          <w:color w:val="000000" w:themeColor="text1"/>
          <w:sz w:val="24"/>
          <w:szCs w:val="24"/>
          <w:lang w:eastAsia="uk-UA"/>
        </w:rPr>
      </w:pPr>
      <w:r w:rsidRPr="00873DE5">
        <w:rPr>
          <w:rFonts w:ascii="Times New Roman" w:eastAsiaTheme="minorEastAsia" w:hAnsi="Times New Roman" w:cs="Times New Roman"/>
          <w:color w:val="000000" w:themeColor="text1"/>
          <w:sz w:val="24"/>
          <w:szCs w:val="24"/>
          <w:lang w:eastAsia="uk-UA"/>
        </w:rPr>
        <w:t xml:space="preserve"> </w:t>
      </w:r>
    </w:p>
    <w:p w:rsidR="00873DE5" w:rsidRPr="00873DE5" w:rsidRDefault="00873DE5" w:rsidP="00873DE5">
      <w:pPr>
        <w:spacing w:after="0" w:line="240" w:lineRule="auto"/>
        <w:jc w:val="both"/>
        <w:rPr>
          <w:rFonts w:ascii="Times New Roman" w:eastAsiaTheme="minorEastAsia" w:hAnsi="Times New Roman" w:cs="Times New Roman"/>
          <w:color w:val="000000" w:themeColor="text1"/>
          <w:sz w:val="24"/>
          <w:szCs w:val="24"/>
          <w:lang w:eastAsia="uk-UA"/>
        </w:rPr>
      </w:pPr>
      <w:r w:rsidRPr="00873DE5">
        <w:rPr>
          <w:rFonts w:ascii="Times New Roman" w:eastAsiaTheme="minorEastAsia" w:hAnsi="Times New Roman" w:cs="Times New Roman"/>
          <w:color w:val="000000" w:themeColor="text1"/>
          <w:sz w:val="24"/>
          <w:szCs w:val="24"/>
          <w:lang w:eastAsia="uk-UA"/>
        </w:rPr>
        <w:t xml:space="preserve">      3. Контроль за виконання рішення покласти на </w:t>
      </w:r>
      <w:r w:rsidRPr="00873DE5">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73DE5">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873DE5" w:rsidRPr="00873DE5" w:rsidRDefault="00873DE5" w:rsidP="00873DE5">
      <w:pPr>
        <w:spacing w:after="0" w:line="240" w:lineRule="auto"/>
        <w:jc w:val="both"/>
        <w:rPr>
          <w:rFonts w:ascii="Times New Roman" w:eastAsiaTheme="minorEastAsia" w:hAnsi="Times New Roman" w:cs="Times New Roman"/>
          <w:color w:val="000000" w:themeColor="text1"/>
          <w:sz w:val="24"/>
          <w:szCs w:val="24"/>
          <w:lang w:eastAsia="uk-UA"/>
        </w:rPr>
      </w:pPr>
    </w:p>
    <w:p w:rsidR="00873DE5" w:rsidRPr="00873DE5" w:rsidRDefault="00873DE5" w:rsidP="00873DE5">
      <w:pPr>
        <w:rPr>
          <w:rFonts w:ascii="Times New Roman" w:eastAsiaTheme="minorEastAsia" w:hAnsi="Times New Roman" w:cs="Times New Roman"/>
          <w:b/>
          <w:color w:val="000000" w:themeColor="text1"/>
          <w:sz w:val="24"/>
          <w:szCs w:val="24"/>
          <w:lang w:eastAsia="uk-UA"/>
        </w:rPr>
      </w:pPr>
    </w:p>
    <w:p w:rsidR="00873DE5" w:rsidRPr="00873DE5" w:rsidRDefault="00873DE5" w:rsidP="00873DE5">
      <w:pPr>
        <w:rPr>
          <w:rFonts w:ascii="Times New Roman" w:eastAsiaTheme="minorEastAsia" w:hAnsi="Times New Roman" w:cs="Times New Roman"/>
          <w:b/>
          <w:color w:val="000000" w:themeColor="text1"/>
          <w:sz w:val="24"/>
          <w:szCs w:val="24"/>
          <w:lang w:eastAsia="uk-UA"/>
        </w:rPr>
      </w:pPr>
      <w:r w:rsidRPr="00873DE5">
        <w:rPr>
          <w:rFonts w:ascii="Times New Roman" w:eastAsiaTheme="minorEastAsia" w:hAnsi="Times New Roman" w:cs="Times New Roman"/>
          <w:b/>
          <w:color w:val="000000" w:themeColor="text1"/>
          <w:sz w:val="24"/>
          <w:szCs w:val="24"/>
          <w:lang w:eastAsia="uk-UA"/>
        </w:rPr>
        <w:t>Селищний голова                                     Манолій ПІЦУРЯК</w:t>
      </w:r>
    </w:p>
    <w:bookmarkEnd w:id="0"/>
    <w:p w:rsidR="00994F7B" w:rsidRDefault="00873DE5"/>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818"/>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873DE5"/>
    <w:rsid w:val="009B0183"/>
    <w:rsid w:val="009E442E"/>
    <w:rsid w:val="00A33768"/>
    <w:rsid w:val="00A95CE3"/>
    <w:rsid w:val="00BC3B4E"/>
    <w:rsid w:val="00C24695"/>
    <w:rsid w:val="00C96818"/>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D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3DE5"/>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73D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D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3DE5"/>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73D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1193</Words>
  <Characters>681</Characters>
  <Application>Microsoft Office Word</Application>
  <DocSecurity>0</DocSecurity>
  <Lines>5</Lines>
  <Paragraphs>3</Paragraphs>
  <ScaleCrop>false</ScaleCrop>
  <Company>diakov.net</Company>
  <LinksUpToDate>false</LinksUpToDate>
  <CharactersWithSpaces>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2023-12-13T10:16:00Z</dcterms:created>
  <dcterms:modified xsi:type="dcterms:W3CDTF">2023-12-13T10:16:00Z</dcterms:modified>
</cp:coreProperties>
</file>