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788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0012FE45" wp14:editId="73B13D6F">
            <wp:extent cx="428625" cy="609600"/>
            <wp:effectExtent l="19050" t="0" r="9525" b="0"/>
            <wp:docPr id="17" name="Рисунок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7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D2788" w:rsidRPr="00993299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D2788" w:rsidRPr="00993299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7D2788" w:rsidRPr="00993299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7D2788" w:rsidRPr="00993299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9932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7D2788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Двадцять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восьма </w:t>
      </w:r>
      <w:r w:rsidRPr="004317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сесія</w:t>
      </w:r>
    </w:p>
    <w:p w:rsidR="007D2788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D2788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533E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7D2788" w:rsidRPr="00585AC3" w:rsidRDefault="007D2788" w:rsidP="007D27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7D2788" w:rsidRDefault="007D2788" w:rsidP="007D278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17  жовтня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2023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року                  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№1425/28/2023</w:t>
      </w:r>
      <w:r w:rsidRPr="00CA4B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7D2788" w:rsidRPr="005B6E68" w:rsidRDefault="007D2788" w:rsidP="007D2788">
      <w:pPr>
        <w:spacing w:after="0"/>
      </w:pPr>
    </w:p>
    <w:p w:rsidR="007D2788" w:rsidRPr="005B6E68" w:rsidRDefault="007D2788" w:rsidP="007D27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6E68">
        <w:rPr>
          <w:rFonts w:ascii="Times New Roman" w:hAnsi="Times New Roman" w:cs="Times New Roman"/>
          <w:b/>
          <w:sz w:val="28"/>
          <w:szCs w:val="28"/>
        </w:rPr>
        <w:t xml:space="preserve">Про здійснення повноважень у сфері </w:t>
      </w:r>
    </w:p>
    <w:p w:rsidR="007D2788" w:rsidRPr="005B6E68" w:rsidRDefault="007D2788" w:rsidP="007D27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B6E68">
        <w:rPr>
          <w:rFonts w:ascii="Times New Roman" w:hAnsi="Times New Roman" w:cs="Times New Roman"/>
          <w:b/>
          <w:sz w:val="28"/>
          <w:szCs w:val="28"/>
        </w:rPr>
        <w:t xml:space="preserve">державної реєстрації актів цивільного стану </w:t>
      </w:r>
    </w:p>
    <w:p w:rsidR="007D2788" w:rsidRPr="005B6E68" w:rsidRDefault="007D2788" w:rsidP="007D27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6E68">
        <w:rPr>
          <w:rFonts w:ascii="Times New Roman" w:eastAsia="SimSun" w:hAnsi="Times New Roman" w:cs="Times New Roman"/>
          <w:noProof/>
          <w:sz w:val="28"/>
          <w:szCs w:val="28"/>
        </w:rPr>
        <w:t>З ме</w:t>
      </w:r>
      <w:r>
        <w:rPr>
          <w:rFonts w:ascii="Times New Roman" w:eastAsia="SimSun" w:hAnsi="Times New Roman" w:cs="Times New Roman"/>
          <w:noProof/>
          <w:sz w:val="28"/>
          <w:szCs w:val="28"/>
        </w:rPr>
        <w:t>тою забезпечення доступності та належної</w:t>
      </w:r>
      <w:r w:rsidRPr="005B6E68">
        <w:rPr>
          <w:rFonts w:ascii="Times New Roman" w:eastAsia="SimSun" w:hAnsi="Times New Roman" w:cs="Times New Roman"/>
          <w:noProof/>
          <w:sz w:val="28"/>
          <w:szCs w:val="28"/>
        </w:rPr>
        <w:t xml:space="preserve"> якості публічних послуг, а також удосконалення процедур та умов надання адміністративних послуг, відповідно до статтей 26, 38, 52 Закону України «Про місцеве самоврядування в Україні», пункту 3 частини 1 статті 4 та частини другої статті 6 Закону України «Про державну реєстрацію актів цивільного стану», Закону України </w:t>
      </w:r>
      <w:r w:rsidRPr="005B6E68">
        <w:rPr>
          <w:rFonts w:ascii="Times New Roman" w:hAnsi="Times New Roman" w:cs="Times New Roman"/>
          <w:sz w:val="28"/>
          <w:szCs w:val="28"/>
        </w:rPr>
        <w:t xml:space="preserve">«Про адміністративні послуги», </w:t>
      </w:r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пунктами 3.2, 3.3, 3.6, 4.2.3 «Порядку ведення обліку і звітності про використання бланків свідоцтв про державну реєстрацію актів цивільного стану, а також їх зберігання» затвердженого наказом Міністерства юстиції України від 29.10.2012 року № 1578/5, зареєстрованим в Міністерстві юстиції України 02.11.2012р. за №1845/22157, Правил державної реєстрації актів цивільного стану в Україні затверджених наказом Міністерства юстиції України від 18.10.2000р. №52/5, зареєстрованим в Міністерстві юстиції України 18.10.2000р. за №719/4940 та </w:t>
      </w:r>
      <w:r w:rsidRPr="005B6E68">
        <w:rPr>
          <w:rFonts w:ascii="Times New Roman" w:hAnsi="Times New Roman" w:cs="Times New Roman"/>
          <w:sz w:val="28"/>
          <w:szCs w:val="28"/>
        </w:rPr>
        <w:t>з метою покращення якості надання адміністративних послуг,</w:t>
      </w:r>
      <w:r w:rsidRPr="005B6E68">
        <w:rPr>
          <w:rFonts w:ascii="Times New Roman" w:eastAsia="SimSun" w:hAnsi="Times New Roman" w:cs="Times New Roman"/>
          <w:noProof/>
          <w:sz w:val="28"/>
          <w:szCs w:val="28"/>
        </w:rPr>
        <w:t xml:space="preserve"> </w:t>
      </w:r>
      <w:r w:rsidRPr="005B6E68">
        <w:rPr>
          <w:rFonts w:ascii="Times New Roman" w:eastAsia="Times New Roman" w:hAnsi="Times New Roman" w:cs="Times New Roman"/>
          <w:sz w:val="28"/>
          <w:szCs w:val="28"/>
        </w:rPr>
        <w:t>Солотвинська селищна рада</w:t>
      </w:r>
    </w:p>
    <w:p w:rsidR="007D2788" w:rsidRPr="005B6E68" w:rsidRDefault="007D2788" w:rsidP="007D278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6E68">
        <w:rPr>
          <w:rFonts w:ascii="Times New Roman" w:eastAsia="Times New Roman" w:hAnsi="Times New Roman" w:cs="Times New Roman"/>
          <w:b/>
          <w:sz w:val="28"/>
          <w:szCs w:val="28"/>
        </w:rPr>
        <w:t>ВИРІШИЛА:</w:t>
      </w:r>
    </w:p>
    <w:p w:rsidR="007D2788" w:rsidRPr="005B6E68" w:rsidRDefault="007D2788" w:rsidP="007D2788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1. </w:t>
      </w:r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Здійснювати повноваження у сфері державної реєстрації актів       цивільного стану - проведення державної реєстрації народження фізичної особи та її походження, шлюбу, смерті на території Солотвинської територіальної громади (смт. Солотвин, сіл: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Бабче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Богрівка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Гута,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Кривець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Кричка,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Манява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Маркова,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Монастирчани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Пороги,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Раковець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Яблунька).</w:t>
      </w:r>
    </w:p>
    <w:p w:rsidR="007D2788" w:rsidRPr="005B6E68" w:rsidRDefault="007D2788" w:rsidP="007D278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2. </w:t>
      </w:r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Визначити відділ «Центр надання адміністративних послуг» Солотвинської селищної ради як виконавчий орган Солотвинської селищної ради який уповноважений здійснювати державну реєстрацію актів цивільного стану, а саме державну реєстрацію народження фізичної особи та її походження, шлюбу, смерті на території Солотвинської територіальної громади (смт. Солотвин, сіл: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Бабче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Богрівка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Гута,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Кривець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Кричка,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Манява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Маркова,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Монастирчани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Пороги,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Раковець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, Яблунька).</w:t>
      </w:r>
    </w:p>
    <w:p w:rsidR="007D2788" w:rsidRPr="005B6E68" w:rsidRDefault="007D2788" w:rsidP="007D2788">
      <w:pPr>
        <w:spacing w:after="0" w:line="240" w:lineRule="auto"/>
        <w:ind w:left="1068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7D2788" w:rsidRPr="005B6E68" w:rsidRDefault="007D2788" w:rsidP="007D2788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lastRenderedPageBreak/>
        <w:t xml:space="preserve">    3. </w:t>
      </w:r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Начальнику відділу «Центр надання адміністративних послуг» Солотвинської селищної ради </w:t>
      </w:r>
      <w:proofErr w:type="spellStart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Євстратовій</w:t>
      </w:r>
      <w:proofErr w:type="spellEnd"/>
      <w:r w:rsidRPr="005B6E6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О.В. вжити передбачених законодавством організаційних заходів щодо забезпечення виконання повноважень у сфері державної реєстрації народження фізичної особи та її походження, шлюбу, смерті.</w:t>
      </w:r>
    </w:p>
    <w:p w:rsidR="007D2788" w:rsidRPr="005B6E68" w:rsidRDefault="007D2788" w:rsidP="007D2788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4.  </w:t>
      </w:r>
      <w:r w:rsidRPr="005B6E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Контроль за виконанням цього рішення покласти на </w:t>
      </w:r>
      <w:r w:rsidRPr="005B6E68">
        <w:rPr>
          <w:rFonts w:ascii="Times New Roman" w:eastAsia="Calibri" w:hAnsi="Times New Roman" w:cs="Times New Roman"/>
          <w:sz w:val="28"/>
          <w:szCs w:val="28"/>
        </w:rPr>
        <w:t xml:space="preserve">заступника селищного голови з питань діяльності виконавчих органів ради </w:t>
      </w:r>
      <w:r w:rsidRPr="005B6E68">
        <w:rPr>
          <w:rFonts w:ascii="Times New Roman" w:eastAsia="Calibri" w:hAnsi="Times New Roman" w:cs="Times New Roman"/>
          <w:bCs/>
          <w:sz w:val="28"/>
          <w:szCs w:val="28"/>
        </w:rPr>
        <w:t>Іванишина Ю.Я. та постійну комісію з питань прав людини, законності, правопорядку, депутатської діяльності і етики, регламенту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(Скрипник Г.С.)</w:t>
      </w:r>
      <w:r w:rsidRPr="005B6E68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7D2788" w:rsidRPr="005B6E68" w:rsidRDefault="007D2788" w:rsidP="007D278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ind w:left="1068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ind w:left="1068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ind w:left="1068"/>
        <w:contextualSpacing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2788" w:rsidRPr="005B6E68" w:rsidRDefault="007D2788" w:rsidP="007D2788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59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5B6E68">
        <w:rPr>
          <w:rFonts w:ascii="Times New Roman" w:eastAsia="Calibri" w:hAnsi="Times New Roman" w:cs="Times New Roman"/>
          <w:b/>
          <w:sz w:val="28"/>
          <w:szCs w:val="28"/>
        </w:rPr>
        <w:t>Селищний голова                                                               Манолій ПІЦУРЯК</w:t>
      </w:r>
    </w:p>
    <w:p w:rsidR="007D2788" w:rsidRDefault="007D2788" w:rsidP="007D2788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9867D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</w:t>
      </w:r>
    </w:p>
    <w:p w:rsidR="00994F7B" w:rsidRDefault="007D2788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C56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3E3C56"/>
    <w:rsid w:val="004C5D16"/>
    <w:rsid w:val="00537FD8"/>
    <w:rsid w:val="005A3355"/>
    <w:rsid w:val="006D3ECD"/>
    <w:rsid w:val="007456C6"/>
    <w:rsid w:val="007475BD"/>
    <w:rsid w:val="007D2788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2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2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1819</Words>
  <Characters>1037</Characters>
  <Application>Microsoft Office Word</Application>
  <DocSecurity>0</DocSecurity>
  <Lines>8</Lines>
  <Paragraphs>5</Paragraphs>
  <ScaleCrop>false</ScaleCrop>
  <Company>diakov.net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2023-10-27T12:18:00Z</dcterms:created>
  <dcterms:modified xsi:type="dcterms:W3CDTF">2023-10-27T12:18:00Z</dcterms:modified>
</cp:coreProperties>
</file>