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5A" w:rsidRPr="003A581A" w:rsidRDefault="00554C5A" w:rsidP="00554C5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eastAsiaTheme="minorEastAsia"/>
          <w:noProof/>
          <w:lang w:eastAsia="uk-UA"/>
        </w:rPr>
        <w:drawing>
          <wp:inline distT="0" distB="0" distL="0" distR="0" wp14:anchorId="74C74A60" wp14:editId="1C7D383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C5A" w:rsidRPr="003A581A" w:rsidRDefault="00554C5A" w:rsidP="00554C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554C5A" w:rsidRPr="003A581A" w:rsidRDefault="00554C5A" w:rsidP="00554C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54C5A" w:rsidRPr="003A581A" w:rsidRDefault="00554C5A" w:rsidP="00554C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54C5A" w:rsidRPr="003A581A" w:rsidRDefault="00554C5A" w:rsidP="00554C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54C5A" w:rsidRPr="003A581A" w:rsidRDefault="00554C5A" w:rsidP="00554C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Двадцять сьома сесія</w:t>
      </w:r>
    </w:p>
    <w:p w:rsidR="00554C5A" w:rsidRPr="003A581A" w:rsidRDefault="00554C5A" w:rsidP="00554C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554C5A" w:rsidRPr="003A581A" w:rsidRDefault="00554C5A" w:rsidP="00554C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554C5A" w:rsidRPr="003A581A" w:rsidRDefault="00554C5A" w:rsidP="00554C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№1388/27/2023</w:t>
      </w:r>
    </w:p>
    <w:p w:rsidR="00554C5A" w:rsidRPr="003A581A" w:rsidRDefault="00554C5A" w:rsidP="00554C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554C5A" w:rsidRPr="003A581A" w:rsidRDefault="00554C5A" w:rsidP="00554C5A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58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554C5A" w:rsidRPr="003A581A" w:rsidRDefault="00554C5A" w:rsidP="00554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54C5A" w:rsidRPr="003A581A" w:rsidRDefault="00554C5A" w:rsidP="00554C5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r w:rsidRPr="00554C5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Князевича Василя Степановича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554C5A" w:rsidRPr="003A581A" w:rsidRDefault="00554C5A" w:rsidP="00554C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554C5A" w:rsidRPr="003A581A" w:rsidRDefault="00554C5A" w:rsidP="00554C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54C5A" w:rsidRPr="003A581A" w:rsidRDefault="00554C5A" w:rsidP="00554C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  </w:t>
      </w:r>
      <w:r w:rsidRPr="003A581A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Виділити земельну ділянку в натурі (на місцевості) власнику земельної частки (паю), для ведення товарного сільськогосподарського виробництва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підставі </w:t>
      </w:r>
      <w:r w:rsidRPr="003A581A">
        <w:rPr>
          <w:rFonts w:ascii="Times New Roman" w:eastAsiaTheme="minorEastAsia" w:hAnsi="Times New Roman" w:cs="Times New Roman"/>
          <w:color w:val="000000"/>
          <w:sz w:val="24"/>
          <w:szCs w:val="24"/>
          <w:lang w:eastAsia="uk-UA"/>
        </w:rPr>
        <w:t>технічної документації із землеустрою щодо встановлення (відновлення) меж земельної ділянки в натурі (на місцевості):</w:t>
      </w:r>
    </w:p>
    <w:p w:rsidR="00554C5A" w:rsidRPr="003A581A" w:rsidRDefault="00554C5A" w:rsidP="00554C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діл.1 площею 0,2958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«Ззаду Кузьмича»  Івано-Франківського району Івано-Франківської області;</w:t>
      </w:r>
    </w:p>
    <w:p w:rsidR="00554C5A" w:rsidRPr="003A581A" w:rsidRDefault="00554C5A" w:rsidP="00554C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діл.2 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0,0989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с.Кривець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«За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грабником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554C5A" w:rsidRPr="003A581A" w:rsidRDefault="00554C5A" w:rsidP="00554C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Громадянину Князевичу Василю Степановичу:</w:t>
      </w:r>
    </w:p>
    <w:p w:rsidR="00554C5A" w:rsidRPr="003A581A" w:rsidRDefault="00554C5A" w:rsidP="00554C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554C5A" w:rsidRPr="003A581A" w:rsidRDefault="00554C5A" w:rsidP="00554C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554C5A" w:rsidRPr="003A581A" w:rsidRDefault="00554C5A" w:rsidP="00554C5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54C5A" w:rsidRPr="003A581A" w:rsidRDefault="00554C5A" w:rsidP="00554C5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54C5A" w:rsidRPr="003A581A" w:rsidRDefault="00554C5A" w:rsidP="00554C5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54C5A" w:rsidRPr="003A581A" w:rsidRDefault="00554C5A" w:rsidP="00554C5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554C5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2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54C5A"/>
    <w:rsid w:val="005A3355"/>
    <w:rsid w:val="005E6922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4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4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1578</Words>
  <Characters>900</Characters>
  <Application>Microsoft Office Word</Application>
  <DocSecurity>0</DocSecurity>
  <Lines>7</Lines>
  <Paragraphs>4</Paragraphs>
  <ScaleCrop>false</ScaleCrop>
  <Company>diakov.net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2023-10-03T13:02:00Z</dcterms:created>
  <dcterms:modified xsi:type="dcterms:W3CDTF">2023-10-03T13:02:00Z</dcterms:modified>
</cp:coreProperties>
</file>