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664" w:rsidRPr="00212540" w:rsidRDefault="000B3664" w:rsidP="000B3664">
      <w:pPr>
        <w:spacing w:after="0" w:line="240" w:lineRule="auto"/>
        <w:jc w:val="center"/>
        <w:rPr>
          <w:rFonts w:ascii="Times New Roman" w:eastAsia="Times New Roman" w:hAnsi="Times New Roman" w:cs="Times New Roman"/>
          <w:b/>
          <w:sz w:val="28"/>
          <w:szCs w:val="28"/>
          <w:lang w:eastAsia="ru-RU"/>
        </w:rPr>
      </w:pPr>
      <w:r w:rsidRPr="00212540">
        <w:rPr>
          <w:rFonts w:ascii="Times New Roman" w:hAnsi="Times New Roman"/>
          <w:noProof/>
          <w:spacing w:val="8"/>
          <w:sz w:val="28"/>
          <w:szCs w:val="28"/>
          <w:lang w:eastAsia="uk-UA"/>
        </w:rPr>
        <w:drawing>
          <wp:inline distT="0" distB="0" distL="0" distR="0" wp14:anchorId="0FD3BE13" wp14:editId="492F9380">
            <wp:extent cx="428625" cy="609600"/>
            <wp:effectExtent l="19050" t="0" r="9525"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212540">
        <w:rPr>
          <w:rFonts w:ascii="Times New Roman" w:eastAsia="Times New Roman" w:hAnsi="Times New Roman" w:cs="Times New Roman"/>
          <w:b/>
          <w:sz w:val="28"/>
          <w:szCs w:val="28"/>
          <w:lang w:eastAsia="ru-RU"/>
        </w:rPr>
        <w:t xml:space="preserve"> </w:t>
      </w:r>
    </w:p>
    <w:p w:rsidR="000B3664" w:rsidRPr="00212540" w:rsidRDefault="000B3664" w:rsidP="000B3664">
      <w:pPr>
        <w:spacing w:after="0" w:line="240" w:lineRule="auto"/>
        <w:jc w:val="center"/>
        <w:rPr>
          <w:rFonts w:ascii="Times New Roman" w:eastAsia="Times New Roman" w:hAnsi="Times New Roman" w:cs="Times New Roman"/>
          <w:b/>
          <w:sz w:val="28"/>
          <w:szCs w:val="28"/>
          <w:lang w:eastAsia="ru-RU"/>
        </w:rPr>
      </w:pPr>
    </w:p>
    <w:p w:rsidR="000B3664" w:rsidRPr="00212540" w:rsidRDefault="000B3664" w:rsidP="000B3664">
      <w:pPr>
        <w:spacing w:after="0" w:line="240" w:lineRule="auto"/>
        <w:jc w:val="center"/>
        <w:rPr>
          <w:rFonts w:ascii="Times New Roman" w:eastAsia="Times New Roman" w:hAnsi="Times New Roman" w:cs="Times New Roman"/>
          <w:b/>
          <w:sz w:val="28"/>
          <w:szCs w:val="28"/>
          <w:lang w:val="ru-RU" w:eastAsia="ru-RU"/>
        </w:rPr>
      </w:pPr>
      <w:r w:rsidRPr="00212540">
        <w:rPr>
          <w:rFonts w:ascii="Times New Roman" w:eastAsia="Times New Roman" w:hAnsi="Times New Roman" w:cs="Times New Roman"/>
          <w:b/>
          <w:sz w:val="28"/>
          <w:szCs w:val="28"/>
          <w:lang w:eastAsia="ru-RU"/>
        </w:rPr>
        <w:t>УКРАЇНА</w:t>
      </w:r>
    </w:p>
    <w:p w:rsidR="000B3664" w:rsidRPr="00212540" w:rsidRDefault="000B3664" w:rsidP="000B3664">
      <w:pPr>
        <w:spacing w:after="0" w:line="240" w:lineRule="auto"/>
        <w:jc w:val="center"/>
        <w:rPr>
          <w:rFonts w:ascii="Times New Roman" w:eastAsia="Times New Roman" w:hAnsi="Times New Roman" w:cs="Times New Roman"/>
          <w:b/>
          <w:sz w:val="28"/>
          <w:szCs w:val="28"/>
          <w:lang w:eastAsia="ru-RU"/>
        </w:rPr>
      </w:pPr>
      <w:r w:rsidRPr="00212540">
        <w:rPr>
          <w:rFonts w:ascii="Times New Roman" w:eastAsia="Times New Roman" w:hAnsi="Times New Roman" w:cs="Times New Roman"/>
          <w:b/>
          <w:sz w:val="28"/>
          <w:szCs w:val="28"/>
          <w:lang w:eastAsia="ru-RU"/>
        </w:rPr>
        <w:t>СОЛОТВИНСЬКА СЕЛИЩНА РАДА</w:t>
      </w:r>
    </w:p>
    <w:p w:rsidR="000B3664" w:rsidRPr="00212540" w:rsidRDefault="000B3664" w:rsidP="000B3664">
      <w:pPr>
        <w:spacing w:after="0" w:line="240" w:lineRule="auto"/>
        <w:jc w:val="center"/>
        <w:rPr>
          <w:rFonts w:ascii="Times New Roman" w:eastAsia="Times New Roman" w:hAnsi="Times New Roman" w:cs="Times New Roman"/>
          <w:b/>
          <w:sz w:val="28"/>
          <w:szCs w:val="28"/>
          <w:lang w:eastAsia="ru-RU"/>
        </w:rPr>
      </w:pPr>
      <w:r w:rsidRPr="00212540">
        <w:rPr>
          <w:rFonts w:ascii="Times New Roman" w:eastAsia="Times New Roman" w:hAnsi="Times New Roman" w:cs="Times New Roman"/>
          <w:b/>
          <w:sz w:val="28"/>
          <w:szCs w:val="28"/>
          <w:lang w:eastAsia="ru-RU"/>
        </w:rPr>
        <w:t>ІВАНО-ФРАНКІВСЬКИЙ РАЙОН ІВАНО-ФРАНКІВСЬКА ОБЛАСТЬ</w:t>
      </w:r>
    </w:p>
    <w:p w:rsidR="000B3664" w:rsidRPr="00212540" w:rsidRDefault="000B3664" w:rsidP="000B3664">
      <w:pPr>
        <w:spacing w:after="0" w:line="240" w:lineRule="auto"/>
        <w:jc w:val="center"/>
        <w:rPr>
          <w:rFonts w:ascii="Times New Roman" w:eastAsia="Times New Roman" w:hAnsi="Times New Roman" w:cs="Times New Roman"/>
          <w:color w:val="000000"/>
          <w:sz w:val="28"/>
          <w:szCs w:val="28"/>
          <w:lang w:eastAsia="uk-UA"/>
        </w:rPr>
      </w:pPr>
      <w:r w:rsidRPr="00212540">
        <w:rPr>
          <w:rFonts w:ascii="Times New Roman" w:eastAsia="Times New Roman" w:hAnsi="Times New Roman" w:cs="Times New Roman"/>
          <w:b/>
          <w:bCs/>
          <w:color w:val="000000"/>
          <w:sz w:val="28"/>
          <w:szCs w:val="28"/>
          <w:lang w:eastAsia="uk-UA"/>
        </w:rPr>
        <w:t>Восьме демократичне скликання</w:t>
      </w:r>
    </w:p>
    <w:p w:rsidR="000B3664" w:rsidRPr="00212540" w:rsidRDefault="000B3664" w:rsidP="000B3664">
      <w:pPr>
        <w:spacing w:after="0" w:line="240" w:lineRule="auto"/>
        <w:jc w:val="center"/>
        <w:rPr>
          <w:rFonts w:ascii="Times New Roman" w:eastAsia="Times New Roman" w:hAnsi="Times New Roman" w:cs="Times New Roman"/>
          <w:b/>
          <w:bCs/>
          <w:color w:val="000000"/>
          <w:sz w:val="28"/>
          <w:szCs w:val="28"/>
          <w:lang w:eastAsia="uk-UA"/>
        </w:rPr>
      </w:pPr>
      <w:r w:rsidRPr="00212540">
        <w:rPr>
          <w:rFonts w:ascii="Times New Roman" w:eastAsia="Times New Roman" w:hAnsi="Times New Roman" w:cs="Times New Roman"/>
          <w:b/>
          <w:bCs/>
          <w:color w:val="000000"/>
          <w:sz w:val="28"/>
          <w:szCs w:val="28"/>
          <w:lang w:eastAsia="uk-UA"/>
        </w:rPr>
        <w:t>Двадцять п</w:t>
      </w:r>
      <w:r w:rsidRPr="00212540">
        <w:rPr>
          <w:rFonts w:ascii="Times New Roman" w:eastAsia="Times New Roman" w:hAnsi="Times New Roman" w:cs="Times New Roman"/>
          <w:b/>
          <w:bCs/>
          <w:color w:val="000000"/>
          <w:sz w:val="28"/>
          <w:szCs w:val="28"/>
          <w:lang w:val="ru-RU" w:eastAsia="uk-UA"/>
        </w:rPr>
        <w:t>’</w:t>
      </w:r>
      <w:proofErr w:type="spellStart"/>
      <w:r w:rsidRPr="00212540">
        <w:rPr>
          <w:rFonts w:ascii="Times New Roman" w:eastAsia="Times New Roman" w:hAnsi="Times New Roman" w:cs="Times New Roman"/>
          <w:b/>
          <w:bCs/>
          <w:color w:val="000000"/>
          <w:sz w:val="28"/>
          <w:szCs w:val="28"/>
          <w:lang w:eastAsia="uk-UA"/>
        </w:rPr>
        <w:t>ята</w:t>
      </w:r>
      <w:proofErr w:type="spellEnd"/>
      <w:r w:rsidRPr="00212540">
        <w:rPr>
          <w:rFonts w:ascii="Times New Roman" w:eastAsia="Times New Roman" w:hAnsi="Times New Roman" w:cs="Times New Roman"/>
          <w:b/>
          <w:bCs/>
          <w:color w:val="000000"/>
          <w:sz w:val="28"/>
          <w:szCs w:val="28"/>
          <w:lang w:eastAsia="uk-UA"/>
        </w:rPr>
        <w:t xml:space="preserve"> сесія</w:t>
      </w:r>
    </w:p>
    <w:p w:rsidR="000B3664" w:rsidRPr="00212540" w:rsidRDefault="000B3664" w:rsidP="000B3664">
      <w:pPr>
        <w:spacing w:after="0" w:line="240" w:lineRule="auto"/>
        <w:jc w:val="center"/>
        <w:rPr>
          <w:rFonts w:ascii="Times New Roman" w:eastAsia="Times New Roman" w:hAnsi="Times New Roman" w:cs="Times New Roman"/>
          <w:b/>
          <w:bCs/>
          <w:color w:val="000000"/>
          <w:sz w:val="28"/>
          <w:szCs w:val="28"/>
          <w:lang w:eastAsia="uk-UA"/>
        </w:rPr>
      </w:pPr>
      <w:r w:rsidRPr="00212540">
        <w:rPr>
          <w:rFonts w:ascii="Times New Roman" w:eastAsia="Times New Roman" w:hAnsi="Times New Roman" w:cs="Times New Roman"/>
          <w:b/>
          <w:bCs/>
          <w:color w:val="000000"/>
          <w:sz w:val="28"/>
          <w:szCs w:val="28"/>
          <w:lang w:eastAsia="uk-UA"/>
        </w:rPr>
        <w:t>(Друге пленарне засідання)</w:t>
      </w:r>
    </w:p>
    <w:p w:rsidR="000B3664" w:rsidRPr="00212540" w:rsidRDefault="000B3664" w:rsidP="000B3664">
      <w:pPr>
        <w:spacing w:after="0" w:line="240" w:lineRule="auto"/>
        <w:jc w:val="center"/>
        <w:rPr>
          <w:rFonts w:ascii="Times New Roman" w:eastAsia="Times New Roman" w:hAnsi="Times New Roman" w:cs="Times New Roman"/>
          <w:i/>
          <w:color w:val="000000"/>
          <w:sz w:val="28"/>
          <w:szCs w:val="28"/>
          <w:lang w:eastAsia="uk-UA"/>
        </w:rPr>
      </w:pPr>
    </w:p>
    <w:p w:rsidR="000B3664" w:rsidRPr="00212540" w:rsidRDefault="000B3664" w:rsidP="000B3664">
      <w:pPr>
        <w:spacing w:after="0" w:line="240" w:lineRule="auto"/>
        <w:jc w:val="center"/>
        <w:rPr>
          <w:rFonts w:ascii="Times New Roman" w:eastAsia="Times New Roman" w:hAnsi="Times New Roman" w:cs="Times New Roman"/>
          <w:b/>
          <w:bCs/>
          <w:color w:val="000000"/>
          <w:sz w:val="28"/>
          <w:szCs w:val="28"/>
          <w:lang w:eastAsia="uk-UA"/>
        </w:rPr>
      </w:pPr>
      <w:r w:rsidRPr="00212540">
        <w:rPr>
          <w:rFonts w:ascii="Times New Roman" w:eastAsia="Times New Roman" w:hAnsi="Times New Roman" w:cs="Times New Roman"/>
          <w:b/>
          <w:bCs/>
          <w:color w:val="000000"/>
          <w:sz w:val="28"/>
          <w:szCs w:val="28"/>
          <w:lang w:eastAsia="uk-UA"/>
        </w:rPr>
        <w:t xml:space="preserve">РІШЕННЯ </w:t>
      </w:r>
    </w:p>
    <w:p w:rsidR="000B3664" w:rsidRPr="00212540" w:rsidRDefault="000B3664" w:rsidP="000B3664">
      <w:pPr>
        <w:spacing w:after="0" w:line="240" w:lineRule="auto"/>
        <w:jc w:val="center"/>
        <w:rPr>
          <w:rFonts w:ascii="Times New Roman" w:eastAsia="Times New Roman" w:hAnsi="Times New Roman" w:cs="Times New Roman"/>
          <w:color w:val="000000"/>
          <w:sz w:val="28"/>
          <w:szCs w:val="28"/>
          <w:lang w:eastAsia="uk-UA"/>
        </w:rPr>
      </w:pPr>
    </w:p>
    <w:p w:rsidR="000B3664" w:rsidRPr="00212540" w:rsidRDefault="000B3664" w:rsidP="000B3664">
      <w:pPr>
        <w:spacing w:after="0" w:line="240" w:lineRule="auto"/>
        <w:ind w:left="142"/>
        <w:rPr>
          <w:rFonts w:ascii="Times New Roman" w:eastAsia="Times New Roman" w:hAnsi="Times New Roman" w:cs="Times New Roman"/>
          <w:b/>
          <w:color w:val="000000"/>
          <w:sz w:val="28"/>
          <w:szCs w:val="28"/>
          <w:lang w:eastAsia="uk-UA"/>
        </w:rPr>
      </w:pPr>
      <w:r w:rsidRPr="00212540">
        <w:rPr>
          <w:rFonts w:ascii="Times New Roman" w:eastAsia="Times New Roman" w:hAnsi="Times New Roman" w:cs="Times New Roman"/>
          <w:b/>
          <w:color w:val="000000"/>
          <w:sz w:val="28"/>
          <w:szCs w:val="28"/>
          <w:lang w:eastAsia="uk-UA"/>
        </w:rPr>
        <w:t>13</w:t>
      </w:r>
      <w:r w:rsidRPr="00212540">
        <w:rPr>
          <w:rFonts w:ascii="Times New Roman" w:eastAsia="Times New Roman" w:hAnsi="Times New Roman" w:cs="Times New Roman"/>
          <w:color w:val="000000"/>
          <w:sz w:val="28"/>
          <w:szCs w:val="28"/>
          <w:lang w:eastAsia="uk-UA"/>
        </w:rPr>
        <w:t xml:space="preserve"> </w:t>
      </w:r>
      <w:r w:rsidRPr="00212540">
        <w:rPr>
          <w:rFonts w:ascii="Times New Roman" w:eastAsia="Times New Roman" w:hAnsi="Times New Roman" w:cs="Times New Roman"/>
          <w:b/>
          <w:color w:val="000000"/>
          <w:sz w:val="28"/>
          <w:szCs w:val="28"/>
          <w:lang w:eastAsia="uk-UA"/>
        </w:rPr>
        <w:t xml:space="preserve">червня  2023 року                   </w:t>
      </w:r>
      <w:proofErr w:type="spellStart"/>
      <w:r w:rsidRPr="00212540">
        <w:rPr>
          <w:rFonts w:ascii="Times New Roman" w:eastAsia="Times New Roman" w:hAnsi="Times New Roman" w:cs="Times New Roman"/>
          <w:b/>
          <w:color w:val="000000"/>
          <w:sz w:val="28"/>
          <w:szCs w:val="28"/>
          <w:lang w:eastAsia="uk-UA"/>
        </w:rPr>
        <w:t>смт</w:t>
      </w:r>
      <w:proofErr w:type="spellEnd"/>
      <w:r w:rsidRPr="00212540">
        <w:rPr>
          <w:rFonts w:ascii="Times New Roman" w:eastAsia="Times New Roman" w:hAnsi="Times New Roman" w:cs="Times New Roman"/>
          <w:b/>
          <w:color w:val="000000"/>
          <w:sz w:val="28"/>
          <w:szCs w:val="28"/>
          <w:lang w:eastAsia="uk-UA"/>
        </w:rPr>
        <w:t xml:space="preserve">. Солотвин          </w:t>
      </w:r>
      <w:r>
        <w:rPr>
          <w:rFonts w:ascii="Times New Roman" w:eastAsia="Times New Roman" w:hAnsi="Times New Roman" w:cs="Times New Roman"/>
          <w:b/>
          <w:color w:val="000000"/>
          <w:sz w:val="28"/>
          <w:szCs w:val="28"/>
          <w:lang w:eastAsia="uk-UA"/>
        </w:rPr>
        <w:t xml:space="preserve">          №1257</w:t>
      </w:r>
      <w:r w:rsidRPr="00212540">
        <w:rPr>
          <w:rFonts w:ascii="Times New Roman" w:eastAsia="Times New Roman" w:hAnsi="Times New Roman" w:cs="Times New Roman"/>
          <w:b/>
          <w:color w:val="000000"/>
          <w:sz w:val="28"/>
          <w:szCs w:val="28"/>
          <w:lang w:eastAsia="uk-UA"/>
        </w:rPr>
        <w:t xml:space="preserve">/25/2023  </w:t>
      </w:r>
    </w:p>
    <w:p w:rsidR="000B3664" w:rsidRPr="00212540" w:rsidRDefault="000B3664" w:rsidP="000B3664">
      <w:pPr>
        <w:widowControl w:val="0"/>
        <w:suppressAutoHyphens/>
        <w:spacing w:after="0" w:line="240" w:lineRule="auto"/>
        <w:rPr>
          <w:rFonts w:ascii="Times New Roman" w:eastAsia="Times New Roman" w:hAnsi="Times New Roman" w:cs="Times New Roman"/>
          <w:b/>
          <w:sz w:val="28"/>
          <w:szCs w:val="28"/>
          <w:lang w:eastAsia="ru-RU"/>
        </w:rPr>
      </w:pPr>
    </w:p>
    <w:p w:rsidR="000B3664" w:rsidRPr="00212540" w:rsidRDefault="000B3664" w:rsidP="000B3664">
      <w:pPr>
        <w:widowControl w:val="0"/>
        <w:suppressAutoHyphens/>
        <w:spacing w:after="0" w:line="240" w:lineRule="auto"/>
        <w:rPr>
          <w:rFonts w:ascii="Times New Roman" w:eastAsia="Times New Roman" w:hAnsi="Times New Roman" w:cs="Times New Roman"/>
          <w:b/>
          <w:sz w:val="28"/>
          <w:szCs w:val="28"/>
          <w:lang w:eastAsia="ru-RU"/>
        </w:rPr>
      </w:pPr>
      <w:r w:rsidRPr="00212540">
        <w:rPr>
          <w:rFonts w:ascii="Times New Roman" w:eastAsia="Times New Roman" w:hAnsi="Times New Roman" w:cs="Times New Roman"/>
          <w:b/>
          <w:sz w:val="28"/>
          <w:szCs w:val="28"/>
          <w:lang w:eastAsia="ru-RU"/>
        </w:rPr>
        <w:t>Про Програму розвитку музейної справи</w:t>
      </w:r>
    </w:p>
    <w:p w:rsidR="000B3664" w:rsidRPr="00212540" w:rsidRDefault="000B3664" w:rsidP="000B3664">
      <w:pPr>
        <w:widowControl w:val="0"/>
        <w:suppressAutoHyphens/>
        <w:spacing w:after="0" w:line="240" w:lineRule="auto"/>
        <w:rPr>
          <w:rFonts w:ascii="Times New Roman" w:eastAsia="Times New Roman" w:hAnsi="Times New Roman" w:cs="Times New Roman"/>
          <w:b/>
          <w:sz w:val="28"/>
          <w:szCs w:val="28"/>
          <w:lang w:eastAsia="ru-RU"/>
        </w:rPr>
      </w:pPr>
      <w:r w:rsidRPr="00212540">
        <w:rPr>
          <w:rFonts w:ascii="Times New Roman" w:eastAsia="Times New Roman" w:hAnsi="Times New Roman" w:cs="Times New Roman"/>
          <w:b/>
          <w:sz w:val="28"/>
          <w:szCs w:val="28"/>
          <w:lang w:eastAsia="ru-RU"/>
        </w:rPr>
        <w:t xml:space="preserve">в </w:t>
      </w:r>
      <w:proofErr w:type="spellStart"/>
      <w:r w:rsidRPr="00212540">
        <w:rPr>
          <w:rFonts w:ascii="Times New Roman" w:eastAsia="Times New Roman" w:hAnsi="Times New Roman" w:cs="Times New Roman"/>
          <w:b/>
          <w:sz w:val="28"/>
          <w:szCs w:val="28"/>
          <w:lang w:eastAsia="ru-RU"/>
        </w:rPr>
        <w:t>Солотвинській</w:t>
      </w:r>
      <w:proofErr w:type="spellEnd"/>
      <w:r w:rsidRPr="00212540">
        <w:rPr>
          <w:rFonts w:ascii="Times New Roman" w:eastAsia="Times New Roman" w:hAnsi="Times New Roman" w:cs="Times New Roman"/>
          <w:b/>
          <w:sz w:val="28"/>
          <w:szCs w:val="28"/>
          <w:lang w:eastAsia="ru-RU"/>
        </w:rPr>
        <w:t xml:space="preserve"> громаді на 2023-2025 роки</w:t>
      </w:r>
    </w:p>
    <w:p w:rsidR="000B3664" w:rsidRPr="00212540" w:rsidRDefault="000B3664" w:rsidP="000B3664">
      <w:pPr>
        <w:widowControl w:val="0"/>
        <w:suppressAutoHyphens/>
        <w:spacing w:after="0" w:line="240" w:lineRule="auto"/>
        <w:rPr>
          <w:rFonts w:ascii="Times New Roman" w:eastAsia="Times New Roman" w:hAnsi="Times New Roman" w:cs="Times New Roman"/>
          <w:sz w:val="28"/>
          <w:szCs w:val="28"/>
          <w:lang w:eastAsia="ru-RU"/>
        </w:rPr>
      </w:pPr>
    </w:p>
    <w:p w:rsidR="000B3664" w:rsidRPr="00212540" w:rsidRDefault="000B3664" w:rsidP="000B3664">
      <w:pPr>
        <w:widowControl w:val="0"/>
        <w:suppressAutoHyphens/>
        <w:spacing w:after="0" w:line="240" w:lineRule="auto"/>
        <w:rPr>
          <w:rFonts w:ascii="Times New Roman" w:eastAsia="Times New Roman" w:hAnsi="Times New Roman" w:cs="Times New Roman"/>
          <w:sz w:val="28"/>
          <w:szCs w:val="28"/>
          <w:lang w:eastAsia="ru-RU"/>
        </w:rPr>
      </w:pPr>
    </w:p>
    <w:p w:rsidR="000B3664" w:rsidRPr="00212540" w:rsidRDefault="000B3664" w:rsidP="000B3664">
      <w:pPr>
        <w:widowControl w:val="0"/>
        <w:suppressAutoHyphens/>
        <w:spacing w:after="0" w:line="240" w:lineRule="auto"/>
        <w:jc w:val="both"/>
        <w:rPr>
          <w:rFonts w:ascii="Arial" w:eastAsia="Times New Roman" w:hAnsi="Arial" w:cs="Arial"/>
          <w:color w:val="1A0DAB"/>
          <w:sz w:val="28"/>
          <w:szCs w:val="28"/>
          <w:u w:val="single"/>
          <w:shd w:val="clear" w:color="auto" w:fill="FFFFFF"/>
          <w:lang w:eastAsia="ru-RU"/>
        </w:rPr>
      </w:pPr>
      <w:r w:rsidRPr="00212540">
        <w:rPr>
          <w:rFonts w:ascii="Times New Roman" w:eastAsia="Times New Roman" w:hAnsi="Times New Roman" w:cs="Tahoma"/>
          <w:sz w:val="28"/>
          <w:szCs w:val="28"/>
          <w:lang w:eastAsia="ru-RU"/>
        </w:rPr>
        <w:t xml:space="preserve">Заслухавши та обговоривши селищну Програму розвитку музейної справи в </w:t>
      </w:r>
      <w:proofErr w:type="spellStart"/>
      <w:r w:rsidRPr="00212540">
        <w:rPr>
          <w:rFonts w:ascii="Times New Roman" w:eastAsia="Times New Roman" w:hAnsi="Times New Roman" w:cs="Tahoma"/>
          <w:sz w:val="28"/>
          <w:szCs w:val="28"/>
          <w:lang w:eastAsia="ru-RU"/>
        </w:rPr>
        <w:t>Солотвинській</w:t>
      </w:r>
      <w:proofErr w:type="spellEnd"/>
      <w:r w:rsidRPr="00212540">
        <w:rPr>
          <w:rFonts w:ascii="Times New Roman" w:eastAsia="Times New Roman" w:hAnsi="Times New Roman" w:cs="Tahoma"/>
          <w:sz w:val="28"/>
          <w:szCs w:val="28"/>
          <w:lang w:eastAsia="ru-RU"/>
        </w:rPr>
        <w:t xml:space="preserve"> громаді на 2023-2025 роки, враховуючи висновки постійної комісій селищної ради з питань охорони здоров’я, освіти, культури, спорту та соціального захисту населення, керуючись статтями 140, 144, 146 Конституції України, статтями 25, 26, 54, 59 Закону України «Про місцеве самоврядування в Україні», законом №249/95-ВР від 29.06.1995 р «Про музей та музейну справу», Солотвинська селищна рада</w:t>
      </w:r>
      <w:r w:rsidRPr="00212540">
        <w:rPr>
          <w:rFonts w:ascii="Times New Roman" w:eastAsia="Times New Roman" w:hAnsi="Times New Roman" w:cs="Times New Roman"/>
          <w:sz w:val="28"/>
          <w:szCs w:val="28"/>
          <w:lang w:val="ru-RU" w:eastAsia="ru-RU"/>
        </w:rPr>
        <w:fldChar w:fldCharType="begin"/>
      </w:r>
      <w:r w:rsidRPr="00212540">
        <w:rPr>
          <w:rFonts w:ascii="Times New Roman" w:eastAsia="Times New Roman" w:hAnsi="Times New Roman" w:cs="Times New Roman"/>
          <w:sz w:val="28"/>
          <w:szCs w:val="28"/>
          <w:lang w:eastAsia="ru-RU"/>
        </w:rPr>
        <w:instrText xml:space="preserve"> </w:instrText>
      </w:r>
      <w:r w:rsidRPr="00212540">
        <w:rPr>
          <w:rFonts w:ascii="Times New Roman" w:eastAsia="Times New Roman" w:hAnsi="Times New Roman" w:cs="Times New Roman"/>
          <w:sz w:val="28"/>
          <w:szCs w:val="28"/>
          <w:lang w:val="ru-RU" w:eastAsia="ru-RU"/>
        </w:rPr>
        <w:instrText>HYPERLINK</w:instrText>
      </w:r>
      <w:r w:rsidRPr="00212540">
        <w:rPr>
          <w:rFonts w:ascii="Times New Roman" w:eastAsia="Times New Roman" w:hAnsi="Times New Roman" w:cs="Times New Roman"/>
          <w:sz w:val="28"/>
          <w:szCs w:val="28"/>
          <w:lang w:eastAsia="ru-RU"/>
        </w:rPr>
        <w:instrText xml:space="preserve"> "</w:instrText>
      </w:r>
      <w:r w:rsidRPr="00212540">
        <w:rPr>
          <w:rFonts w:ascii="Times New Roman" w:eastAsia="Times New Roman" w:hAnsi="Times New Roman" w:cs="Times New Roman"/>
          <w:sz w:val="28"/>
          <w:szCs w:val="28"/>
          <w:lang w:val="ru-RU" w:eastAsia="ru-RU"/>
        </w:rPr>
        <w:instrText>https</w:instrText>
      </w:r>
      <w:r w:rsidRPr="00212540">
        <w:rPr>
          <w:rFonts w:ascii="Times New Roman" w:eastAsia="Times New Roman" w:hAnsi="Times New Roman" w:cs="Times New Roman"/>
          <w:sz w:val="28"/>
          <w:szCs w:val="28"/>
          <w:lang w:eastAsia="ru-RU"/>
        </w:rPr>
        <w:instrText>://</w:instrText>
      </w:r>
      <w:r w:rsidRPr="00212540">
        <w:rPr>
          <w:rFonts w:ascii="Times New Roman" w:eastAsia="Times New Roman" w:hAnsi="Times New Roman" w:cs="Times New Roman"/>
          <w:sz w:val="28"/>
          <w:szCs w:val="28"/>
          <w:lang w:val="ru-RU" w:eastAsia="ru-RU"/>
        </w:rPr>
        <w:instrText>zakononline</w:instrText>
      </w:r>
      <w:r w:rsidRPr="00212540">
        <w:rPr>
          <w:rFonts w:ascii="Times New Roman" w:eastAsia="Times New Roman" w:hAnsi="Times New Roman" w:cs="Times New Roman"/>
          <w:sz w:val="28"/>
          <w:szCs w:val="28"/>
          <w:lang w:eastAsia="ru-RU"/>
        </w:rPr>
        <w:instrText>.</w:instrText>
      </w:r>
      <w:r w:rsidRPr="00212540">
        <w:rPr>
          <w:rFonts w:ascii="Times New Roman" w:eastAsia="Times New Roman" w:hAnsi="Times New Roman" w:cs="Times New Roman"/>
          <w:sz w:val="28"/>
          <w:szCs w:val="28"/>
          <w:lang w:val="ru-RU" w:eastAsia="ru-RU"/>
        </w:rPr>
        <w:instrText>com</w:instrText>
      </w:r>
      <w:r w:rsidRPr="00212540">
        <w:rPr>
          <w:rFonts w:ascii="Times New Roman" w:eastAsia="Times New Roman" w:hAnsi="Times New Roman" w:cs="Times New Roman"/>
          <w:sz w:val="28"/>
          <w:szCs w:val="28"/>
          <w:lang w:eastAsia="ru-RU"/>
        </w:rPr>
        <w:instrText>.</w:instrText>
      </w:r>
      <w:r w:rsidRPr="00212540">
        <w:rPr>
          <w:rFonts w:ascii="Times New Roman" w:eastAsia="Times New Roman" w:hAnsi="Times New Roman" w:cs="Times New Roman"/>
          <w:sz w:val="28"/>
          <w:szCs w:val="28"/>
          <w:lang w:val="ru-RU" w:eastAsia="ru-RU"/>
        </w:rPr>
        <w:instrText>ua</w:instrText>
      </w:r>
      <w:r w:rsidRPr="00212540">
        <w:rPr>
          <w:rFonts w:ascii="Times New Roman" w:eastAsia="Times New Roman" w:hAnsi="Times New Roman" w:cs="Times New Roman"/>
          <w:sz w:val="28"/>
          <w:szCs w:val="28"/>
          <w:lang w:eastAsia="ru-RU"/>
        </w:rPr>
        <w:instrText>/</w:instrText>
      </w:r>
      <w:r w:rsidRPr="00212540">
        <w:rPr>
          <w:rFonts w:ascii="Times New Roman" w:eastAsia="Times New Roman" w:hAnsi="Times New Roman" w:cs="Times New Roman"/>
          <w:sz w:val="28"/>
          <w:szCs w:val="28"/>
          <w:lang w:val="ru-RU" w:eastAsia="ru-RU"/>
        </w:rPr>
        <w:instrText>documents</w:instrText>
      </w:r>
      <w:r w:rsidRPr="00212540">
        <w:rPr>
          <w:rFonts w:ascii="Times New Roman" w:eastAsia="Times New Roman" w:hAnsi="Times New Roman" w:cs="Times New Roman"/>
          <w:sz w:val="28"/>
          <w:szCs w:val="28"/>
          <w:lang w:eastAsia="ru-RU"/>
        </w:rPr>
        <w:instrText>/</w:instrText>
      </w:r>
      <w:r w:rsidRPr="00212540">
        <w:rPr>
          <w:rFonts w:ascii="Times New Roman" w:eastAsia="Times New Roman" w:hAnsi="Times New Roman" w:cs="Times New Roman"/>
          <w:sz w:val="28"/>
          <w:szCs w:val="28"/>
          <w:lang w:val="ru-RU" w:eastAsia="ru-RU"/>
        </w:rPr>
        <w:instrText>show</w:instrText>
      </w:r>
      <w:r w:rsidRPr="00212540">
        <w:rPr>
          <w:rFonts w:ascii="Times New Roman" w:eastAsia="Times New Roman" w:hAnsi="Times New Roman" w:cs="Times New Roman"/>
          <w:sz w:val="28"/>
          <w:szCs w:val="28"/>
          <w:lang w:eastAsia="ru-RU"/>
        </w:rPr>
        <w:instrText xml:space="preserve">/176685___587123" </w:instrText>
      </w:r>
      <w:r w:rsidRPr="00212540">
        <w:rPr>
          <w:rFonts w:ascii="Times New Roman" w:eastAsia="Times New Roman" w:hAnsi="Times New Roman" w:cs="Times New Roman"/>
          <w:sz w:val="28"/>
          <w:szCs w:val="28"/>
          <w:lang w:val="ru-RU" w:eastAsia="ru-RU"/>
        </w:rPr>
        <w:fldChar w:fldCharType="separate"/>
      </w:r>
    </w:p>
    <w:p w:rsidR="000B3664" w:rsidRPr="00212540" w:rsidRDefault="000B3664" w:rsidP="000B3664">
      <w:pPr>
        <w:widowControl w:val="0"/>
        <w:suppressAutoHyphens/>
        <w:spacing w:after="0" w:line="240" w:lineRule="auto"/>
        <w:jc w:val="both"/>
        <w:rPr>
          <w:rFonts w:ascii="Times New Roman" w:eastAsia="Times New Roman" w:hAnsi="Times New Roman" w:cs="Tahoma"/>
          <w:sz w:val="28"/>
          <w:szCs w:val="28"/>
          <w:lang w:eastAsia="ru-RU"/>
        </w:rPr>
      </w:pPr>
      <w:r w:rsidRPr="00212540">
        <w:rPr>
          <w:rFonts w:ascii="Times New Roman" w:eastAsia="Times New Roman" w:hAnsi="Times New Roman" w:cs="Times New Roman"/>
          <w:sz w:val="28"/>
          <w:szCs w:val="28"/>
          <w:lang w:val="ru-RU" w:eastAsia="ru-RU"/>
        </w:rPr>
        <w:fldChar w:fldCharType="end"/>
      </w:r>
    </w:p>
    <w:p w:rsidR="000B3664" w:rsidRPr="00212540" w:rsidRDefault="000B3664" w:rsidP="000B3664">
      <w:pPr>
        <w:widowControl w:val="0"/>
        <w:suppressAutoHyphens/>
        <w:spacing w:after="0" w:line="240" w:lineRule="auto"/>
        <w:jc w:val="center"/>
        <w:rPr>
          <w:rFonts w:ascii="Times New Roman" w:eastAsia="Times New Roman" w:hAnsi="Times New Roman" w:cs="Times New Roman"/>
          <w:b/>
          <w:sz w:val="28"/>
          <w:szCs w:val="28"/>
          <w:lang w:eastAsia="ru-RU"/>
        </w:rPr>
      </w:pPr>
      <w:r w:rsidRPr="00212540">
        <w:rPr>
          <w:rFonts w:ascii="Times New Roman" w:eastAsia="Times New Roman" w:hAnsi="Times New Roman" w:cs="Times New Roman"/>
          <w:b/>
          <w:sz w:val="28"/>
          <w:szCs w:val="28"/>
          <w:lang w:eastAsia="ru-RU"/>
        </w:rPr>
        <w:t>В И Р І Ш И Л А:</w:t>
      </w:r>
    </w:p>
    <w:p w:rsidR="000B3664" w:rsidRPr="00212540" w:rsidRDefault="000B3664" w:rsidP="000B3664">
      <w:pPr>
        <w:widowControl w:val="0"/>
        <w:suppressAutoHyphens/>
        <w:spacing w:after="0" w:line="240" w:lineRule="auto"/>
        <w:jc w:val="center"/>
        <w:rPr>
          <w:rFonts w:ascii="Times New Roman" w:eastAsia="Times New Roman" w:hAnsi="Times New Roman" w:cs="Times New Roman"/>
          <w:sz w:val="28"/>
          <w:szCs w:val="28"/>
          <w:lang w:eastAsia="ru-RU"/>
        </w:rPr>
      </w:pPr>
    </w:p>
    <w:p w:rsidR="000B3664" w:rsidRPr="00212540" w:rsidRDefault="000B3664" w:rsidP="000B3664">
      <w:pPr>
        <w:widowControl w:val="0"/>
        <w:suppressAutoHyphens/>
        <w:spacing w:after="0" w:line="240" w:lineRule="auto"/>
        <w:jc w:val="both"/>
        <w:rPr>
          <w:rFonts w:ascii="Times New Roman" w:eastAsia="Times New Roman" w:hAnsi="Times New Roman" w:cs="Times New Roman"/>
          <w:sz w:val="28"/>
          <w:szCs w:val="28"/>
          <w:lang w:eastAsia="ru-RU"/>
        </w:rPr>
      </w:pPr>
      <w:r w:rsidRPr="00212540">
        <w:rPr>
          <w:rFonts w:ascii="Times New Roman" w:eastAsia="Times New Roman" w:hAnsi="Times New Roman" w:cs="Times New Roman"/>
          <w:sz w:val="28"/>
          <w:szCs w:val="28"/>
          <w:lang w:eastAsia="ru-RU"/>
        </w:rPr>
        <w:t xml:space="preserve">    1. Затвердити Програму розвитку музейної справи в </w:t>
      </w:r>
      <w:proofErr w:type="spellStart"/>
      <w:r w:rsidRPr="00212540">
        <w:rPr>
          <w:rFonts w:ascii="Times New Roman" w:eastAsia="Times New Roman" w:hAnsi="Times New Roman" w:cs="Times New Roman"/>
          <w:sz w:val="28"/>
          <w:szCs w:val="28"/>
          <w:lang w:eastAsia="ru-RU"/>
        </w:rPr>
        <w:t>Солотвинській</w:t>
      </w:r>
      <w:proofErr w:type="spellEnd"/>
      <w:r w:rsidRPr="00212540">
        <w:rPr>
          <w:rFonts w:ascii="Times New Roman" w:eastAsia="Times New Roman" w:hAnsi="Times New Roman" w:cs="Times New Roman"/>
          <w:sz w:val="28"/>
          <w:szCs w:val="28"/>
          <w:lang w:eastAsia="ru-RU"/>
        </w:rPr>
        <w:t xml:space="preserve"> громаді на 2023-2025 роки (додається).</w:t>
      </w:r>
    </w:p>
    <w:p w:rsidR="000B3664" w:rsidRPr="00212540" w:rsidRDefault="000B3664" w:rsidP="000B3664">
      <w:pPr>
        <w:widowControl w:val="0"/>
        <w:suppressAutoHyphens/>
        <w:spacing w:after="0" w:line="240" w:lineRule="auto"/>
        <w:jc w:val="both"/>
        <w:rPr>
          <w:rFonts w:ascii="Times New Roman" w:eastAsia="Times New Roman" w:hAnsi="Times New Roman" w:cs="Times New Roman"/>
          <w:sz w:val="28"/>
          <w:szCs w:val="28"/>
          <w:lang w:eastAsia="ru-RU"/>
        </w:rPr>
      </w:pPr>
      <w:r w:rsidRPr="00212540">
        <w:rPr>
          <w:rFonts w:ascii="Times New Roman" w:eastAsia="Times New Roman" w:hAnsi="Times New Roman" w:cs="Times New Roman"/>
          <w:sz w:val="28"/>
          <w:szCs w:val="28"/>
          <w:lang w:eastAsia="ru-RU"/>
        </w:rPr>
        <w:t xml:space="preserve">    2. Фінансовому управлінні Солотвинської селищної ради (Ользі </w:t>
      </w:r>
      <w:proofErr w:type="spellStart"/>
      <w:r w:rsidRPr="00212540">
        <w:rPr>
          <w:rFonts w:ascii="Times New Roman" w:eastAsia="Times New Roman" w:hAnsi="Times New Roman" w:cs="Times New Roman"/>
          <w:sz w:val="28"/>
          <w:szCs w:val="28"/>
          <w:lang w:eastAsia="ru-RU"/>
        </w:rPr>
        <w:t>Медвідь</w:t>
      </w:r>
      <w:proofErr w:type="spellEnd"/>
      <w:r w:rsidRPr="00212540">
        <w:rPr>
          <w:rFonts w:ascii="Times New Roman" w:eastAsia="Times New Roman" w:hAnsi="Times New Roman" w:cs="Times New Roman"/>
          <w:sz w:val="28"/>
          <w:szCs w:val="28"/>
          <w:lang w:eastAsia="ru-RU"/>
        </w:rPr>
        <w:t xml:space="preserve">) передбачити кошти на виконання Програми розвитку музейної справи в </w:t>
      </w:r>
      <w:proofErr w:type="spellStart"/>
      <w:r w:rsidRPr="00212540">
        <w:rPr>
          <w:rFonts w:ascii="Times New Roman" w:eastAsia="Times New Roman" w:hAnsi="Times New Roman" w:cs="Times New Roman"/>
          <w:sz w:val="28"/>
          <w:szCs w:val="28"/>
          <w:lang w:eastAsia="ru-RU"/>
        </w:rPr>
        <w:t>Солотвинській</w:t>
      </w:r>
      <w:proofErr w:type="spellEnd"/>
      <w:r w:rsidRPr="00212540">
        <w:rPr>
          <w:rFonts w:ascii="Times New Roman" w:eastAsia="Times New Roman" w:hAnsi="Times New Roman" w:cs="Times New Roman"/>
          <w:sz w:val="28"/>
          <w:szCs w:val="28"/>
          <w:lang w:eastAsia="ru-RU"/>
        </w:rPr>
        <w:t xml:space="preserve"> громаді на 2023-2025 роки.</w:t>
      </w:r>
    </w:p>
    <w:p w:rsidR="000B3664" w:rsidRPr="00212540" w:rsidRDefault="000B3664" w:rsidP="000B3664">
      <w:pPr>
        <w:widowControl w:val="0"/>
        <w:suppressAutoHyphens/>
        <w:spacing w:after="0" w:line="240" w:lineRule="auto"/>
        <w:jc w:val="both"/>
        <w:rPr>
          <w:rFonts w:ascii="Times New Roman" w:eastAsia="Times New Roman" w:hAnsi="Times New Roman" w:cs="Times New Roman"/>
          <w:sz w:val="28"/>
          <w:szCs w:val="28"/>
          <w:lang w:eastAsia="ru-RU"/>
        </w:rPr>
      </w:pPr>
      <w:r w:rsidRPr="00212540">
        <w:rPr>
          <w:rFonts w:ascii="Times New Roman" w:eastAsia="Times New Roman" w:hAnsi="Times New Roman" w:cs="Times New Roman"/>
          <w:sz w:val="28"/>
          <w:szCs w:val="28"/>
          <w:lang w:eastAsia="ru-RU"/>
        </w:rPr>
        <w:t xml:space="preserve">    3. Контроль за виконанням рішення покласти на першого заступника селищного голови Наталію Тютюнник, постійну комісію з питань охорони здоров’я, освіти, культури, спорту та соціального захисту населення (Ксенія Данилюк) та постійну комісію з питань планування фінансів, бюджету, інвестицій та міжнародного співробітництва, соціально-економічного розвитку (Богдан </w:t>
      </w:r>
      <w:proofErr w:type="spellStart"/>
      <w:r w:rsidRPr="00212540">
        <w:rPr>
          <w:rFonts w:ascii="Times New Roman" w:eastAsia="Times New Roman" w:hAnsi="Times New Roman" w:cs="Times New Roman"/>
          <w:sz w:val="28"/>
          <w:szCs w:val="28"/>
          <w:lang w:eastAsia="ru-RU"/>
        </w:rPr>
        <w:t>Білусяк</w:t>
      </w:r>
      <w:proofErr w:type="spellEnd"/>
      <w:r w:rsidRPr="00212540">
        <w:rPr>
          <w:rFonts w:ascii="Times New Roman" w:eastAsia="Times New Roman" w:hAnsi="Times New Roman" w:cs="Times New Roman"/>
          <w:sz w:val="28"/>
          <w:szCs w:val="28"/>
          <w:lang w:eastAsia="ru-RU"/>
        </w:rPr>
        <w:t>)</w:t>
      </w:r>
    </w:p>
    <w:p w:rsidR="000B3664" w:rsidRPr="00212540" w:rsidRDefault="000B3664" w:rsidP="000B3664">
      <w:pPr>
        <w:widowControl w:val="0"/>
        <w:suppressAutoHyphens/>
        <w:spacing w:after="0" w:line="240" w:lineRule="auto"/>
        <w:rPr>
          <w:rFonts w:ascii="Times New Roman" w:eastAsia="Times New Roman" w:hAnsi="Times New Roman" w:cs="Times New Roman"/>
          <w:sz w:val="28"/>
          <w:szCs w:val="28"/>
          <w:lang w:eastAsia="ru-RU"/>
        </w:rPr>
      </w:pPr>
    </w:p>
    <w:p w:rsidR="000B3664" w:rsidRPr="00212540" w:rsidRDefault="000B3664" w:rsidP="000B3664">
      <w:pPr>
        <w:widowControl w:val="0"/>
        <w:suppressAutoHyphens/>
        <w:spacing w:after="0" w:line="240" w:lineRule="auto"/>
        <w:rPr>
          <w:rFonts w:ascii="Times New Roman" w:eastAsia="Times New Roman" w:hAnsi="Times New Roman" w:cs="Times New Roman"/>
          <w:sz w:val="28"/>
          <w:szCs w:val="28"/>
          <w:lang w:eastAsia="ru-RU"/>
        </w:rPr>
      </w:pPr>
    </w:p>
    <w:p w:rsidR="000B3664" w:rsidRPr="00212540" w:rsidRDefault="000B3664" w:rsidP="000B3664">
      <w:pPr>
        <w:widowControl w:val="0"/>
        <w:suppressAutoHyphens/>
        <w:spacing w:after="0" w:line="240" w:lineRule="auto"/>
        <w:jc w:val="center"/>
        <w:rPr>
          <w:rFonts w:ascii="Times New Roman" w:eastAsia="Times New Roman" w:hAnsi="Times New Roman" w:cs="Times New Roman"/>
          <w:sz w:val="28"/>
          <w:szCs w:val="28"/>
          <w:lang w:eastAsia="ru-RU"/>
        </w:rPr>
      </w:pPr>
    </w:p>
    <w:p w:rsidR="000B3664" w:rsidRPr="00212540" w:rsidRDefault="000B3664" w:rsidP="000B3664">
      <w:pPr>
        <w:widowControl w:val="0"/>
        <w:suppressAutoHyphens/>
        <w:spacing w:after="0" w:line="240" w:lineRule="auto"/>
        <w:rPr>
          <w:rFonts w:ascii="Times New Roman" w:eastAsia="Times New Roman" w:hAnsi="Times New Roman" w:cs="Times New Roman"/>
          <w:b/>
          <w:sz w:val="28"/>
          <w:szCs w:val="28"/>
          <w:lang w:eastAsia="ru-RU"/>
        </w:rPr>
      </w:pPr>
      <w:r w:rsidRPr="00212540">
        <w:rPr>
          <w:rFonts w:ascii="Times New Roman" w:eastAsia="Times New Roman" w:hAnsi="Times New Roman" w:cs="Times New Roman"/>
          <w:b/>
          <w:sz w:val="28"/>
          <w:szCs w:val="28"/>
          <w:lang w:eastAsia="ru-RU"/>
        </w:rPr>
        <w:t>Селищний голова</w:t>
      </w:r>
      <w:r w:rsidRPr="00212540">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w:t>
      </w:r>
      <w:r w:rsidRPr="00212540">
        <w:rPr>
          <w:rFonts w:ascii="Times New Roman" w:eastAsia="Times New Roman" w:hAnsi="Times New Roman" w:cs="Times New Roman"/>
          <w:b/>
          <w:sz w:val="28"/>
          <w:szCs w:val="28"/>
          <w:lang w:eastAsia="ru-RU"/>
        </w:rPr>
        <w:t xml:space="preserve">  Манолій ПІЦУРЯК</w:t>
      </w:r>
    </w:p>
    <w:p w:rsidR="000B3664" w:rsidRDefault="000B3664" w:rsidP="000B3664">
      <w:pPr>
        <w:rPr>
          <w:rFonts w:ascii="Times New Roman" w:eastAsia="Times New Roman" w:hAnsi="Times New Roman" w:cs="Times New Roman"/>
          <w:b/>
          <w:sz w:val="24"/>
          <w:szCs w:val="24"/>
          <w:lang w:eastAsia="ru-RU"/>
        </w:rPr>
      </w:pPr>
    </w:p>
    <w:p w:rsidR="000B3664" w:rsidRDefault="000B3664" w:rsidP="000B3664"/>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225"/>
      </w:tblGrid>
      <w:tr w:rsidR="000B3664" w:rsidRPr="009F02B2" w:rsidTr="00AD2668">
        <w:tc>
          <w:tcPr>
            <w:tcW w:w="6663" w:type="dxa"/>
          </w:tcPr>
          <w:p w:rsidR="000B3664" w:rsidRPr="009F02B2" w:rsidRDefault="000B3664" w:rsidP="00AD2668">
            <w:pPr>
              <w:spacing w:line="259" w:lineRule="auto"/>
              <w:rPr>
                <w:rFonts w:ascii="Times New Roman" w:eastAsia="Times New Roman" w:hAnsi="Times New Roman" w:cs="Times New Roman"/>
                <w:sz w:val="28"/>
                <w:szCs w:val="28"/>
                <w:lang w:eastAsia="ru-RU"/>
              </w:rPr>
            </w:pPr>
            <w:bookmarkStart w:id="0" w:name="_GoBack"/>
          </w:p>
        </w:tc>
        <w:tc>
          <w:tcPr>
            <w:tcW w:w="3225" w:type="dxa"/>
          </w:tcPr>
          <w:p w:rsidR="000B3664" w:rsidRPr="001252B0" w:rsidRDefault="000B3664" w:rsidP="00AD2668">
            <w:pPr>
              <w:jc w:val="right"/>
              <w:rPr>
                <w:rFonts w:ascii="Times New Roman" w:eastAsia="Calibri" w:hAnsi="Times New Roman" w:cs="Times New Roman"/>
                <w:b/>
                <w:sz w:val="24"/>
                <w:szCs w:val="24"/>
              </w:rPr>
            </w:pPr>
            <w:r w:rsidRPr="009F02B2">
              <w:rPr>
                <w:rFonts w:ascii="Times New Roman" w:eastAsia="Times New Roman" w:hAnsi="Times New Roman" w:cs="Times New Roman"/>
                <w:sz w:val="28"/>
                <w:szCs w:val="28"/>
                <w:lang w:eastAsia="ru-RU"/>
              </w:rPr>
              <w:t xml:space="preserve"> </w:t>
            </w:r>
            <w:r w:rsidRPr="001252B0">
              <w:rPr>
                <w:rFonts w:ascii="Times New Roman" w:eastAsia="Calibri" w:hAnsi="Times New Roman" w:cs="Times New Roman"/>
                <w:b/>
                <w:sz w:val="24"/>
                <w:szCs w:val="24"/>
              </w:rPr>
              <w:t>ЗАТВЕРДЖЕНО</w:t>
            </w:r>
          </w:p>
          <w:p w:rsidR="000B3664" w:rsidRPr="001252B0" w:rsidRDefault="000B3664" w:rsidP="00AD2668">
            <w:pPr>
              <w:jc w:val="right"/>
              <w:rPr>
                <w:rFonts w:ascii="Times New Roman" w:eastAsia="Calibri" w:hAnsi="Times New Roman" w:cs="Times New Roman"/>
                <w:b/>
                <w:sz w:val="24"/>
                <w:szCs w:val="24"/>
              </w:rPr>
            </w:pPr>
            <w:r w:rsidRPr="001252B0">
              <w:rPr>
                <w:rFonts w:ascii="Times New Roman" w:eastAsia="Calibri" w:hAnsi="Times New Roman" w:cs="Times New Roman"/>
                <w:b/>
                <w:sz w:val="24"/>
                <w:szCs w:val="24"/>
              </w:rPr>
              <w:t xml:space="preserve">рішення Солотвинської селищної ради </w:t>
            </w:r>
          </w:p>
          <w:p w:rsidR="000B3664" w:rsidRPr="001252B0" w:rsidRDefault="000B3664" w:rsidP="00AD2668">
            <w:pPr>
              <w:jc w:val="right"/>
              <w:rPr>
                <w:rFonts w:ascii="Times New Roman" w:eastAsia="Calibri" w:hAnsi="Times New Roman" w:cs="Times New Roman"/>
                <w:b/>
                <w:sz w:val="24"/>
                <w:szCs w:val="24"/>
              </w:rPr>
            </w:pPr>
            <w:r w:rsidRPr="001252B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13 червня </w:t>
            </w:r>
            <w:r w:rsidRPr="001252B0">
              <w:rPr>
                <w:rFonts w:ascii="Times New Roman" w:eastAsia="Calibri" w:hAnsi="Times New Roman" w:cs="Times New Roman"/>
                <w:b/>
                <w:sz w:val="24"/>
                <w:szCs w:val="24"/>
              </w:rPr>
              <w:t xml:space="preserve">2023 року </w:t>
            </w:r>
            <w:r>
              <w:rPr>
                <w:rFonts w:ascii="Times New Roman" w:eastAsia="Calibri" w:hAnsi="Times New Roman" w:cs="Times New Roman"/>
                <w:b/>
                <w:sz w:val="24"/>
                <w:szCs w:val="24"/>
              </w:rPr>
              <w:t>№1257/25</w:t>
            </w:r>
            <w:r w:rsidRPr="001252B0">
              <w:rPr>
                <w:rFonts w:ascii="Times New Roman" w:eastAsia="Calibri" w:hAnsi="Times New Roman" w:cs="Times New Roman"/>
                <w:b/>
                <w:sz w:val="24"/>
                <w:szCs w:val="24"/>
              </w:rPr>
              <w:t>/2023</w:t>
            </w:r>
          </w:p>
          <w:p w:rsidR="000B3664" w:rsidRPr="00212540" w:rsidRDefault="000B3664" w:rsidP="00AD2668">
            <w:pPr>
              <w:jc w:val="both"/>
              <w:rPr>
                <w:rFonts w:ascii="Times New Roman" w:eastAsia="Times New Roman" w:hAnsi="Times New Roman" w:cs="Times New Roman"/>
                <w:sz w:val="28"/>
                <w:szCs w:val="28"/>
                <w:lang w:eastAsia="ru-RU"/>
              </w:rPr>
            </w:pPr>
          </w:p>
        </w:tc>
      </w:tr>
    </w:tbl>
    <w:p w:rsidR="000B3664" w:rsidRPr="009F02B2" w:rsidRDefault="000B3664" w:rsidP="000B3664">
      <w:pPr>
        <w:spacing w:after="0" w:line="240" w:lineRule="auto"/>
        <w:jc w:val="center"/>
        <w:rPr>
          <w:rFonts w:ascii="Times New Roman" w:eastAsia="Times New Roman" w:hAnsi="Times New Roman" w:cs="Times New Roman"/>
          <w:b/>
          <w:sz w:val="32"/>
          <w:szCs w:val="32"/>
          <w:lang w:eastAsia="ru-RU"/>
        </w:rPr>
      </w:pPr>
    </w:p>
    <w:p w:rsidR="000B3664" w:rsidRPr="009F02B2" w:rsidRDefault="000B3664" w:rsidP="000B3664">
      <w:pPr>
        <w:spacing w:after="0" w:line="240" w:lineRule="auto"/>
        <w:jc w:val="center"/>
        <w:rPr>
          <w:rFonts w:ascii="Times New Roman" w:eastAsia="Times New Roman" w:hAnsi="Times New Roman" w:cs="Times New Roman"/>
          <w:b/>
          <w:sz w:val="30"/>
          <w:szCs w:val="30"/>
          <w:lang w:eastAsia="ru-RU"/>
        </w:rPr>
      </w:pPr>
    </w:p>
    <w:p w:rsidR="000B3664" w:rsidRPr="009F02B2" w:rsidRDefault="000B3664" w:rsidP="000B3664">
      <w:pPr>
        <w:spacing w:after="0" w:line="240" w:lineRule="auto"/>
        <w:jc w:val="center"/>
        <w:rPr>
          <w:rFonts w:ascii="Times New Roman" w:eastAsia="Times New Roman" w:hAnsi="Times New Roman" w:cs="Times New Roman"/>
          <w:b/>
          <w:sz w:val="30"/>
          <w:szCs w:val="30"/>
          <w:lang w:eastAsia="ru-RU"/>
        </w:rPr>
      </w:pPr>
    </w:p>
    <w:p w:rsidR="000B3664" w:rsidRPr="009F02B2" w:rsidRDefault="000B3664" w:rsidP="000B3664">
      <w:pPr>
        <w:spacing w:after="0" w:line="240" w:lineRule="auto"/>
        <w:jc w:val="center"/>
        <w:rPr>
          <w:rFonts w:ascii="Times New Roman" w:eastAsia="Times New Roman" w:hAnsi="Times New Roman" w:cs="Times New Roman"/>
          <w:b/>
          <w:sz w:val="30"/>
          <w:szCs w:val="30"/>
          <w:lang w:eastAsia="ru-RU"/>
        </w:rPr>
      </w:pPr>
    </w:p>
    <w:p w:rsidR="000B3664" w:rsidRPr="009F02B2" w:rsidRDefault="000B3664" w:rsidP="000B3664">
      <w:pPr>
        <w:spacing w:after="0" w:line="240" w:lineRule="auto"/>
        <w:jc w:val="center"/>
        <w:rPr>
          <w:rFonts w:ascii="Times New Roman" w:eastAsia="Times New Roman" w:hAnsi="Times New Roman" w:cs="Times New Roman"/>
          <w:b/>
          <w:sz w:val="30"/>
          <w:szCs w:val="30"/>
          <w:lang w:eastAsia="ru-RU"/>
        </w:rPr>
      </w:pPr>
    </w:p>
    <w:p w:rsidR="000B3664" w:rsidRPr="009F02B2" w:rsidRDefault="000B3664" w:rsidP="000B3664">
      <w:pPr>
        <w:spacing w:after="0" w:line="240" w:lineRule="auto"/>
        <w:jc w:val="center"/>
        <w:rPr>
          <w:rFonts w:ascii="Times New Roman" w:eastAsia="Times New Roman" w:hAnsi="Times New Roman" w:cs="Times New Roman"/>
          <w:b/>
          <w:sz w:val="30"/>
          <w:szCs w:val="30"/>
          <w:lang w:eastAsia="ru-RU"/>
        </w:rPr>
      </w:pPr>
    </w:p>
    <w:p w:rsidR="000B3664" w:rsidRPr="009F02B2" w:rsidRDefault="000B3664" w:rsidP="000B3664">
      <w:pPr>
        <w:spacing w:after="0" w:line="240" w:lineRule="auto"/>
        <w:jc w:val="center"/>
        <w:rPr>
          <w:rFonts w:ascii="Times New Roman" w:eastAsia="Times New Roman" w:hAnsi="Times New Roman" w:cs="Times New Roman"/>
          <w:b/>
          <w:sz w:val="30"/>
          <w:szCs w:val="30"/>
          <w:lang w:eastAsia="ru-RU"/>
        </w:rPr>
      </w:pPr>
    </w:p>
    <w:p w:rsidR="000B3664" w:rsidRPr="009F02B2" w:rsidRDefault="000B3664" w:rsidP="000B3664">
      <w:pPr>
        <w:spacing w:after="0" w:line="240" w:lineRule="auto"/>
        <w:jc w:val="center"/>
        <w:rPr>
          <w:rFonts w:ascii="Times New Roman" w:eastAsia="Times New Roman" w:hAnsi="Times New Roman" w:cs="Times New Roman"/>
          <w:b/>
          <w:sz w:val="30"/>
          <w:szCs w:val="30"/>
          <w:lang w:eastAsia="ru-RU"/>
        </w:rPr>
      </w:pPr>
    </w:p>
    <w:p w:rsidR="000B3664" w:rsidRPr="009F02B2" w:rsidRDefault="000B3664" w:rsidP="000B3664">
      <w:pPr>
        <w:spacing w:after="0" w:line="240" w:lineRule="auto"/>
        <w:jc w:val="center"/>
        <w:rPr>
          <w:rFonts w:ascii="Times New Roman" w:eastAsia="Times New Roman" w:hAnsi="Times New Roman" w:cs="Times New Roman"/>
          <w:b/>
          <w:sz w:val="40"/>
          <w:szCs w:val="40"/>
          <w:lang w:eastAsia="ru-RU"/>
        </w:rPr>
      </w:pPr>
      <w:r w:rsidRPr="009F02B2">
        <w:rPr>
          <w:rFonts w:ascii="Times New Roman" w:eastAsia="Times New Roman" w:hAnsi="Times New Roman" w:cs="Times New Roman"/>
          <w:b/>
          <w:sz w:val="40"/>
          <w:szCs w:val="40"/>
          <w:lang w:eastAsia="ru-RU"/>
        </w:rPr>
        <w:t>ПРОГРАМА</w:t>
      </w:r>
    </w:p>
    <w:p w:rsidR="000B3664" w:rsidRPr="009F02B2" w:rsidRDefault="000B3664" w:rsidP="000B3664">
      <w:pPr>
        <w:spacing w:after="0" w:line="240" w:lineRule="auto"/>
        <w:jc w:val="center"/>
        <w:rPr>
          <w:rFonts w:ascii="Times New Roman" w:eastAsia="Times New Roman" w:hAnsi="Times New Roman" w:cs="Times New Roman"/>
          <w:b/>
          <w:sz w:val="40"/>
          <w:szCs w:val="40"/>
          <w:lang w:eastAsia="ru-RU"/>
        </w:rPr>
      </w:pPr>
      <w:r w:rsidRPr="009F02B2">
        <w:rPr>
          <w:rFonts w:ascii="Times New Roman" w:eastAsia="Times New Roman" w:hAnsi="Times New Roman" w:cs="Times New Roman"/>
          <w:b/>
          <w:sz w:val="40"/>
          <w:szCs w:val="40"/>
          <w:lang w:eastAsia="ru-RU"/>
        </w:rPr>
        <w:t xml:space="preserve">розвитку музейної справи </w:t>
      </w:r>
    </w:p>
    <w:p w:rsidR="000B3664" w:rsidRPr="009F02B2" w:rsidRDefault="000B3664" w:rsidP="000B3664">
      <w:pPr>
        <w:spacing w:after="0" w:line="240" w:lineRule="auto"/>
        <w:jc w:val="center"/>
        <w:rPr>
          <w:rFonts w:ascii="Times New Roman" w:eastAsia="Times New Roman" w:hAnsi="Times New Roman" w:cs="Times New Roman"/>
          <w:b/>
          <w:sz w:val="40"/>
          <w:szCs w:val="40"/>
          <w:lang w:eastAsia="ru-RU"/>
        </w:rPr>
      </w:pPr>
      <w:r w:rsidRPr="009F02B2">
        <w:rPr>
          <w:rFonts w:ascii="Times New Roman" w:eastAsia="Times New Roman" w:hAnsi="Times New Roman" w:cs="Times New Roman"/>
          <w:b/>
          <w:sz w:val="40"/>
          <w:szCs w:val="40"/>
          <w:lang w:eastAsia="ru-RU"/>
        </w:rPr>
        <w:t xml:space="preserve">в </w:t>
      </w:r>
      <w:proofErr w:type="spellStart"/>
      <w:r w:rsidRPr="009F02B2">
        <w:rPr>
          <w:rFonts w:ascii="Times New Roman" w:eastAsia="Times New Roman" w:hAnsi="Times New Roman" w:cs="Times New Roman"/>
          <w:b/>
          <w:sz w:val="40"/>
          <w:szCs w:val="40"/>
          <w:lang w:eastAsia="ru-RU"/>
        </w:rPr>
        <w:t>Солотвинській</w:t>
      </w:r>
      <w:proofErr w:type="spellEnd"/>
      <w:r w:rsidRPr="009F02B2">
        <w:rPr>
          <w:rFonts w:ascii="Times New Roman" w:eastAsia="Times New Roman" w:hAnsi="Times New Roman" w:cs="Times New Roman"/>
          <w:b/>
          <w:sz w:val="40"/>
          <w:szCs w:val="40"/>
          <w:lang w:eastAsia="ru-RU"/>
        </w:rPr>
        <w:t xml:space="preserve"> громаді </w:t>
      </w:r>
    </w:p>
    <w:p w:rsidR="000B3664" w:rsidRPr="009F02B2" w:rsidRDefault="000B3664" w:rsidP="000B3664">
      <w:pPr>
        <w:spacing w:after="0" w:line="240" w:lineRule="auto"/>
        <w:jc w:val="center"/>
        <w:rPr>
          <w:rFonts w:ascii="Times New Roman" w:eastAsia="Times New Roman" w:hAnsi="Times New Roman" w:cs="Times New Roman"/>
          <w:b/>
          <w:sz w:val="40"/>
          <w:szCs w:val="40"/>
          <w:lang w:eastAsia="ru-RU"/>
        </w:rPr>
      </w:pPr>
      <w:r w:rsidRPr="009F02B2">
        <w:rPr>
          <w:rFonts w:ascii="Times New Roman" w:eastAsia="Times New Roman" w:hAnsi="Times New Roman" w:cs="Times New Roman"/>
          <w:b/>
          <w:sz w:val="40"/>
          <w:szCs w:val="40"/>
          <w:lang w:eastAsia="ru-RU"/>
        </w:rPr>
        <w:t>на 2023 – 2025 роки</w:t>
      </w:r>
    </w:p>
    <w:p w:rsidR="000B3664" w:rsidRPr="009F02B2" w:rsidRDefault="000B3664" w:rsidP="000B3664">
      <w:pPr>
        <w:spacing w:after="0" w:line="240" w:lineRule="auto"/>
        <w:ind w:firstLine="709"/>
        <w:jc w:val="center"/>
        <w:rPr>
          <w:rFonts w:ascii="Times New Roman" w:eastAsia="Times New Roman" w:hAnsi="Times New Roman" w:cs="Times New Roman"/>
          <w:sz w:val="40"/>
          <w:szCs w:val="4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40"/>
          <w:szCs w:val="4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40"/>
          <w:szCs w:val="4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sz w:val="30"/>
          <w:szCs w:val="30"/>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b/>
          <w:sz w:val="28"/>
          <w:szCs w:val="28"/>
          <w:lang w:eastAsia="ru-RU"/>
        </w:rPr>
      </w:pPr>
      <w:proofErr w:type="spellStart"/>
      <w:r w:rsidRPr="009F02B2">
        <w:rPr>
          <w:rFonts w:ascii="Times New Roman" w:eastAsia="Times New Roman" w:hAnsi="Times New Roman" w:cs="Times New Roman"/>
          <w:b/>
          <w:sz w:val="28"/>
          <w:szCs w:val="28"/>
          <w:lang w:eastAsia="ru-RU"/>
        </w:rPr>
        <w:t>смт</w:t>
      </w:r>
      <w:proofErr w:type="spellEnd"/>
      <w:r w:rsidRPr="009F02B2">
        <w:rPr>
          <w:rFonts w:ascii="Times New Roman" w:eastAsia="Times New Roman" w:hAnsi="Times New Roman" w:cs="Times New Roman"/>
          <w:b/>
          <w:sz w:val="28"/>
          <w:szCs w:val="28"/>
          <w:lang w:eastAsia="ru-RU"/>
        </w:rPr>
        <w:t>. Солотвин</w:t>
      </w:r>
    </w:p>
    <w:p w:rsidR="000B3664" w:rsidRDefault="000B3664" w:rsidP="000B3664">
      <w:pPr>
        <w:spacing w:after="0" w:line="240" w:lineRule="auto"/>
        <w:ind w:firstLine="709"/>
        <w:jc w:val="center"/>
        <w:rPr>
          <w:rFonts w:ascii="Times New Roman" w:eastAsia="Times New Roman" w:hAnsi="Times New Roman" w:cs="Times New Roman"/>
          <w:b/>
          <w:sz w:val="28"/>
          <w:szCs w:val="28"/>
          <w:lang w:eastAsia="ru-RU"/>
        </w:rPr>
      </w:pPr>
      <w:r w:rsidRPr="009F02B2">
        <w:rPr>
          <w:rFonts w:ascii="Times New Roman" w:eastAsia="Times New Roman" w:hAnsi="Times New Roman" w:cs="Times New Roman"/>
          <w:b/>
          <w:sz w:val="28"/>
          <w:szCs w:val="28"/>
          <w:lang w:eastAsia="ru-RU"/>
        </w:rPr>
        <w:t>2023 рік</w:t>
      </w:r>
    </w:p>
    <w:p w:rsidR="000B3664" w:rsidRPr="00EB4FDD" w:rsidRDefault="000B3664" w:rsidP="000B3664">
      <w:pPr>
        <w:spacing w:after="0" w:line="240" w:lineRule="auto"/>
        <w:ind w:firstLine="709"/>
        <w:jc w:val="center"/>
        <w:rPr>
          <w:rFonts w:ascii="Times New Roman" w:eastAsia="Times New Roman" w:hAnsi="Times New Roman" w:cs="Times New Roman"/>
          <w:b/>
          <w:sz w:val="28"/>
          <w:szCs w:val="28"/>
          <w:lang w:eastAsia="ru-RU"/>
        </w:rPr>
      </w:pPr>
    </w:p>
    <w:p w:rsidR="000B3664" w:rsidRPr="009F02B2" w:rsidRDefault="000B3664" w:rsidP="000B3664">
      <w:pPr>
        <w:spacing w:after="0" w:line="240" w:lineRule="auto"/>
        <w:jc w:val="center"/>
        <w:rPr>
          <w:rFonts w:ascii="Times New Roman" w:eastAsia="Times New Roman" w:hAnsi="Times New Roman" w:cs="Times New Roman"/>
          <w:b/>
          <w:sz w:val="28"/>
          <w:szCs w:val="28"/>
          <w:lang w:eastAsia="ru-RU"/>
        </w:rPr>
      </w:pPr>
      <w:r w:rsidRPr="009F02B2">
        <w:rPr>
          <w:rFonts w:ascii="Times New Roman" w:eastAsia="Times New Roman" w:hAnsi="Times New Roman" w:cs="Times New Roman"/>
          <w:b/>
          <w:sz w:val="28"/>
          <w:szCs w:val="28"/>
          <w:lang w:eastAsia="ru-RU"/>
        </w:rPr>
        <w:lastRenderedPageBreak/>
        <w:t xml:space="preserve">І . Мета </w:t>
      </w:r>
      <w:r w:rsidRPr="009F02B2">
        <w:rPr>
          <w:rFonts w:ascii="Times New Roman" w:eastAsia="Times New Roman" w:hAnsi="Times New Roman" w:cs="Times New Roman"/>
          <w:b/>
          <w:bCs/>
          <w:sz w:val="28"/>
          <w:szCs w:val="28"/>
          <w:bdr w:val="none" w:sz="0" w:space="0" w:color="auto" w:frame="1"/>
          <w:lang w:eastAsia="ru-RU"/>
        </w:rPr>
        <w:t>і основні завдання</w:t>
      </w:r>
    </w:p>
    <w:p w:rsidR="000B3664" w:rsidRPr="009F02B2" w:rsidRDefault="000B3664" w:rsidP="000B3664">
      <w:pPr>
        <w:spacing w:after="0" w:line="240" w:lineRule="auto"/>
        <w:ind w:firstLine="709"/>
        <w:jc w:val="both"/>
        <w:rPr>
          <w:rFonts w:ascii="Times New Roman" w:eastAsia="Times New Roman" w:hAnsi="Times New Roman" w:cs="Times New Roman"/>
          <w:sz w:val="20"/>
          <w:szCs w:val="20"/>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Музеї у сучасному суспільстві – це духовні скарбниці, що зберігають безцінні пам'ятки історії, культури та мистецтв, відіграють важливу роль в духовному розвитку нації, розбудові її державності. Своєю діяльністю музеї сприяють піднесенню національної самосвідомості народу, утвердженню ідеалів краси і добра. Музейні цінності є історичним надбанням нашого народу, а їх збереження – одним з найважливіших завдань нашої держави.</w:t>
      </w:r>
      <w:bookmarkStart w:id="1" w:name="o16"/>
      <w:bookmarkEnd w:id="1"/>
    </w:p>
    <w:p w:rsidR="000B3664" w:rsidRPr="009F02B2" w:rsidRDefault="000B3664" w:rsidP="000B3664">
      <w:pPr>
        <w:spacing w:after="0" w:line="240" w:lineRule="auto"/>
        <w:ind w:firstLine="709"/>
        <w:jc w:val="both"/>
        <w:rPr>
          <w:rFonts w:ascii="Times New Roman" w:eastAsia="Times New Roman" w:hAnsi="Times New Roman" w:cs="Times New Roman"/>
          <w:sz w:val="10"/>
          <w:szCs w:val="10"/>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9F02B2">
        <w:rPr>
          <w:rFonts w:ascii="Times New Roman" w:eastAsia="Times New Roman" w:hAnsi="Times New Roman" w:cs="Times New Roman"/>
          <w:sz w:val="28"/>
          <w:szCs w:val="28"/>
          <w:bdr w:val="none" w:sz="0" w:space="0" w:color="auto" w:frame="1"/>
          <w:lang w:eastAsia="ru-RU"/>
        </w:rPr>
        <w:t xml:space="preserve">Етнографічний музей </w:t>
      </w:r>
      <w:proofErr w:type="spellStart"/>
      <w:r w:rsidRPr="009F02B2">
        <w:rPr>
          <w:rFonts w:ascii="Times New Roman" w:eastAsia="Times New Roman" w:hAnsi="Times New Roman" w:cs="Times New Roman"/>
          <w:sz w:val="28"/>
          <w:szCs w:val="28"/>
          <w:bdr w:val="none" w:sz="0" w:space="0" w:color="auto" w:frame="1"/>
          <w:lang w:eastAsia="ru-RU"/>
        </w:rPr>
        <w:t>ім.О.Феданка</w:t>
      </w:r>
      <w:proofErr w:type="spellEnd"/>
      <w:r w:rsidRPr="009F02B2">
        <w:rPr>
          <w:rFonts w:ascii="Times New Roman" w:eastAsia="Times New Roman" w:hAnsi="Times New Roman" w:cs="Times New Roman"/>
          <w:sz w:val="28"/>
          <w:szCs w:val="28"/>
          <w:bdr w:val="none" w:sz="0" w:space="0" w:color="auto" w:frame="1"/>
          <w:lang w:eastAsia="ru-RU"/>
        </w:rPr>
        <w:t xml:space="preserve"> Солотвинської селищної ради спрямовує свою діяльність на вивчення, збереження та використання пам’яток історії, археології, природи, матеріальної і духовної культури, що розповідають про історію населених пунктів громади, залучення громадян до надбань національної історико-культурної спадщини.</w:t>
      </w:r>
    </w:p>
    <w:p w:rsidR="000B3664" w:rsidRPr="009F02B2" w:rsidRDefault="000B3664" w:rsidP="000B3664">
      <w:pPr>
        <w:spacing w:after="0" w:line="240" w:lineRule="auto"/>
        <w:ind w:firstLine="709"/>
        <w:jc w:val="both"/>
        <w:rPr>
          <w:rFonts w:ascii="Times New Roman" w:eastAsia="Times New Roman" w:hAnsi="Times New Roman" w:cs="Times New Roman"/>
          <w:sz w:val="10"/>
          <w:szCs w:val="10"/>
          <w:bdr w:val="none" w:sz="0" w:space="0" w:color="auto" w:frame="1"/>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9F02B2">
        <w:rPr>
          <w:rFonts w:ascii="Times New Roman" w:eastAsia="Times New Roman" w:hAnsi="Times New Roman" w:cs="Times New Roman"/>
          <w:sz w:val="28"/>
          <w:szCs w:val="28"/>
          <w:bdr w:val="none" w:sz="0" w:space="0" w:color="auto" w:frame="1"/>
          <w:lang w:eastAsia="ru-RU"/>
        </w:rPr>
        <w:t xml:space="preserve">Метою діяльності етнографічного музею </w:t>
      </w:r>
      <w:proofErr w:type="spellStart"/>
      <w:r w:rsidRPr="009F02B2">
        <w:rPr>
          <w:rFonts w:ascii="Times New Roman" w:eastAsia="Times New Roman" w:hAnsi="Times New Roman" w:cs="Times New Roman"/>
          <w:sz w:val="28"/>
          <w:szCs w:val="28"/>
          <w:bdr w:val="none" w:sz="0" w:space="0" w:color="auto" w:frame="1"/>
          <w:lang w:eastAsia="ru-RU"/>
        </w:rPr>
        <w:t>ім.О.Феданка</w:t>
      </w:r>
      <w:proofErr w:type="spellEnd"/>
      <w:r w:rsidRPr="009F02B2">
        <w:rPr>
          <w:rFonts w:ascii="Times New Roman" w:eastAsia="Times New Roman" w:hAnsi="Times New Roman" w:cs="Times New Roman"/>
          <w:sz w:val="28"/>
          <w:szCs w:val="28"/>
          <w:bdr w:val="none" w:sz="0" w:space="0" w:color="auto" w:frame="1"/>
          <w:lang w:eastAsia="ru-RU"/>
        </w:rPr>
        <w:t xml:space="preserve"> Солотвинської селищної ради є:</w:t>
      </w:r>
    </w:p>
    <w:p w:rsidR="000B3664" w:rsidRPr="009F02B2" w:rsidRDefault="000B3664" w:rsidP="000B3664">
      <w:pPr>
        <w:spacing w:after="0" w:line="240" w:lineRule="auto"/>
        <w:ind w:firstLine="709"/>
        <w:jc w:val="both"/>
        <w:rPr>
          <w:rFonts w:ascii="Times New Roman" w:eastAsia="Times New Roman" w:hAnsi="Times New Roman" w:cs="Times New Roman"/>
          <w:sz w:val="6"/>
          <w:szCs w:val="6"/>
          <w:bdr w:val="none" w:sz="0" w:space="0" w:color="auto" w:frame="1"/>
          <w:lang w:eastAsia="ru-RU"/>
        </w:rPr>
      </w:pPr>
    </w:p>
    <w:p w:rsidR="000B3664" w:rsidRPr="009F02B2" w:rsidRDefault="000B3664" w:rsidP="000B366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увіковічення пам’яті про особливо значущі постаті, що народились, проживали та проживають на відповідній території громади, внесли і вносять вагомий вклад в соціально-економічний, духовно-культурний та етнографічний розвиток населених пунктів громади в різні часи нашого суспільного буття;</w:t>
      </w:r>
    </w:p>
    <w:p w:rsidR="000B3664" w:rsidRPr="009F02B2" w:rsidRDefault="000B3664" w:rsidP="000B3664">
      <w:pPr>
        <w:shd w:val="clear" w:color="auto" w:fill="FFFFFF"/>
        <w:spacing w:after="0" w:line="240" w:lineRule="auto"/>
        <w:ind w:firstLine="709"/>
        <w:jc w:val="both"/>
        <w:rPr>
          <w:rFonts w:ascii="Times New Roman" w:eastAsia="Times New Roman" w:hAnsi="Times New Roman" w:cs="Times New Roman"/>
          <w:sz w:val="4"/>
          <w:szCs w:val="4"/>
          <w:bdr w:val="none" w:sz="0" w:space="0" w:color="auto" w:frame="1"/>
          <w:lang w:eastAsia="ru-RU"/>
        </w:rPr>
      </w:pPr>
    </w:p>
    <w:p w:rsidR="000B3664" w:rsidRPr="009F02B2" w:rsidRDefault="000B3664" w:rsidP="000B3664">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9F02B2">
        <w:rPr>
          <w:rFonts w:ascii="Times New Roman" w:eastAsia="Times New Roman" w:hAnsi="Times New Roman" w:cs="Times New Roman"/>
          <w:sz w:val="28"/>
          <w:szCs w:val="28"/>
          <w:bdr w:val="none" w:sz="0" w:space="0" w:color="auto" w:frame="1"/>
          <w:lang w:eastAsia="ru-RU"/>
        </w:rPr>
        <w:t xml:space="preserve">забезпечення збереження, обліку музейної колекції, розкриття головних подій історії громади, природного та економічного потенціалу, показ кращих досягнень творчості у різних мистецьких </w:t>
      </w:r>
      <w:proofErr w:type="spellStart"/>
      <w:r w:rsidRPr="009F02B2">
        <w:rPr>
          <w:rFonts w:ascii="Times New Roman" w:eastAsia="Times New Roman" w:hAnsi="Times New Roman" w:cs="Times New Roman"/>
          <w:sz w:val="28"/>
          <w:szCs w:val="28"/>
          <w:bdr w:val="none" w:sz="0" w:space="0" w:color="auto" w:frame="1"/>
          <w:lang w:eastAsia="ru-RU"/>
        </w:rPr>
        <w:t>жанрах</w:t>
      </w:r>
      <w:proofErr w:type="spellEnd"/>
      <w:r w:rsidRPr="009F02B2">
        <w:rPr>
          <w:rFonts w:ascii="Times New Roman" w:eastAsia="Times New Roman" w:hAnsi="Times New Roman" w:cs="Times New Roman"/>
          <w:sz w:val="28"/>
          <w:szCs w:val="28"/>
          <w:bdr w:val="none" w:sz="0" w:space="0" w:color="auto" w:frame="1"/>
          <w:lang w:eastAsia="ru-RU"/>
        </w:rPr>
        <w:t>  через експозиційну та виставкову роботу;</w:t>
      </w:r>
    </w:p>
    <w:p w:rsidR="000B3664" w:rsidRPr="009F02B2" w:rsidRDefault="000B3664" w:rsidP="000B3664">
      <w:pPr>
        <w:shd w:val="clear" w:color="auto" w:fill="FFFFFF"/>
        <w:spacing w:after="0" w:line="240" w:lineRule="auto"/>
        <w:ind w:firstLine="709"/>
        <w:jc w:val="both"/>
        <w:rPr>
          <w:rFonts w:ascii="Times New Roman" w:eastAsia="Times New Roman" w:hAnsi="Times New Roman" w:cs="Times New Roman"/>
          <w:sz w:val="4"/>
          <w:szCs w:val="4"/>
          <w:bdr w:val="none" w:sz="0" w:space="0" w:color="auto" w:frame="1"/>
          <w:lang w:eastAsia="ru-RU"/>
        </w:rPr>
      </w:pPr>
    </w:p>
    <w:p w:rsidR="000B3664" w:rsidRPr="009F02B2" w:rsidRDefault="000B3664" w:rsidP="000B3664">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9F02B2">
        <w:rPr>
          <w:rFonts w:ascii="Times New Roman" w:eastAsia="Times New Roman" w:hAnsi="Times New Roman" w:cs="Times New Roman"/>
          <w:sz w:val="28"/>
          <w:szCs w:val="28"/>
          <w:bdr w:val="none" w:sz="0" w:space="0" w:color="auto" w:frame="1"/>
          <w:lang w:eastAsia="ru-RU"/>
        </w:rPr>
        <w:t>виховання любові до України та рідного краю, інтересу до його історії та  культурної спадщини;</w:t>
      </w:r>
    </w:p>
    <w:p w:rsidR="000B3664" w:rsidRPr="009F02B2" w:rsidRDefault="000B3664" w:rsidP="000B3664">
      <w:pPr>
        <w:shd w:val="clear" w:color="auto" w:fill="FFFFFF"/>
        <w:spacing w:after="0" w:line="240" w:lineRule="auto"/>
        <w:ind w:firstLine="709"/>
        <w:jc w:val="both"/>
        <w:rPr>
          <w:rFonts w:ascii="Times New Roman" w:eastAsia="Times New Roman" w:hAnsi="Times New Roman" w:cs="Times New Roman"/>
          <w:sz w:val="4"/>
          <w:szCs w:val="4"/>
          <w:bdr w:val="none" w:sz="0" w:space="0" w:color="auto" w:frame="1"/>
          <w:lang w:eastAsia="ru-RU"/>
        </w:rPr>
      </w:pPr>
    </w:p>
    <w:p w:rsidR="000B3664" w:rsidRPr="009F02B2" w:rsidRDefault="000B3664" w:rsidP="000B3664">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9F02B2">
        <w:rPr>
          <w:rFonts w:ascii="Times New Roman" w:eastAsia="Times New Roman" w:hAnsi="Times New Roman" w:cs="Times New Roman"/>
          <w:sz w:val="28"/>
          <w:szCs w:val="28"/>
          <w:bdr w:val="none" w:sz="0" w:space="0" w:color="auto" w:frame="1"/>
          <w:lang w:eastAsia="ru-RU"/>
        </w:rPr>
        <w:t>створення експозицій з якомога повнішим висвітленням природи, етнографії та історії рідного краю;</w:t>
      </w:r>
    </w:p>
    <w:p w:rsidR="000B3664" w:rsidRPr="009F02B2" w:rsidRDefault="000B3664" w:rsidP="000B3664">
      <w:pPr>
        <w:shd w:val="clear" w:color="auto" w:fill="FFFFFF"/>
        <w:spacing w:after="0" w:line="240" w:lineRule="auto"/>
        <w:ind w:firstLine="709"/>
        <w:jc w:val="both"/>
        <w:rPr>
          <w:rFonts w:ascii="Times New Roman" w:eastAsia="Times New Roman" w:hAnsi="Times New Roman" w:cs="Times New Roman"/>
          <w:sz w:val="4"/>
          <w:szCs w:val="4"/>
          <w:bdr w:val="none" w:sz="0" w:space="0" w:color="auto" w:frame="1"/>
          <w:lang w:eastAsia="ru-RU"/>
        </w:rPr>
      </w:pPr>
    </w:p>
    <w:p w:rsidR="000B3664" w:rsidRPr="009F02B2" w:rsidRDefault="000B3664" w:rsidP="000B3664">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9F02B2">
        <w:rPr>
          <w:rFonts w:ascii="Times New Roman" w:eastAsia="Times New Roman" w:hAnsi="Times New Roman" w:cs="Times New Roman"/>
          <w:sz w:val="28"/>
          <w:szCs w:val="28"/>
          <w:bdr w:val="none" w:sz="0" w:space="0" w:color="auto" w:frame="1"/>
          <w:lang w:eastAsia="ru-RU"/>
        </w:rPr>
        <w:t>організація художніх та краєзнавчих виставок, популяризація кращих історичних та культурних традицій українського народу;</w:t>
      </w:r>
    </w:p>
    <w:p w:rsidR="000B3664" w:rsidRPr="009F02B2" w:rsidRDefault="000B3664" w:rsidP="000B3664">
      <w:pPr>
        <w:shd w:val="clear" w:color="auto" w:fill="FFFFFF"/>
        <w:spacing w:after="0" w:line="240" w:lineRule="auto"/>
        <w:ind w:firstLine="709"/>
        <w:jc w:val="both"/>
        <w:rPr>
          <w:rFonts w:ascii="Times New Roman" w:eastAsia="Times New Roman" w:hAnsi="Times New Roman" w:cs="Times New Roman"/>
          <w:sz w:val="4"/>
          <w:szCs w:val="4"/>
          <w:bdr w:val="none" w:sz="0" w:space="0" w:color="auto" w:frame="1"/>
          <w:lang w:eastAsia="ru-RU"/>
        </w:rPr>
      </w:pPr>
    </w:p>
    <w:p w:rsidR="000B3664" w:rsidRPr="009F02B2" w:rsidRDefault="000B3664" w:rsidP="000B3664">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9F02B2">
        <w:rPr>
          <w:rFonts w:ascii="Times New Roman" w:eastAsia="Times New Roman" w:hAnsi="Times New Roman" w:cs="Times New Roman"/>
          <w:sz w:val="28"/>
          <w:szCs w:val="28"/>
          <w:bdr w:val="none" w:sz="0" w:space="0" w:color="auto" w:frame="1"/>
          <w:lang w:eastAsia="ru-RU"/>
        </w:rPr>
        <w:t>залучення широких верств населення до вивчення етнографії, історії,  культурних надбань через екскурсії, бесіди, наукові консультації, культурно-масові заходи.</w:t>
      </w:r>
    </w:p>
    <w:p w:rsidR="000B3664" w:rsidRPr="009F02B2" w:rsidRDefault="000B3664" w:rsidP="000B3664">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9F02B2">
        <w:rPr>
          <w:rFonts w:ascii="Times New Roman" w:eastAsia="Times New Roman" w:hAnsi="Times New Roman" w:cs="Times New Roman"/>
          <w:sz w:val="28"/>
          <w:szCs w:val="28"/>
          <w:bdr w:val="none" w:sz="0" w:space="0" w:color="auto" w:frame="1"/>
          <w:lang w:eastAsia="ru-RU"/>
        </w:rPr>
        <w:t>У сучасному музеї, незалежно від його тематики, поряд з виставковими площами і демонстраційними залами, неодмінно мають бути аудиторії, що легко трансформуються під різні функції, приміщення для занять з дітьми, реставраційна майстерня, видавничий центр, спеціалізований мазанин, кафе та інше. Музей має створювати простір, де художники і куратори, молодіжна команда і медіатори, а також інші люди можуть поділитися своїм баченням сучасного світу, де творчі особистості громади можуть заявити про себе і представити на широкий огляд колекції своїх творів, це місце де зустрічаються люди, ідеї, мистецтво, щоб, в свою чергу, створювати історію.</w:t>
      </w:r>
    </w:p>
    <w:p w:rsidR="000B3664" w:rsidRDefault="000B3664" w:rsidP="000B3664">
      <w:pPr>
        <w:spacing w:after="0" w:line="240" w:lineRule="auto"/>
        <w:ind w:firstLine="709"/>
        <w:jc w:val="center"/>
        <w:rPr>
          <w:rFonts w:ascii="Times New Roman" w:eastAsia="Times New Roman" w:hAnsi="Times New Roman" w:cs="Times New Roman"/>
          <w:b/>
          <w:sz w:val="28"/>
          <w:szCs w:val="28"/>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b/>
          <w:sz w:val="28"/>
          <w:szCs w:val="28"/>
          <w:lang w:eastAsia="ru-RU"/>
        </w:rPr>
      </w:pPr>
      <w:r w:rsidRPr="009F02B2">
        <w:rPr>
          <w:rFonts w:ascii="Times New Roman" w:eastAsia="Times New Roman" w:hAnsi="Times New Roman" w:cs="Times New Roman"/>
          <w:b/>
          <w:sz w:val="28"/>
          <w:szCs w:val="28"/>
          <w:lang w:eastAsia="ru-RU"/>
        </w:rPr>
        <w:t xml:space="preserve">ІІ. Ідея Програми </w:t>
      </w:r>
    </w:p>
    <w:p w:rsidR="000B3664" w:rsidRPr="009F02B2" w:rsidRDefault="000B3664" w:rsidP="000B3664">
      <w:pPr>
        <w:spacing w:after="0" w:line="240" w:lineRule="auto"/>
        <w:ind w:firstLine="709"/>
        <w:jc w:val="center"/>
        <w:rPr>
          <w:rFonts w:ascii="Times New Roman" w:eastAsia="Times New Roman" w:hAnsi="Times New Roman" w:cs="Times New Roman"/>
          <w:sz w:val="16"/>
          <w:szCs w:val="16"/>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Основною ідеєю Програми розвитку</w:t>
      </w:r>
      <w:r w:rsidRPr="009F02B2">
        <w:rPr>
          <w:rFonts w:ascii="Times New Roman" w:eastAsia="Times New Roman" w:hAnsi="Times New Roman" w:cs="Times New Roman"/>
          <w:b/>
          <w:sz w:val="28"/>
          <w:szCs w:val="28"/>
          <w:lang w:eastAsia="ru-RU"/>
        </w:rPr>
        <w:t xml:space="preserve"> </w:t>
      </w:r>
      <w:r w:rsidRPr="009F02B2">
        <w:rPr>
          <w:rFonts w:ascii="Times New Roman" w:eastAsia="Times New Roman" w:hAnsi="Times New Roman" w:cs="Times New Roman"/>
          <w:sz w:val="28"/>
          <w:szCs w:val="28"/>
          <w:lang w:eastAsia="ru-RU"/>
        </w:rPr>
        <w:t xml:space="preserve">музейної справи в </w:t>
      </w:r>
      <w:proofErr w:type="spellStart"/>
      <w:r w:rsidRPr="009F02B2">
        <w:rPr>
          <w:rFonts w:ascii="Times New Roman" w:eastAsia="Times New Roman" w:hAnsi="Times New Roman" w:cs="Times New Roman"/>
          <w:sz w:val="28"/>
          <w:szCs w:val="28"/>
          <w:lang w:eastAsia="ru-RU"/>
        </w:rPr>
        <w:t>Солотвинській</w:t>
      </w:r>
      <w:proofErr w:type="spellEnd"/>
      <w:r w:rsidRPr="009F02B2">
        <w:rPr>
          <w:rFonts w:ascii="Times New Roman" w:eastAsia="Times New Roman" w:hAnsi="Times New Roman" w:cs="Times New Roman"/>
          <w:sz w:val="28"/>
          <w:szCs w:val="28"/>
          <w:lang w:eastAsia="ru-RU"/>
        </w:rPr>
        <w:t xml:space="preserve"> громаді на 2023-2025 роки є ознайомлення всіх вікових категорій населення </w:t>
      </w:r>
      <w:r w:rsidRPr="009F02B2">
        <w:rPr>
          <w:rFonts w:ascii="Times New Roman" w:eastAsia="Times New Roman" w:hAnsi="Times New Roman" w:cs="Times New Roman"/>
          <w:sz w:val="28"/>
          <w:szCs w:val="28"/>
          <w:lang w:eastAsia="ru-RU"/>
        </w:rPr>
        <w:lastRenderedPageBreak/>
        <w:t>громади, особливо дітей, підростаючого  покоління з етнографією нашого краю, історичними та сучасними подіями, соціально-економічним життям краю, природничим потенціалом, літературно-мистецьким, релігійно-духовним життям на основі місцевих фактів та музейних експозицій  і колекцій.</w:t>
      </w:r>
    </w:p>
    <w:p w:rsidR="000B3664" w:rsidRPr="009F02B2" w:rsidRDefault="000B3664" w:rsidP="000B3664">
      <w:pPr>
        <w:spacing w:after="0" w:line="240" w:lineRule="auto"/>
        <w:ind w:firstLine="709"/>
        <w:rPr>
          <w:rFonts w:ascii="Times New Roman" w:eastAsia="Times New Roman" w:hAnsi="Times New Roman" w:cs="Times New Roman"/>
          <w:sz w:val="18"/>
          <w:szCs w:val="18"/>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b/>
          <w:sz w:val="28"/>
          <w:szCs w:val="28"/>
          <w:lang w:eastAsia="ru-RU"/>
        </w:rPr>
      </w:pPr>
      <w:r w:rsidRPr="009F02B2">
        <w:rPr>
          <w:rFonts w:ascii="Times New Roman" w:eastAsia="Times New Roman" w:hAnsi="Times New Roman" w:cs="Times New Roman"/>
          <w:b/>
          <w:sz w:val="28"/>
          <w:szCs w:val="28"/>
          <w:lang w:eastAsia="ru-RU"/>
        </w:rPr>
        <w:t>ІІІ.  Цілі і завдання Програми</w:t>
      </w:r>
    </w:p>
    <w:p w:rsidR="000B3664" w:rsidRPr="009F02B2" w:rsidRDefault="000B3664" w:rsidP="000B3664">
      <w:pPr>
        <w:spacing w:after="0" w:line="240" w:lineRule="auto"/>
        <w:ind w:firstLine="709"/>
        <w:jc w:val="center"/>
        <w:rPr>
          <w:rFonts w:ascii="Times New Roman" w:eastAsia="Times New Roman" w:hAnsi="Times New Roman" w:cs="Times New Roman"/>
          <w:sz w:val="20"/>
          <w:szCs w:val="20"/>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Завданням Програми є створення сучасного</w:t>
      </w:r>
      <w:r w:rsidRPr="009F02B2">
        <w:rPr>
          <w:rFonts w:ascii="Times New Roman" w:eastAsia="Times New Roman" w:hAnsi="Times New Roman" w:cs="Times New Roman"/>
          <w:sz w:val="28"/>
          <w:szCs w:val="28"/>
          <w:bdr w:val="none" w:sz="0" w:space="0" w:color="auto" w:frame="1"/>
          <w:lang w:eastAsia="ru-RU"/>
        </w:rPr>
        <w:t xml:space="preserve"> етнографічного музею </w:t>
      </w:r>
      <w:proofErr w:type="spellStart"/>
      <w:r w:rsidRPr="009F02B2">
        <w:rPr>
          <w:rFonts w:ascii="Times New Roman" w:eastAsia="Times New Roman" w:hAnsi="Times New Roman" w:cs="Times New Roman"/>
          <w:sz w:val="28"/>
          <w:szCs w:val="28"/>
          <w:bdr w:val="none" w:sz="0" w:space="0" w:color="auto" w:frame="1"/>
          <w:lang w:eastAsia="ru-RU"/>
        </w:rPr>
        <w:t>ім.О.Феданка</w:t>
      </w:r>
      <w:proofErr w:type="spellEnd"/>
      <w:r w:rsidRPr="009F02B2">
        <w:rPr>
          <w:rFonts w:ascii="Times New Roman" w:eastAsia="Times New Roman" w:hAnsi="Times New Roman" w:cs="Times New Roman"/>
          <w:sz w:val="28"/>
          <w:szCs w:val="28"/>
          <w:bdr w:val="none" w:sz="0" w:space="0" w:color="auto" w:frame="1"/>
          <w:lang w:eastAsia="ru-RU"/>
        </w:rPr>
        <w:t xml:space="preserve"> Солотвинської селищної ради, </w:t>
      </w:r>
      <w:r w:rsidRPr="009F02B2">
        <w:rPr>
          <w:rFonts w:ascii="Times New Roman" w:eastAsia="Times New Roman" w:hAnsi="Times New Roman" w:cs="Times New Roman"/>
          <w:sz w:val="28"/>
          <w:szCs w:val="28"/>
          <w:lang w:eastAsia="ru-RU"/>
        </w:rPr>
        <w:t>зміцнення матеріально-технічної бази музею, впровадження в його діяльність сучасних автоматизованих інформаційних технологій, перетворення музею на багатоцільовий осередок культури, науки, освіти та виховання особистості.</w:t>
      </w:r>
    </w:p>
    <w:p w:rsidR="000B3664" w:rsidRPr="009F02B2" w:rsidRDefault="000B3664" w:rsidP="000B3664">
      <w:pPr>
        <w:spacing w:after="0" w:line="240" w:lineRule="auto"/>
        <w:ind w:firstLine="709"/>
        <w:jc w:val="both"/>
        <w:rPr>
          <w:rFonts w:ascii="Times New Roman" w:eastAsia="Times New Roman" w:hAnsi="Times New Roman" w:cs="Times New Roman"/>
          <w:sz w:val="10"/>
          <w:szCs w:val="10"/>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Музей має стати місцем відвідування мешканцями громади: громадянами різних поколінь, сім’ями та родинами, трудовими колективами, об’єднаннями  громадян за соціальною ознакою, інтересами та вподобаннями. Музей має стати візитівкою для відвідування гостями, туристами.</w:t>
      </w:r>
    </w:p>
    <w:p w:rsidR="000B3664" w:rsidRPr="009F02B2" w:rsidRDefault="000B3664" w:rsidP="000B3664">
      <w:pPr>
        <w:spacing w:after="0" w:line="240" w:lineRule="auto"/>
        <w:ind w:firstLine="709"/>
        <w:jc w:val="both"/>
        <w:rPr>
          <w:rFonts w:ascii="Times New Roman" w:eastAsia="Times New Roman" w:hAnsi="Times New Roman" w:cs="Times New Roman"/>
          <w:sz w:val="10"/>
          <w:szCs w:val="10"/>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Основним завданням музейного закладу через наявну Програму є:</w:t>
      </w: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вивчення та дослідження етнографії нашого краю, пошук  експонатів, матеріалів  різного типу, форми та використання, формування основних та додаткових фондів вивчення, дослідження музейних артефактів, інформацій, наукових праць та повідомлень, архівних документів про населення, господарство краю, історію, культуру, архіви, літературні, краєзнавчі, релігійно-духовні джерела, традиції, звичаї з пізнавальною, науковою, навчально-виховною і практичною метою;</w:t>
      </w:r>
    </w:p>
    <w:p w:rsidR="000B3664" w:rsidRPr="009F02B2" w:rsidRDefault="000B3664" w:rsidP="000B3664">
      <w:pPr>
        <w:spacing w:after="0" w:line="240" w:lineRule="auto"/>
        <w:ind w:firstLine="709"/>
        <w:jc w:val="both"/>
        <w:rPr>
          <w:rFonts w:ascii="Times New Roman" w:eastAsia="Times New Roman" w:hAnsi="Times New Roman" w:cs="Times New Roman"/>
          <w:sz w:val="6"/>
          <w:szCs w:val="6"/>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широке забезпечення для вихованців гімназій та ліцеїв громади як обов’язкового курсу вивчення предмету «Історія рідного краю»;</w:t>
      </w:r>
    </w:p>
    <w:p w:rsidR="000B3664" w:rsidRPr="009F02B2" w:rsidRDefault="000B3664" w:rsidP="000B3664">
      <w:pPr>
        <w:spacing w:after="0" w:line="240" w:lineRule="auto"/>
        <w:ind w:firstLine="709"/>
        <w:jc w:val="both"/>
        <w:rPr>
          <w:rFonts w:ascii="Times New Roman" w:eastAsia="Times New Roman" w:hAnsi="Times New Roman" w:cs="Times New Roman"/>
          <w:sz w:val="6"/>
          <w:szCs w:val="6"/>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 xml:space="preserve">висвітлення етнографії краю та сьогодення на сторінках засобів масової інформації.   </w:t>
      </w:r>
      <w:bookmarkStart w:id="2" w:name="60"/>
      <w:bookmarkEnd w:id="2"/>
      <w:r w:rsidRPr="009F02B2">
        <w:rPr>
          <w:rFonts w:ascii="Times New Roman" w:eastAsia="Times New Roman" w:hAnsi="Times New Roman" w:cs="Times New Roman"/>
          <w:sz w:val="28"/>
          <w:szCs w:val="28"/>
          <w:lang w:eastAsia="ru-RU"/>
        </w:rPr>
        <w:t xml:space="preserve">                                                                                                                                                                                                                                                                                                                                                                                                                                                                                                                                                                                                                                                                                                                                                                                                                                                                                                                                                                                                                                                                                                                                                                                                                                                                                                                                                                                                                                                                                                                                                                                                                                                                                                                                                                                                                                                                                                                                                                                                                                                                                                                                                                                                                                                                                                                                                                                                                                                                                                                                                                                                                                                                                                                                                                                                                                                                                                                                                                                                                                                                                                                                                                                                                                                                                                                                                                                                                                                                                                                                                                                                                                                                                                                                                                                                                                                                                                                                                                                                                                                                                                                                                                                                                                                                                                                                                                                                                                                                                                                                                                                                                                                                                                                                                                                                                                                                                                                                                                                                                                                                                                                                                                                                                                                                                                                                                                                                                                                                                                                                                                                                                                                                                                                                                                                                                                                                                                                                                                                                                                                                                                                                                                                                                                                                                                                                                                                                                                                                                                                                                                                               </w:t>
      </w:r>
    </w:p>
    <w:p w:rsidR="000B3664" w:rsidRPr="009F02B2" w:rsidRDefault="000B3664" w:rsidP="000B3664">
      <w:pPr>
        <w:spacing w:after="0" w:line="240" w:lineRule="auto"/>
        <w:ind w:firstLine="709"/>
        <w:rPr>
          <w:rFonts w:ascii="Times New Roman" w:eastAsia="Times New Roman" w:hAnsi="Times New Roman" w:cs="Times New Roman"/>
          <w:sz w:val="16"/>
          <w:szCs w:val="16"/>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b/>
          <w:sz w:val="28"/>
          <w:szCs w:val="28"/>
          <w:lang w:eastAsia="ru-RU"/>
        </w:rPr>
      </w:pPr>
      <w:r w:rsidRPr="009F02B2">
        <w:rPr>
          <w:rFonts w:ascii="Times New Roman" w:eastAsia="Times New Roman" w:hAnsi="Times New Roman" w:cs="Times New Roman"/>
          <w:b/>
          <w:sz w:val="28"/>
          <w:szCs w:val="28"/>
          <w:lang w:eastAsia="ru-RU"/>
        </w:rPr>
        <w:t>ІV. Термін дії Програми</w:t>
      </w:r>
    </w:p>
    <w:p w:rsidR="000B3664" w:rsidRPr="009F02B2" w:rsidRDefault="000B3664" w:rsidP="000B3664">
      <w:pPr>
        <w:spacing w:after="0" w:line="240" w:lineRule="auto"/>
        <w:ind w:firstLine="709"/>
        <w:jc w:val="center"/>
        <w:rPr>
          <w:rFonts w:ascii="Times New Roman" w:eastAsia="Times New Roman" w:hAnsi="Times New Roman" w:cs="Times New Roman"/>
          <w:sz w:val="16"/>
          <w:szCs w:val="16"/>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 xml:space="preserve">Ця Програма розрахована на період 2023-2025 роки. Вона визначає </w:t>
      </w:r>
      <w:r w:rsidRPr="009F02B2">
        <w:rPr>
          <w:rFonts w:ascii="Times New Roman" w:eastAsia="Times New Roman" w:hAnsi="Times New Roman" w:cs="Times New Roman"/>
          <w:sz w:val="28"/>
          <w:szCs w:val="28"/>
          <w:lang w:eastAsia="ru-RU"/>
        </w:rPr>
        <w:br/>
        <w:t xml:space="preserve">стратегію розв’язання проблем збереження, розвитку і використання </w:t>
      </w:r>
      <w:r w:rsidRPr="009F02B2">
        <w:rPr>
          <w:rFonts w:ascii="Times New Roman" w:eastAsia="Times New Roman" w:hAnsi="Times New Roman" w:cs="Times New Roman"/>
          <w:sz w:val="28"/>
          <w:szCs w:val="28"/>
          <w:lang w:eastAsia="ru-RU"/>
        </w:rPr>
        <w:br/>
        <w:t xml:space="preserve">музейних фондів. Програма може бути виконана в основному раніше вказаного терміну, чи продовжена і доповнена на певний період до повного виконання. </w:t>
      </w:r>
    </w:p>
    <w:p w:rsidR="000B3664" w:rsidRPr="009F02B2" w:rsidRDefault="000B3664" w:rsidP="000B3664">
      <w:pPr>
        <w:spacing w:after="0" w:line="240" w:lineRule="auto"/>
        <w:ind w:firstLine="709"/>
        <w:jc w:val="center"/>
        <w:rPr>
          <w:rFonts w:ascii="Times New Roman" w:eastAsia="Times New Roman" w:hAnsi="Times New Roman" w:cs="Times New Roman"/>
          <w:b/>
          <w:sz w:val="28"/>
          <w:szCs w:val="28"/>
          <w:lang w:eastAsia="ru-RU"/>
        </w:rPr>
      </w:pPr>
    </w:p>
    <w:p w:rsidR="000B3664" w:rsidRPr="009F02B2" w:rsidRDefault="000B3664" w:rsidP="000B3664">
      <w:pPr>
        <w:spacing w:after="0" w:line="240" w:lineRule="auto"/>
        <w:ind w:firstLine="709"/>
        <w:jc w:val="center"/>
        <w:rPr>
          <w:rFonts w:ascii="Times New Roman" w:eastAsia="Times New Roman" w:hAnsi="Times New Roman" w:cs="Times New Roman"/>
          <w:b/>
          <w:sz w:val="28"/>
          <w:szCs w:val="28"/>
          <w:lang w:eastAsia="ru-RU"/>
        </w:rPr>
      </w:pPr>
      <w:r w:rsidRPr="009F02B2">
        <w:rPr>
          <w:rFonts w:ascii="Times New Roman" w:eastAsia="Times New Roman" w:hAnsi="Times New Roman" w:cs="Times New Roman"/>
          <w:b/>
          <w:sz w:val="28"/>
          <w:szCs w:val="28"/>
          <w:lang w:eastAsia="ru-RU"/>
        </w:rPr>
        <w:t>V. Фінансування Програми</w:t>
      </w: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p>
    <w:p w:rsidR="000B3664" w:rsidRPr="009F02B2" w:rsidRDefault="000B3664" w:rsidP="000B3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Фінансування заходів, передбачених Програмою, здійснюватиметься  відповідно  до законодавства за рахунок коштів, передбачених у селищному бюджеті, у межах фінансових можливостей на відповідний рік, а також за рахунок інших джерел, не заборонених законодавством.</w:t>
      </w:r>
    </w:p>
    <w:p w:rsidR="000B3664" w:rsidRPr="009F02B2" w:rsidRDefault="000B3664" w:rsidP="000B3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10"/>
          <w:szCs w:val="10"/>
          <w:lang w:eastAsia="ru-RU"/>
        </w:rPr>
      </w:pPr>
    </w:p>
    <w:p w:rsidR="000B3664" w:rsidRPr="009F02B2" w:rsidRDefault="000B3664" w:rsidP="000B3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Поєднання ресурсів селищного бюджету, коштів підприємств, установ, організацій, об’єднань громадян, спонсорів, меценатів та благодійних фондів дозволить створити надійну економічну основу розвитку музейної справи.</w:t>
      </w:r>
      <w:bookmarkStart w:id="3" w:name="160"/>
      <w:bookmarkStart w:id="4" w:name="166"/>
      <w:bookmarkEnd w:id="3"/>
      <w:bookmarkEnd w:id="4"/>
    </w:p>
    <w:p w:rsidR="000B3664" w:rsidRPr="009F02B2" w:rsidRDefault="000B3664" w:rsidP="000B3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0B3664" w:rsidRPr="009F02B2" w:rsidRDefault="000B3664" w:rsidP="000B3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lastRenderedPageBreak/>
        <w:t xml:space="preserve">Програма буде здійснюватись шляхом реалізації конкретних заходів за рахунок коштів селищного бюджету та залучених коштів. </w:t>
      </w: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bookmarkStart w:id="5" w:name="167"/>
      <w:bookmarkEnd w:id="5"/>
    </w:p>
    <w:p w:rsidR="000B3664" w:rsidRPr="009F02B2" w:rsidRDefault="000B3664" w:rsidP="000B3664">
      <w:pPr>
        <w:shd w:val="clear" w:color="auto" w:fill="FFFFFF"/>
        <w:spacing w:after="0" w:line="240" w:lineRule="auto"/>
        <w:ind w:firstLine="709"/>
        <w:jc w:val="center"/>
        <w:rPr>
          <w:rFonts w:ascii="Times New Roman" w:eastAsia="Times New Roman" w:hAnsi="Times New Roman" w:cs="Times New Roman"/>
          <w:b/>
          <w:sz w:val="28"/>
          <w:szCs w:val="28"/>
          <w:lang w:eastAsia="uk-UA"/>
        </w:rPr>
      </w:pPr>
      <w:r w:rsidRPr="009F02B2">
        <w:rPr>
          <w:rFonts w:ascii="Times New Roman" w:eastAsia="Times New Roman" w:hAnsi="Times New Roman" w:cs="Times New Roman"/>
          <w:b/>
          <w:sz w:val="28"/>
          <w:szCs w:val="28"/>
          <w:lang w:eastAsia="uk-UA"/>
        </w:rPr>
        <w:t>VІ.  Очікувані результати виконання Програми</w:t>
      </w:r>
    </w:p>
    <w:p w:rsidR="000B3664" w:rsidRPr="009F02B2" w:rsidRDefault="000B3664" w:rsidP="000B3664">
      <w:pPr>
        <w:spacing w:after="0" w:line="240" w:lineRule="auto"/>
        <w:ind w:firstLine="709"/>
        <w:jc w:val="center"/>
        <w:rPr>
          <w:rFonts w:ascii="Times New Roman" w:eastAsia="Times New Roman" w:hAnsi="Times New Roman" w:cs="Times New Roman"/>
          <w:sz w:val="28"/>
          <w:szCs w:val="28"/>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Виконання Програми приведе до:</w:t>
      </w:r>
    </w:p>
    <w:p w:rsidR="000B3664" w:rsidRPr="009F02B2" w:rsidRDefault="000B3664" w:rsidP="000B3664">
      <w:pPr>
        <w:spacing w:after="0" w:line="240" w:lineRule="auto"/>
        <w:ind w:firstLine="709"/>
        <w:jc w:val="both"/>
        <w:rPr>
          <w:rFonts w:ascii="Times New Roman" w:eastAsia="Times New Roman" w:hAnsi="Times New Roman" w:cs="Times New Roman"/>
          <w:sz w:val="6"/>
          <w:szCs w:val="6"/>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 xml:space="preserve">створення в </w:t>
      </w:r>
      <w:proofErr w:type="spellStart"/>
      <w:r w:rsidRPr="009F02B2">
        <w:rPr>
          <w:rFonts w:ascii="Times New Roman" w:eastAsia="Times New Roman" w:hAnsi="Times New Roman" w:cs="Times New Roman"/>
          <w:sz w:val="28"/>
          <w:szCs w:val="28"/>
          <w:lang w:eastAsia="ru-RU"/>
        </w:rPr>
        <w:t>Солотвинській</w:t>
      </w:r>
      <w:proofErr w:type="spellEnd"/>
      <w:r w:rsidRPr="009F02B2">
        <w:rPr>
          <w:rFonts w:ascii="Times New Roman" w:eastAsia="Times New Roman" w:hAnsi="Times New Roman" w:cs="Times New Roman"/>
          <w:sz w:val="28"/>
          <w:szCs w:val="28"/>
          <w:lang w:eastAsia="ru-RU"/>
        </w:rPr>
        <w:t xml:space="preserve"> селищній територіальній громаді нового музейного закладу з виконанням функцій, не притаманних жодній установі, вивчення минулого та сучасного краю, вдосконалення форм музейно-етнографічної роботи та функціонування музею як публічно-видовищного та просвітницько-інформаційного закладу;</w:t>
      </w:r>
    </w:p>
    <w:p w:rsidR="000B3664" w:rsidRPr="009F02B2" w:rsidRDefault="000B3664" w:rsidP="000B3664">
      <w:pPr>
        <w:spacing w:after="0" w:line="240" w:lineRule="auto"/>
        <w:ind w:firstLine="709"/>
        <w:jc w:val="both"/>
        <w:rPr>
          <w:rFonts w:ascii="Times New Roman" w:eastAsia="Times New Roman" w:hAnsi="Times New Roman" w:cs="Times New Roman"/>
          <w:sz w:val="6"/>
          <w:szCs w:val="6"/>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розширення експозиційної, виставкової діяльності музейного закладу;</w:t>
      </w:r>
    </w:p>
    <w:p w:rsidR="000B3664" w:rsidRPr="009F02B2" w:rsidRDefault="000B3664" w:rsidP="000B3664">
      <w:pPr>
        <w:spacing w:after="0" w:line="240" w:lineRule="auto"/>
        <w:ind w:firstLine="709"/>
        <w:jc w:val="both"/>
        <w:rPr>
          <w:rFonts w:ascii="Times New Roman" w:eastAsia="Times New Roman" w:hAnsi="Times New Roman" w:cs="Times New Roman"/>
          <w:sz w:val="6"/>
          <w:szCs w:val="6"/>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проведення камерних та публічних заходів в межах музею та за його межами;</w:t>
      </w:r>
    </w:p>
    <w:p w:rsidR="000B3664" w:rsidRPr="009F02B2" w:rsidRDefault="000B3664" w:rsidP="000B3664">
      <w:pPr>
        <w:spacing w:after="0" w:line="240" w:lineRule="auto"/>
        <w:ind w:firstLine="709"/>
        <w:jc w:val="both"/>
        <w:rPr>
          <w:rFonts w:ascii="Times New Roman" w:eastAsia="Times New Roman" w:hAnsi="Times New Roman" w:cs="Times New Roman"/>
          <w:sz w:val="6"/>
          <w:szCs w:val="6"/>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пожвавлення туристично-екскурсійної діяльності;</w:t>
      </w:r>
    </w:p>
    <w:p w:rsidR="000B3664" w:rsidRPr="009F02B2" w:rsidRDefault="000B3664" w:rsidP="000B3664">
      <w:pPr>
        <w:spacing w:after="0" w:line="240" w:lineRule="auto"/>
        <w:ind w:firstLine="709"/>
        <w:jc w:val="both"/>
        <w:rPr>
          <w:rFonts w:ascii="Times New Roman" w:eastAsia="Times New Roman" w:hAnsi="Times New Roman" w:cs="Times New Roman"/>
          <w:sz w:val="6"/>
          <w:szCs w:val="6"/>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пам’ятко-охоронна діяльність та пропаганда пам’яток етнографії, історії, культури, монументального мистецтва, архітектури нашого краю;</w:t>
      </w:r>
    </w:p>
    <w:p w:rsidR="000B3664" w:rsidRPr="009F02B2" w:rsidRDefault="000B3664" w:rsidP="000B3664">
      <w:pPr>
        <w:spacing w:after="0" w:line="240" w:lineRule="auto"/>
        <w:ind w:firstLine="709"/>
        <w:jc w:val="both"/>
        <w:rPr>
          <w:rFonts w:ascii="Times New Roman" w:eastAsia="Times New Roman" w:hAnsi="Times New Roman" w:cs="Times New Roman"/>
          <w:sz w:val="6"/>
          <w:szCs w:val="6"/>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обмін  досвідом з іншими музеями.</w:t>
      </w:r>
    </w:p>
    <w:p w:rsidR="000B3664" w:rsidRPr="009F02B2" w:rsidRDefault="000B3664" w:rsidP="000B3664">
      <w:pPr>
        <w:spacing w:after="0" w:line="240" w:lineRule="auto"/>
        <w:ind w:firstLine="709"/>
        <w:jc w:val="both"/>
        <w:rPr>
          <w:rFonts w:ascii="Times New Roman" w:eastAsia="Times New Roman" w:hAnsi="Times New Roman" w:cs="Times New Roman"/>
          <w:sz w:val="10"/>
          <w:szCs w:val="10"/>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28"/>
          <w:szCs w:val="28"/>
          <w:lang w:eastAsia="ru-RU"/>
        </w:rPr>
      </w:pPr>
      <w:r w:rsidRPr="009F02B2">
        <w:rPr>
          <w:rFonts w:ascii="Times New Roman" w:eastAsia="Times New Roman" w:hAnsi="Times New Roman" w:cs="Times New Roman"/>
          <w:sz w:val="28"/>
          <w:szCs w:val="28"/>
          <w:lang w:eastAsia="ru-RU"/>
        </w:rPr>
        <w:t>Основою Програми є створення музейного закладу для людей різних вікових груп, соціального стану та запитів.</w:t>
      </w:r>
    </w:p>
    <w:p w:rsidR="000B3664" w:rsidRPr="009F02B2" w:rsidRDefault="000B3664" w:rsidP="000B3664">
      <w:pPr>
        <w:spacing w:after="0" w:line="240" w:lineRule="auto"/>
        <w:ind w:firstLine="709"/>
        <w:jc w:val="both"/>
        <w:rPr>
          <w:rFonts w:ascii="Times New Roman" w:eastAsia="Times New Roman" w:hAnsi="Times New Roman" w:cs="Times New Roman"/>
          <w:sz w:val="10"/>
          <w:szCs w:val="10"/>
          <w:lang w:eastAsia="ru-RU"/>
        </w:rPr>
      </w:pPr>
    </w:p>
    <w:p w:rsidR="000B3664" w:rsidRPr="009F02B2" w:rsidRDefault="000B3664" w:rsidP="000B366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F02B2">
        <w:rPr>
          <w:rFonts w:ascii="Times New Roman" w:eastAsia="Times New Roman" w:hAnsi="Times New Roman" w:cs="Times New Roman"/>
          <w:sz w:val="28"/>
          <w:szCs w:val="28"/>
          <w:lang w:eastAsia="uk-UA"/>
        </w:rPr>
        <w:t>Виконання Програми дасть змогу значно поліпшити матеріальний стан музею, розширити сферу його діяльності, наблизити технічне оснащення до рівня сучасних вимог, створити належні умови для збереження і використання музейних надбань, для формування національної свідомості та піднесення рівня духовної культури населення.</w:t>
      </w:r>
    </w:p>
    <w:p w:rsidR="000B3664" w:rsidRPr="009F02B2" w:rsidRDefault="000B3664" w:rsidP="000B3664">
      <w:pPr>
        <w:spacing w:after="0" w:line="240" w:lineRule="auto"/>
        <w:ind w:firstLine="709"/>
        <w:jc w:val="center"/>
        <w:rPr>
          <w:rFonts w:ascii="Times New Roman" w:eastAsia="Times New Roman" w:hAnsi="Times New Roman" w:cs="Times New Roman"/>
          <w:b/>
          <w:sz w:val="28"/>
          <w:szCs w:val="28"/>
          <w:lang w:eastAsia="ru-RU"/>
        </w:rPr>
      </w:pPr>
    </w:p>
    <w:p w:rsidR="000B3664" w:rsidRPr="009F02B2" w:rsidRDefault="000B3664" w:rsidP="000B3664">
      <w:pPr>
        <w:spacing w:after="0" w:line="240" w:lineRule="auto"/>
        <w:jc w:val="center"/>
        <w:rPr>
          <w:rFonts w:ascii="Times New Roman" w:eastAsia="Times New Roman" w:hAnsi="Times New Roman" w:cs="Times New Roman"/>
          <w:b/>
          <w:sz w:val="28"/>
          <w:szCs w:val="28"/>
          <w:lang w:eastAsia="ru-RU"/>
        </w:rPr>
      </w:pPr>
      <w:r w:rsidRPr="009F02B2">
        <w:rPr>
          <w:rFonts w:ascii="Times New Roman" w:eastAsia="Times New Roman" w:hAnsi="Times New Roman" w:cs="Times New Roman"/>
          <w:b/>
          <w:sz w:val="28"/>
          <w:szCs w:val="28"/>
          <w:lang w:eastAsia="ru-RU"/>
        </w:rPr>
        <w:t>VІІ. План заходів з виконання Програми розвитку музейної справи</w:t>
      </w:r>
    </w:p>
    <w:p w:rsidR="000B3664" w:rsidRPr="009F02B2" w:rsidRDefault="000B3664" w:rsidP="000B3664">
      <w:pPr>
        <w:spacing w:after="0" w:line="240" w:lineRule="auto"/>
        <w:ind w:firstLine="709"/>
        <w:jc w:val="center"/>
        <w:rPr>
          <w:rFonts w:ascii="Times New Roman" w:eastAsia="Times New Roman" w:hAnsi="Times New Roman" w:cs="Times New Roman"/>
          <w:b/>
          <w:sz w:val="28"/>
          <w:szCs w:val="28"/>
          <w:lang w:eastAsia="ru-RU"/>
        </w:rPr>
      </w:pPr>
    </w:p>
    <w:p w:rsidR="000B3664" w:rsidRPr="009F02B2" w:rsidRDefault="000B3664" w:rsidP="000B3664">
      <w:pPr>
        <w:spacing w:after="0" w:line="240" w:lineRule="auto"/>
        <w:ind w:firstLine="709"/>
        <w:jc w:val="both"/>
        <w:rPr>
          <w:rFonts w:ascii="Times New Roman" w:eastAsia="Times New Roman" w:hAnsi="Times New Roman" w:cs="Times New Roman"/>
          <w:sz w:val="6"/>
          <w:szCs w:val="6"/>
          <w:lang w:eastAsia="ru-RU"/>
        </w:rPr>
      </w:pPr>
    </w:p>
    <w:tbl>
      <w:tblPr>
        <w:tblStyle w:val="a3"/>
        <w:tblW w:w="10065" w:type="dxa"/>
        <w:tblInd w:w="-176" w:type="dxa"/>
        <w:tblLayout w:type="fixed"/>
        <w:tblLook w:val="04A0" w:firstRow="1" w:lastRow="0" w:firstColumn="1" w:lastColumn="0" w:noHBand="0" w:noVBand="1"/>
      </w:tblPr>
      <w:tblGrid>
        <w:gridCol w:w="426"/>
        <w:gridCol w:w="3119"/>
        <w:gridCol w:w="1417"/>
        <w:gridCol w:w="3260"/>
        <w:gridCol w:w="1843"/>
      </w:tblGrid>
      <w:tr w:rsidR="000B3664" w:rsidRPr="009F02B2" w:rsidTr="00AD2668">
        <w:trPr>
          <w:trHeight w:val="970"/>
        </w:trPr>
        <w:tc>
          <w:tcPr>
            <w:tcW w:w="426" w:type="dxa"/>
          </w:tcPr>
          <w:p w:rsidR="000B3664" w:rsidRPr="009F02B2" w:rsidRDefault="000B3664" w:rsidP="00AD2668">
            <w:pPr>
              <w:jc w:val="cente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№з/п</w:t>
            </w:r>
          </w:p>
        </w:tc>
        <w:tc>
          <w:tcPr>
            <w:tcW w:w="3119" w:type="dxa"/>
          </w:tcPr>
          <w:p w:rsidR="000B3664" w:rsidRPr="009F02B2" w:rsidRDefault="000B3664" w:rsidP="00AD2668">
            <w:pPr>
              <w:jc w:val="cente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Назва заходу</w:t>
            </w:r>
          </w:p>
        </w:tc>
        <w:tc>
          <w:tcPr>
            <w:tcW w:w="1417" w:type="dxa"/>
          </w:tcPr>
          <w:p w:rsidR="000B3664" w:rsidRPr="009F02B2" w:rsidRDefault="000B3664" w:rsidP="00AD2668">
            <w:pPr>
              <w:jc w:val="cente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Термін виконання</w:t>
            </w:r>
          </w:p>
        </w:tc>
        <w:tc>
          <w:tcPr>
            <w:tcW w:w="3260" w:type="dxa"/>
          </w:tcPr>
          <w:p w:rsidR="000B3664" w:rsidRPr="009F02B2" w:rsidRDefault="000B3664" w:rsidP="00AD2668">
            <w:pPr>
              <w:jc w:val="cente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Відповідальний</w:t>
            </w:r>
          </w:p>
        </w:tc>
        <w:tc>
          <w:tcPr>
            <w:tcW w:w="1843" w:type="dxa"/>
          </w:tcPr>
          <w:p w:rsidR="000B3664" w:rsidRPr="009F02B2" w:rsidRDefault="000B3664" w:rsidP="00AD2668">
            <w:pPr>
              <w:jc w:val="cente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Фінансування</w:t>
            </w:r>
          </w:p>
        </w:tc>
      </w:tr>
      <w:tr w:rsidR="000B3664" w:rsidRPr="009F02B2" w:rsidTr="00AD2668">
        <w:tc>
          <w:tcPr>
            <w:tcW w:w="426" w:type="dxa"/>
          </w:tcPr>
          <w:p w:rsidR="000B3664" w:rsidRPr="009F02B2" w:rsidRDefault="000B3664" w:rsidP="00AD2668">
            <w:pPr>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1.</w:t>
            </w:r>
          </w:p>
        </w:tc>
        <w:tc>
          <w:tcPr>
            <w:tcW w:w="3119" w:type="dxa"/>
          </w:tcPr>
          <w:p w:rsidR="000B3664" w:rsidRPr="009F02B2" w:rsidRDefault="000B3664" w:rsidP="00AD2668">
            <w:pPr>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 xml:space="preserve">Приведення приміщення у відповідність до встановлених норм, виготовлення правовстановлюючих документів </w:t>
            </w:r>
          </w:p>
        </w:tc>
        <w:tc>
          <w:tcPr>
            <w:tcW w:w="1417" w:type="dxa"/>
          </w:tcPr>
          <w:p w:rsidR="000B3664" w:rsidRPr="009F02B2" w:rsidRDefault="000B3664" w:rsidP="00AD2668">
            <w:pPr>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 xml:space="preserve">Протягом 2023-2025 років </w:t>
            </w:r>
          </w:p>
        </w:tc>
        <w:tc>
          <w:tcPr>
            <w:tcW w:w="3260" w:type="dxa"/>
          </w:tcPr>
          <w:p w:rsidR="000B3664" w:rsidRPr="009F02B2" w:rsidRDefault="000B3664" w:rsidP="00AD2668">
            <w:pP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 xml:space="preserve">управління культури,  туризму, національностей та релігій,  етнографічний музей </w:t>
            </w:r>
            <w:proofErr w:type="spellStart"/>
            <w:r w:rsidRPr="009F02B2">
              <w:rPr>
                <w:rFonts w:ascii="Times New Roman" w:eastAsia="Times New Roman" w:hAnsi="Times New Roman" w:cs="Times New Roman"/>
                <w:sz w:val="27"/>
                <w:szCs w:val="27"/>
                <w:lang w:eastAsia="ru-RU"/>
              </w:rPr>
              <w:t>ім.О.Феданка</w:t>
            </w:r>
            <w:proofErr w:type="spellEnd"/>
            <w:r w:rsidRPr="009F02B2">
              <w:rPr>
                <w:rFonts w:ascii="Times New Roman" w:eastAsia="Times New Roman" w:hAnsi="Times New Roman" w:cs="Times New Roman"/>
                <w:sz w:val="27"/>
                <w:szCs w:val="27"/>
                <w:lang w:eastAsia="ru-RU"/>
              </w:rPr>
              <w:t xml:space="preserve"> </w:t>
            </w:r>
          </w:p>
        </w:tc>
        <w:tc>
          <w:tcPr>
            <w:tcW w:w="1843" w:type="dxa"/>
          </w:tcPr>
          <w:p w:rsidR="000B3664" w:rsidRPr="009F02B2" w:rsidRDefault="000B3664" w:rsidP="00AD2668">
            <w:pP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В межах фінансових можливостей</w:t>
            </w:r>
          </w:p>
        </w:tc>
      </w:tr>
      <w:tr w:rsidR="000B3664" w:rsidRPr="009F02B2" w:rsidTr="00AD2668">
        <w:tc>
          <w:tcPr>
            <w:tcW w:w="426" w:type="dxa"/>
          </w:tcPr>
          <w:p w:rsidR="000B3664" w:rsidRPr="009F02B2" w:rsidRDefault="000B3664" w:rsidP="00AD2668">
            <w:pPr>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2.</w:t>
            </w:r>
          </w:p>
        </w:tc>
        <w:tc>
          <w:tcPr>
            <w:tcW w:w="3119" w:type="dxa"/>
          </w:tcPr>
          <w:p w:rsidR="000B3664" w:rsidRPr="009F02B2" w:rsidRDefault="000B3664" w:rsidP="00AD2668">
            <w:pPr>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 xml:space="preserve">Виготовлення проектно-кошторисної документації на реконструкцію та проведення ремонтно-реставраційних робіт в приміщеннях музею </w:t>
            </w:r>
          </w:p>
        </w:tc>
        <w:tc>
          <w:tcPr>
            <w:tcW w:w="1417" w:type="dxa"/>
          </w:tcPr>
          <w:p w:rsidR="000B3664" w:rsidRPr="009F02B2" w:rsidRDefault="000B3664" w:rsidP="00AD2668">
            <w:pPr>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Протягом 2023-2025 років</w:t>
            </w:r>
          </w:p>
        </w:tc>
        <w:tc>
          <w:tcPr>
            <w:tcW w:w="3260" w:type="dxa"/>
          </w:tcPr>
          <w:p w:rsidR="000B3664" w:rsidRPr="009F02B2" w:rsidRDefault="000B3664" w:rsidP="00AD2668">
            <w:pP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 xml:space="preserve">управління культури,  туризму, національностей та релігій,  етнографічний музей </w:t>
            </w:r>
            <w:proofErr w:type="spellStart"/>
            <w:r w:rsidRPr="009F02B2">
              <w:rPr>
                <w:rFonts w:ascii="Times New Roman" w:eastAsia="Times New Roman" w:hAnsi="Times New Roman" w:cs="Times New Roman"/>
                <w:sz w:val="27"/>
                <w:szCs w:val="27"/>
                <w:lang w:eastAsia="ru-RU"/>
              </w:rPr>
              <w:t>ім.О.Феданка</w:t>
            </w:r>
            <w:proofErr w:type="spellEnd"/>
          </w:p>
        </w:tc>
        <w:tc>
          <w:tcPr>
            <w:tcW w:w="1843" w:type="dxa"/>
          </w:tcPr>
          <w:p w:rsidR="000B3664" w:rsidRPr="009F02B2" w:rsidRDefault="000B3664" w:rsidP="00AD2668">
            <w:pP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В межах фінансових можливостей</w:t>
            </w:r>
          </w:p>
        </w:tc>
      </w:tr>
      <w:tr w:rsidR="000B3664" w:rsidRPr="009F02B2" w:rsidTr="00AD2668">
        <w:tc>
          <w:tcPr>
            <w:tcW w:w="426" w:type="dxa"/>
          </w:tcPr>
          <w:p w:rsidR="000B3664" w:rsidRPr="009F02B2" w:rsidRDefault="000B3664" w:rsidP="00AD2668">
            <w:pPr>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3.</w:t>
            </w:r>
          </w:p>
        </w:tc>
        <w:tc>
          <w:tcPr>
            <w:tcW w:w="3119" w:type="dxa"/>
          </w:tcPr>
          <w:p w:rsidR="000B3664" w:rsidRPr="009F02B2" w:rsidRDefault="000B3664" w:rsidP="00AD2668">
            <w:pPr>
              <w:shd w:val="clear" w:color="auto" w:fill="FFFFFF"/>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 xml:space="preserve">Проведення </w:t>
            </w:r>
            <w:r w:rsidRPr="009F02B2">
              <w:rPr>
                <w:rFonts w:ascii="Times New Roman" w:eastAsia="Times New Roman" w:hAnsi="Times New Roman" w:cs="Times New Roman"/>
                <w:sz w:val="27"/>
                <w:szCs w:val="27"/>
                <w:lang w:eastAsia="ru-RU"/>
              </w:rPr>
              <w:lastRenderedPageBreak/>
              <w:t xml:space="preserve">реконструкції та  ремонтно-реставраційних робіт в приміщення музею,   упорядкування та </w:t>
            </w:r>
            <w:r w:rsidRPr="009F02B2">
              <w:rPr>
                <w:rFonts w:ascii="Times New Roman" w:eastAsia="Times New Roman" w:hAnsi="Times New Roman" w:cs="Times New Roman"/>
                <w:sz w:val="27"/>
                <w:szCs w:val="27"/>
                <w:bdr w:val="none" w:sz="0" w:space="0" w:color="auto" w:frame="1"/>
                <w:lang w:eastAsia="ru-RU"/>
              </w:rPr>
              <w:t>благоустрій прилеглої території</w:t>
            </w:r>
          </w:p>
        </w:tc>
        <w:tc>
          <w:tcPr>
            <w:tcW w:w="1417" w:type="dxa"/>
          </w:tcPr>
          <w:p w:rsidR="000B3664" w:rsidRPr="009F02B2" w:rsidRDefault="000B3664" w:rsidP="00AD2668">
            <w:pPr>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lastRenderedPageBreak/>
              <w:t xml:space="preserve">Протягом </w:t>
            </w:r>
            <w:r w:rsidRPr="009F02B2">
              <w:rPr>
                <w:rFonts w:ascii="Times New Roman" w:eastAsia="Times New Roman" w:hAnsi="Times New Roman" w:cs="Times New Roman"/>
                <w:sz w:val="27"/>
                <w:szCs w:val="27"/>
                <w:lang w:eastAsia="ru-RU"/>
              </w:rPr>
              <w:lastRenderedPageBreak/>
              <w:t>2023-2025 років</w:t>
            </w:r>
          </w:p>
        </w:tc>
        <w:tc>
          <w:tcPr>
            <w:tcW w:w="3260" w:type="dxa"/>
          </w:tcPr>
          <w:p w:rsidR="000B3664" w:rsidRPr="009F02B2" w:rsidRDefault="000B3664" w:rsidP="00AD2668">
            <w:pP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lastRenderedPageBreak/>
              <w:t xml:space="preserve">управління культури,  </w:t>
            </w:r>
            <w:r w:rsidRPr="009F02B2">
              <w:rPr>
                <w:rFonts w:ascii="Times New Roman" w:eastAsia="Times New Roman" w:hAnsi="Times New Roman" w:cs="Times New Roman"/>
                <w:sz w:val="27"/>
                <w:szCs w:val="27"/>
                <w:lang w:eastAsia="ru-RU"/>
              </w:rPr>
              <w:lastRenderedPageBreak/>
              <w:t xml:space="preserve">туризму, національностей та релігій,  етнографічний музей </w:t>
            </w:r>
            <w:proofErr w:type="spellStart"/>
            <w:r w:rsidRPr="009F02B2">
              <w:rPr>
                <w:rFonts w:ascii="Times New Roman" w:eastAsia="Times New Roman" w:hAnsi="Times New Roman" w:cs="Times New Roman"/>
                <w:sz w:val="27"/>
                <w:szCs w:val="27"/>
                <w:lang w:eastAsia="ru-RU"/>
              </w:rPr>
              <w:t>ім.О.Феданка</w:t>
            </w:r>
            <w:proofErr w:type="spellEnd"/>
          </w:p>
        </w:tc>
        <w:tc>
          <w:tcPr>
            <w:tcW w:w="1843" w:type="dxa"/>
          </w:tcPr>
          <w:p w:rsidR="000B3664" w:rsidRPr="009F02B2" w:rsidRDefault="000B3664" w:rsidP="00AD2668">
            <w:pP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lastRenderedPageBreak/>
              <w:t xml:space="preserve">В межах </w:t>
            </w:r>
            <w:r w:rsidRPr="009F02B2">
              <w:rPr>
                <w:rFonts w:ascii="Times New Roman" w:eastAsia="Times New Roman" w:hAnsi="Times New Roman" w:cs="Times New Roman"/>
                <w:sz w:val="27"/>
                <w:szCs w:val="27"/>
                <w:lang w:eastAsia="ru-RU"/>
              </w:rPr>
              <w:lastRenderedPageBreak/>
              <w:t>фінансових можливостей</w:t>
            </w:r>
          </w:p>
        </w:tc>
      </w:tr>
      <w:tr w:rsidR="000B3664" w:rsidRPr="009F02B2" w:rsidTr="00AD2668">
        <w:tc>
          <w:tcPr>
            <w:tcW w:w="426" w:type="dxa"/>
          </w:tcPr>
          <w:p w:rsidR="000B3664" w:rsidRPr="009F02B2" w:rsidRDefault="000B3664" w:rsidP="00AD2668">
            <w:pPr>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lastRenderedPageBreak/>
              <w:t>4.</w:t>
            </w:r>
          </w:p>
        </w:tc>
        <w:tc>
          <w:tcPr>
            <w:tcW w:w="3119" w:type="dxa"/>
          </w:tcPr>
          <w:p w:rsidR="000B3664" w:rsidRPr="009F02B2" w:rsidRDefault="000B3664" w:rsidP="00AD2668">
            <w:pPr>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Придбання експозиційного виставкового та фондового обладнання, оснащення приміщення музею сучасним музейним обладнанням, технічними засобами охорони (м</w:t>
            </w:r>
            <w:r w:rsidRPr="009F02B2">
              <w:rPr>
                <w:rFonts w:ascii="Times New Roman" w:eastAsia="Times New Roman" w:hAnsi="Times New Roman" w:cs="Times New Roman"/>
                <w:sz w:val="27"/>
                <w:szCs w:val="27"/>
                <w:bdr w:val="none" w:sz="0" w:space="0" w:color="auto" w:frame="1"/>
                <w:lang w:eastAsia="ru-RU"/>
              </w:rPr>
              <w:t>онтаж пожежної та охоронної сигналізації</w:t>
            </w:r>
            <w:r w:rsidRPr="009F02B2">
              <w:rPr>
                <w:rFonts w:ascii="Times New Roman" w:eastAsia="Times New Roman" w:hAnsi="Times New Roman" w:cs="Times New Roman"/>
                <w:sz w:val="27"/>
                <w:szCs w:val="27"/>
                <w:lang w:eastAsia="ru-RU"/>
              </w:rPr>
              <w:t>)</w:t>
            </w:r>
          </w:p>
        </w:tc>
        <w:tc>
          <w:tcPr>
            <w:tcW w:w="1417" w:type="dxa"/>
          </w:tcPr>
          <w:p w:rsidR="000B3664" w:rsidRPr="009F02B2" w:rsidRDefault="000B3664" w:rsidP="00AD2668">
            <w:pPr>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Протягом 2023-2025 років</w:t>
            </w:r>
          </w:p>
        </w:tc>
        <w:tc>
          <w:tcPr>
            <w:tcW w:w="3260" w:type="dxa"/>
          </w:tcPr>
          <w:p w:rsidR="000B3664" w:rsidRPr="009F02B2" w:rsidRDefault="000B3664" w:rsidP="00AD2668">
            <w:pP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 xml:space="preserve">управління культури,  туризму, національностей та релігій,  етнографічний музей </w:t>
            </w:r>
            <w:proofErr w:type="spellStart"/>
            <w:r w:rsidRPr="009F02B2">
              <w:rPr>
                <w:rFonts w:ascii="Times New Roman" w:eastAsia="Times New Roman" w:hAnsi="Times New Roman" w:cs="Times New Roman"/>
                <w:sz w:val="27"/>
                <w:szCs w:val="27"/>
                <w:lang w:eastAsia="ru-RU"/>
              </w:rPr>
              <w:t>ім.О.Феданка</w:t>
            </w:r>
            <w:proofErr w:type="spellEnd"/>
          </w:p>
        </w:tc>
        <w:tc>
          <w:tcPr>
            <w:tcW w:w="1843" w:type="dxa"/>
          </w:tcPr>
          <w:p w:rsidR="000B3664" w:rsidRPr="009F02B2" w:rsidRDefault="000B3664" w:rsidP="00AD2668">
            <w:pP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В межах фінансових можливостей</w:t>
            </w:r>
          </w:p>
        </w:tc>
      </w:tr>
      <w:tr w:rsidR="000B3664" w:rsidRPr="009F02B2" w:rsidTr="00AD2668">
        <w:tc>
          <w:tcPr>
            <w:tcW w:w="426" w:type="dxa"/>
          </w:tcPr>
          <w:p w:rsidR="000B3664" w:rsidRPr="009F02B2" w:rsidRDefault="000B3664" w:rsidP="00AD2668">
            <w:pPr>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5.</w:t>
            </w:r>
          </w:p>
        </w:tc>
        <w:tc>
          <w:tcPr>
            <w:tcW w:w="3119" w:type="dxa"/>
          </w:tcPr>
          <w:p w:rsidR="000B3664" w:rsidRPr="009F02B2" w:rsidRDefault="000B3664" w:rsidP="00AD2668">
            <w:pPr>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Проведення пошукової  роботи,  збір експонатів, комплектування музейних      колекцій</w:t>
            </w:r>
          </w:p>
        </w:tc>
        <w:tc>
          <w:tcPr>
            <w:tcW w:w="1417" w:type="dxa"/>
          </w:tcPr>
          <w:p w:rsidR="000B3664" w:rsidRPr="009F02B2" w:rsidRDefault="000B3664" w:rsidP="00AD2668">
            <w:pPr>
              <w:jc w:val="both"/>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Протягом 2023-2025 років</w:t>
            </w:r>
          </w:p>
        </w:tc>
        <w:tc>
          <w:tcPr>
            <w:tcW w:w="3260" w:type="dxa"/>
          </w:tcPr>
          <w:p w:rsidR="000B3664" w:rsidRPr="009F02B2" w:rsidRDefault="000B3664" w:rsidP="00AD2668">
            <w:pP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 xml:space="preserve">етнографічний музей </w:t>
            </w:r>
            <w:proofErr w:type="spellStart"/>
            <w:r w:rsidRPr="009F02B2">
              <w:rPr>
                <w:rFonts w:ascii="Times New Roman" w:eastAsia="Times New Roman" w:hAnsi="Times New Roman" w:cs="Times New Roman"/>
                <w:sz w:val="27"/>
                <w:szCs w:val="27"/>
                <w:lang w:eastAsia="ru-RU"/>
              </w:rPr>
              <w:t>ім.О.Феданка</w:t>
            </w:r>
            <w:proofErr w:type="spellEnd"/>
          </w:p>
        </w:tc>
        <w:tc>
          <w:tcPr>
            <w:tcW w:w="1843" w:type="dxa"/>
          </w:tcPr>
          <w:p w:rsidR="000B3664" w:rsidRPr="009F02B2" w:rsidRDefault="000B3664" w:rsidP="00AD2668">
            <w:pPr>
              <w:rPr>
                <w:rFonts w:ascii="Times New Roman" w:eastAsia="Times New Roman" w:hAnsi="Times New Roman" w:cs="Times New Roman"/>
                <w:sz w:val="27"/>
                <w:szCs w:val="27"/>
                <w:lang w:eastAsia="ru-RU"/>
              </w:rPr>
            </w:pPr>
            <w:r w:rsidRPr="009F02B2">
              <w:rPr>
                <w:rFonts w:ascii="Times New Roman" w:eastAsia="Times New Roman" w:hAnsi="Times New Roman" w:cs="Times New Roman"/>
                <w:sz w:val="27"/>
                <w:szCs w:val="27"/>
                <w:lang w:eastAsia="ru-RU"/>
              </w:rPr>
              <w:t>Фінансування не потребує або в межах фінансових можливостей</w:t>
            </w:r>
          </w:p>
        </w:tc>
      </w:tr>
    </w:tbl>
    <w:p w:rsidR="000B3664" w:rsidRPr="009F02B2" w:rsidRDefault="000B3664" w:rsidP="000B3664">
      <w:pPr>
        <w:spacing w:after="0" w:line="240" w:lineRule="auto"/>
        <w:jc w:val="both"/>
        <w:rPr>
          <w:rFonts w:ascii="Times New Roman" w:eastAsia="Times New Roman" w:hAnsi="Times New Roman" w:cs="Times New Roman"/>
          <w:sz w:val="27"/>
          <w:szCs w:val="27"/>
          <w:lang w:eastAsia="ru-RU"/>
        </w:rPr>
      </w:pPr>
    </w:p>
    <w:p w:rsidR="000B3664" w:rsidRPr="009F02B2" w:rsidRDefault="000B3664" w:rsidP="000B3664">
      <w:pPr>
        <w:spacing w:after="0" w:line="240" w:lineRule="auto"/>
        <w:jc w:val="both"/>
        <w:rPr>
          <w:rFonts w:ascii="Times New Roman" w:eastAsia="Times New Roman" w:hAnsi="Times New Roman" w:cs="Times New Roman"/>
          <w:sz w:val="27"/>
          <w:szCs w:val="27"/>
          <w:lang w:eastAsia="ru-RU"/>
        </w:rPr>
      </w:pPr>
    </w:p>
    <w:p w:rsidR="000B3664" w:rsidRDefault="000B3664" w:rsidP="000B3664">
      <w:pPr>
        <w:spacing w:after="0" w:line="240" w:lineRule="auto"/>
        <w:jc w:val="both"/>
        <w:rPr>
          <w:rFonts w:ascii="Times New Roman" w:eastAsia="Times New Roman" w:hAnsi="Times New Roman" w:cs="Times New Roman"/>
          <w:b/>
          <w:sz w:val="27"/>
          <w:szCs w:val="27"/>
          <w:lang w:eastAsia="ru-RU"/>
        </w:rPr>
      </w:pPr>
    </w:p>
    <w:p w:rsidR="000B3664" w:rsidRPr="009F02B2" w:rsidRDefault="000B3664" w:rsidP="000B3664">
      <w:pPr>
        <w:spacing w:after="0" w:line="240" w:lineRule="auto"/>
        <w:jc w:val="both"/>
        <w:rPr>
          <w:rFonts w:ascii="Times New Roman" w:eastAsia="Times New Roman" w:hAnsi="Times New Roman" w:cs="Times New Roman"/>
          <w:b/>
          <w:sz w:val="27"/>
          <w:szCs w:val="27"/>
          <w:lang w:eastAsia="ru-RU"/>
        </w:rPr>
      </w:pPr>
    </w:p>
    <w:p w:rsidR="000B3664" w:rsidRPr="009F02B2" w:rsidRDefault="000B3664" w:rsidP="000B3664">
      <w:pPr>
        <w:spacing w:after="0" w:line="240" w:lineRule="auto"/>
        <w:jc w:val="both"/>
        <w:rPr>
          <w:rFonts w:ascii="Times New Roman" w:eastAsia="Times New Roman" w:hAnsi="Times New Roman" w:cs="Times New Roman"/>
          <w:b/>
          <w:sz w:val="28"/>
          <w:szCs w:val="28"/>
          <w:lang w:eastAsia="ru-RU"/>
        </w:rPr>
      </w:pPr>
      <w:r w:rsidRPr="009F02B2">
        <w:rPr>
          <w:rFonts w:ascii="Times New Roman" w:eastAsia="Times New Roman" w:hAnsi="Times New Roman" w:cs="Times New Roman"/>
          <w:b/>
          <w:sz w:val="28"/>
          <w:szCs w:val="28"/>
          <w:lang w:eastAsia="ru-RU"/>
        </w:rPr>
        <w:t>Секретар селищної ради</w:t>
      </w:r>
      <w:r w:rsidRPr="009F02B2">
        <w:rPr>
          <w:rFonts w:ascii="Times New Roman" w:eastAsia="Times New Roman" w:hAnsi="Times New Roman" w:cs="Times New Roman"/>
          <w:b/>
          <w:sz w:val="28"/>
          <w:szCs w:val="28"/>
          <w:lang w:eastAsia="ru-RU"/>
        </w:rPr>
        <w:tab/>
      </w:r>
      <w:r w:rsidRPr="009F02B2">
        <w:rPr>
          <w:rFonts w:ascii="Times New Roman" w:eastAsia="Times New Roman" w:hAnsi="Times New Roman" w:cs="Times New Roman"/>
          <w:b/>
          <w:sz w:val="28"/>
          <w:szCs w:val="28"/>
          <w:lang w:eastAsia="ru-RU"/>
        </w:rPr>
        <w:tab/>
      </w:r>
      <w:r w:rsidRPr="009F02B2">
        <w:rPr>
          <w:rFonts w:ascii="Times New Roman" w:eastAsia="Times New Roman" w:hAnsi="Times New Roman" w:cs="Times New Roman"/>
          <w:b/>
          <w:sz w:val="28"/>
          <w:szCs w:val="28"/>
          <w:lang w:eastAsia="ru-RU"/>
        </w:rPr>
        <w:tab/>
      </w:r>
      <w:r w:rsidRPr="009F02B2">
        <w:rPr>
          <w:rFonts w:ascii="Times New Roman" w:eastAsia="Times New Roman" w:hAnsi="Times New Roman" w:cs="Times New Roman"/>
          <w:b/>
          <w:sz w:val="28"/>
          <w:szCs w:val="28"/>
          <w:lang w:eastAsia="ru-RU"/>
        </w:rPr>
        <w:tab/>
      </w:r>
      <w:r w:rsidRPr="009F02B2">
        <w:rPr>
          <w:rFonts w:ascii="Times New Roman" w:eastAsia="Times New Roman" w:hAnsi="Times New Roman" w:cs="Times New Roman"/>
          <w:b/>
          <w:sz w:val="28"/>
          <w:szCs w:val="28"/>
          <w:lang w:eastAsia="ru-RU"/>
        </w:rPr>
        <w:tab/>
      </w:r>
      <w:r w:rsidRPr="009F02B2">
        <w:rPr>
          <w:rFonts w:ascii="Times New Roman" w:eastAsia="Times New Roman" w:hAnsi="Times New Roman" w:cs="Times New Roman"/>
          <w:b/>
          <w:sz w:val="28"/>
          <w:szCs w:val="28"/>
          <w:lang w:eastAsia="ru-RU"/>
        </w:rPr>
        <w:tab/>
        <w:t>Василь МАНДЗЮК</w:t>
      </w:r>
    </w:p>
    <w:p w:rsidR="000B3664" w:rsidRPr="00E31511" w:rsidRDefault="000B3664" w:rsidP="000B3664">
      <w:pPr>
        <w:ind w:hanging="142"/>
        <w:jc w:val="center"/>
        <w:rPr>
          <w:rFonts w:ascii="Times New Roman" w:eastAsia="Calibri" w:hAnsi="Times New Roman" w:cs="Times New Roman"/>
          <w:b/>
          <w:sz w:val="28"/>
          <w:szCs w:val="28"/>
        </w:rPr>
      </w:pPr>
    </w:p>
    <w:p w:rsidR="000B3664" w:rsidRDefault="000B3664" w:rsidP="000B3664"/>
    <w:bookmarkEnd w:id="0"/>
    <w:p w:rsidR="00994F7B" w:rsidRDefault="000B3664"/>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FA4"/>
    <w:rsid w:val="00057B0B"/>
    <w:rsid w:val="000B3664"/>
    <w:rsid w:val="0018070E"/>
    <w:rsid w:val="001F7C8A"/>
    <w:rsid w:val="00257506"/>
    <w:rsid w:val="002E6803"/>
    <w:rsid w:val="002E74D7"/>
    <w:rsid w:val="00311C80"/>
    <w:rsid w:val="00376C83"/>
    <w:rsid w:val="003D3E69"/>
    <w:rsid w:val="004C5D16"/>
    <w:rsid w:val="00537FD8"/>
    <w:rsid w:val="005A3355"/>
    <w:rsid w:val="00601FA4"/>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6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3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3664"/>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B36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6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3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3664"/>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B36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10308</Words>
  <Characters>5876</Characters>
  <Application>Microsoft Office Word</Application>
  <DocSecurity>0</DocSecurity>
  <Lines>48</Lines>
  <Paragraphs>32</Paragraphs>
  <ScaleCrop>false</ScaleCrop>
  <Company>diakov.net</Company>
  <LinksUpToDate>false</LinksUpToDate>
  <CharactersWithSpaces>16152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2023-07-18T09:00:00Z</dcterms:created>
  <dcterms:modified xsi:type="dcterms:W3CDTF">2023-07-18T09:01:00Z</dcterms:modified>
</cp:coreProperties>
</file>