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C7" w:rsidRPr="00EB0312" w:rsidRDefault="00B74DC7" w:rsidP="00B74DC7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B0312">
        <w:rPr>
          <w:rFonts w:eastAsiaTheme="minorEastAsia"/>
          <w:noProof/>
          <w:lang w:eastAsia="uk-UA"/>
        </w:rPr>
        <w:drawing>
          <wp:inline distT="0" distB="0" distL="0" distR="0" wp14:anchorId="6E055C2B" wp14:editId="5EADBF8D">
            <wp:extent cx="466725" cy="6572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312">
        <w:rPr>
          <w:rFonts w:eastAsiaTheme="minorEastAsia"/>
          <w:lang w:eastAsia="uk-UA"/>
        </w:rPr>
        <w:t xml:space="preserve"> </w:t>
      </w:r>
    </w:p>
    <w:p w:rsidR="00B74DC7" w:rsidRPr="00EB0312" w:rsidRDefault="00B74DC7" w:rsidP="00B74D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B74DC7" w:rsidRPr="00EB0312" w:rsidRDefault="00B74DC7" w:rsidP="00B74D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B74DC7" w:rsidRPr="00EB0312" w:rsidRDefault="00B74DC7" w:rsidP="00B74D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B74DC7" w:rsidRPr="00EB0312" w:rsidRDefault="00B74DC7" w:rsidP="00B74D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B74DC7" w:rsidRPr="00EB0312" w:rsidRDefault="00B74DC7" w:rsidP="00B74D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EB0312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B74DC7" w:rsidRPr="00EB0312" w:rsidRDefault="00B74DC7" w:rsidP="00B74D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B74DC7" w:rsidRPr="00EB0312" w:rsidRDefault="00B74DC7" w:rsidP="00B74DC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74DC7" w:rsidRPr="00EB0312" w:rsidRDefault="00B74DC7" w:rsidP="00B74DC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30 травня 2023 року                                   </w:t>
      </w:r>
      <w:proofErr w:type="spellStart"/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№1</w:t>
      </w:r>
      <w:r w:rsidRPr="00EB0312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247/25/2023</w:t>
      </w:r>
    </w:p>
    <w:p w:rsidR="00B74DC7" w:rsidRPr="00EB0312" w:rsidRDefault="00B74DC7" w:rsidP="00B74DC7">
      <w:pPr>
        <w:spacing w:after="0"/>
        <w:rPr>
          <w:rFonts w:eastAsiaTheme="minorEastAsia"/>
          <w:lang w:eastAsia="uk-UA"/>
        </w:rPr>
      </w:pPr>
      <w:r w:rsidRPr="00EB0312">
        <w:rPr>
          <w:rFonts w:eastAsiaTheme="minorEastAsia"/>
          <w:lang w:eastAsia="uk-UA"/>
        </w:rPr>
        <w:t xml:space="preserve">  </w:t>
      </w:r>
    </w:p>
    <w:p w:rsidR="00B74DC7" w:rsidRPr="00EB0312" w:rsidRDefault="00B74DC7" w:rsidP="00B74DC7">
      <w:pPr>
        <w:spacing w:after="0" w:line="240" w:lineRule="auto"/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  <w:t>Про надання дозволу на поділ земельної ділянки та</w:t>
      </w:r>
    </w:p>
    <w:p w:rsidR="00B74DC7" w:rsidRPr="00EB0312" w:rsidRDefault="00B74DC7" w:rsidP="00B74DC7">
      <w:pPr>
        <w:spacing w:after="0" w:line="240" w:lineRule="auto"/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  <w:t xml:space="preserve">розробку технічної документації із землеустрою </w:t>
      </w:r>
    </w:p>
    <w:p w:rsidR="00B74DC7" w:rsidRPr="00EB0312" w:rsidRDefault="00B74DC7" w:rsidP="00B74DC7">
      <w:pPr>
        <w:spacing w:after="0" w:line="240" w:lineRule="auto"/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  <w:t xml:space="preserve">щодо поділу земельної ділянки </w:t>
      </w:r>
    </w:p>
    <w:p w:rsidR="00B74DC7" w:rsidRPr="00EB0312" w:rsidRDefault="00B74DC7" w:rsidP="00B74DC7">
      <w:pPr>
        <w:spacing w:after="0" w:line="240" w:lineRule="auto"/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  <w:t xml:space="preserve">комунальної власності на території </w:t>
      </w:r>
    </w:p>
    <w:p w:rsidR="00B74DC7" w:rsidRPr="00EB0312" w:rsidRDefault="00B74DC7" w:rsidP="00B74DC7">
      <w:pPr>
        <w:spacing w:after="0" w:line="240" w:lineRule="auto"/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  <w:t>Солотвинської селищної ради</w:t>
      </w:r>
    </w:p>
    <w:p w:rsidR="00B74DC7" w:rsidRPr="00EB0312" w:rsidRDefault="00B74DC7" w:rsidP="00B74DC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</w:pPr>
    </w:p>
    <w:p w:rsidR="00B74DC7" w:rsidRPr="00EB0312" w:rsidRDefault="00B74DC7" w:rsidP="00B74DC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</w:pPr>
    </w:p>
    <w:p w:rsidR="00B74DC7" w:rsidRPr="00EB0312" w:rsidRDefault="00B74DC7" w:rsidP="00B74D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B0312"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  <w:t xml:space="preserve">        Керуючись п. 34 ст. 26 Закону України “Про місцеве самоврядування в Україні”,  ст.12,79-1,120,122,123,186 Земельного кодексу України,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ст.56 Закону України «Про землеустрій», </w:t>
      </w:r>
      <w:r w:rsidRPr="00EB03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EB0312"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  <w:t xml:space="preserve">розглянувши заяву Дашкевич Тетяни Кирилівни про надання земельної ділянки в оренду для обслуговування приміщення </w:t>
      </w:r>
      <w:proofErr w:type="spellStart"/>
      <w:r w:rsidRPr="00EB0312"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  <w:t>нафтолавки</w:t>
      </w:r>
      <w:proofErr w:type="spellEnd"/>
      <w:r w:rsidRPr="00EB0312"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  <w:t xml:space="preserve">, яке є її власністю відповідно до договору купівлі-продажу АВВ № 568707 від 22.08.1999 року, враховуючи рекомендації постійної комісії ради з питань  земельних відносин, будівництва, архітектури та екології, 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Солотвинська селищна рада </w:t>
      </w:r>
    </w:p>
    <w:p w:rsidR="00B74DC7" w:rsidRPr="00EB0312" w:rsidRDefault="00B74DC7" w:rsidP="00B74D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</w:t>
      </w:r>
    </w:p>
    <w:p w:rsidR="00B74DC7" w:rsidRPr="00EB0312" w:rsidRDefault="00B74DC7" w:rsidP="00B74D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ВИРІШИЛА:</w:t>
      </w:r>
    </w:p>
    <w:p w:rsidR="00B74DC7" w:rsidRPr="00EB0312" w:rsidRDefault="00B74DC7" w:rsidP="00B74DC7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</w:pPr>
    </w:p>
    <w:p w:rsidR="00B74DC7" w:rsidRPr="00EB0312" w:rsidRDefault="00B74DC7" w:rsidP="00B74D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B03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1.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Надати дозвіл на розроблення технічної документації із землеустрою щодо поділу земельної ділянки комунальної власності площею 0,4139 га   </w:t>
      </w:r>
      <w:bookmarkStart w:id="0" w:name="_GoBack"/>
      <w:bookmarkEnd w:id="0"/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для  </w:t>
      </w:r>
      <w:r w:rsidRPr="00EB0312">
        <w:rPr>
          <w:rFonts w:ascii="Times New Roman" w:eastAsiaTheme="minorEastAsia" w:hAnsi="Times New Roman" w:cs="Times New Roman"/>
          <w:color w:val="212529"/>
          <w:sz w:val="24"/>
          <w:szCs w:val="24"/>
          <w:shd w:val="clear" w:color="auto" w:fill="FFFFFF"/>
          <w:lang w:eastAsia="uk-UA"/>
        </w:rPr>
        <w:t>будівництва та обслуговування будівель торгівлі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(код - 03.07) за адресою: </w:t>
      </w:r>
      <w:proofErr w:type="spellStart"/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вул.Чорновола</w:t>
      </w:r>
      <w:proofErr w:type="spellEnd"/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</w:t>
      </w:r>
      <w:proofErr w:type="spellEnd"/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>. Солотвин Івано-Франківський район Івано-Франківська область на дві окремі земельні ділянки орієнтовною площею 0,3839 га та 0,0300 га з подальшою передачею їх в оренду.</w:t>
      </w:r>
    </w:p>
    <w:p w:rsidR="00B74DC7" w:rsidRPr="00EB0312" w:rsidRDefault="00B74DC7" w:rsidP="00B74DC7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Theme="minorEastAsia" w:hAnsi="Times New Roman" w:cs="Times New Roman"/>
          <w:color w:val="00000A"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2. Начальнику відділу земельних ресурсів та екології (</w:t>
      </w:r>
      <w:proofErr w:type="spellStart"/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>Лесюк</w:t>
      </w:r>
      <w:proofErr w:type="spellEnd"/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Л.) забезпечити подання, виготовленої та погодженої в установленому Законом порядку, технічної документації із землеустрою щодо поділу земельної ділянки, зазначеної в п.1 даного Рішення,  на затвердження сесією Солотвинської селищної  ради у відповідності до чинного законодавства.</w:t>
      </w:r>
    </w:p>
    <w:p w:rsidR="00B74DC7" w:rsidRPr="00EB0312" w:rsidRDefault="00B74DC7" w:rsidP="00B74D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 </w:t>
      </w: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>(Білан О.Л.).</w:t>
      </w:r>
    </w:p>
    <w:p w:rsidR="00B74DC7" w:rsidRPr="00EB0312" w:rsidRDefault="00B74DC7" w:rsidP="00B74DC7">
      <w:pPr>
        <w:shd w:val="clear" w:color="auto" w:fill="FFFFFF"/>
        <w:spacing w:after="300" w:line="240" w:lineRule="auto"/>
        <w:jc w:val="both"/>
        <w:textAlignment w:val="baseline"/>
        <w:rPr>
          <w:rFonts w:ascii="Lato" w:eastAsia="Times New Roman" w:hAnsi="Lato" w:cs="Times New Roman"/>
          <w:b/>
          <w:color w:val="212529"/>
          <w:sz w:val="24"/>
          <w:szCs w:val="24"/>
          <w:lang w:eastAsia="ru-RU"/>
        </w:rPr>
      </w:pPr>
      <w:r w:rsidRPr="00EB0312">
        <w:rPr>
          <w:rFonts w:ascii="Lato" w:eastAsia="Times New Roman" w:hAnsi="Lato" w:cs="Times New Roman"/>
          <w:b/>
          <w:color w:val="212529"/>
          <w:sz w:val="24"/>
          <w:szCs w:val="24"/>
          <w:lang w:eastAsia="ru-RU"/>
        </w:rPr>
        <w:t xml:space="preserve"> </w:t>
      </w:r>
    </w:p>
    <w:p w:rsidR="00B74DC7" w:rsidRPr="00EB0312" w:rsidRDefault="00B74DC7" w:rsidP="00B74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</w:p>
    <w:p w:rsidR="00B74DC7" w:rsidRPr="00EB0312" w:rsidRDefault="00B74DC7" w:rsidP="00B74DC7">
      <w:pPr>
        <w:spacing w:after="0"/>
        <w:rPr>
          <w:rFonts w:eastAsiaTheme="minorEastAsia"/>
          <w:lang w:eastAsia="uk-UA"/>
        </w:rPr>
      </w:pPr>
    </w:p>
    <w:p w:rsidR="00B74DC7" w:rsidRPr="00EB0312" w:rsidRDefault="00B74DC7" w:rsidP="00B74DC7">
      <w:pPr>
        <w:spacing w:after="0"/>
        <w:rPr>
          <w:rFonts w:eastAsiaTheme="minorEastAsia"/>
          <w:lang w:eastAsia="uk-UA"/>
        </w:rPr>
      </w:pPr>
    </w:p>
    <w:p w:rsidR="00B74DC7" w:rsidRPr="00EB0312" w:rsidRDefault="00B74DC7" w:rsidP="00B74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B74DC7" w:rsidRPr="00EB0312" w:rsidRDefault="00B74DC7" w:rsidP="00B74DC7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B031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</w:t>
      </w:r>
    </w:p>
    <w:p w:rsidR="00994F7B" w:rsidRDefault="00B74DC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BC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62FBC"/>
    <w:rsid w:val="00B74DC7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74D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74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1345</Words>
  <Characters>768</Characters>
  <Application>Microsoft Office Word</Application>
  <DocSecurity>0</DocSecurity>
  <Lines>6</Lines>
  <Paragraphs>4</Paragraphs>
  <ScaleCrop>false</ScaleCrop>
  <Company>diakov.net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2023-07-18T07:42:00Z</dcterms:created>
  <dcterms:modified xsi:type="dcterms:W3CDTF">2023-07-18T07:42:00Z</dcterms:modified>
</cp:coreProperties>
</file>