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92E" w:rsidRPr="0037689C" w:rsidRDefault="0083092E" w:rsidP="0083092E">
      <w:pPr>
        <w:widowControl w:val="0"/>
        <w:tabs>
          <w:tab w:val="left" w:pos="851"/>
          <w:tab w:val="left" w:leader="dot" w:pos="1834"/>
        </w:tabs>
        <w:spacing w:after="0" w:line="240" w:lineRule="auto"/>
        <w:jc w:val="center"/>
        <w:rPr>
          <w:rFonts w:ascii="Times New Roman" w:hAnsi="Times New Roman" w:cs="Times New Roman"/>
          <w:bCs/>
          <w:spacing w:val="11"/>
          <w:sz w:val="28"/>
          <w:szCs w:val="28"/>
          <w:shd w:val="clear" w:color="auto" w:fill="FFFFFF"/>
          <w:lang w:val="ru-RU"/>
        </w:rPr>
      </w:pPr>
      <w:r w:rsidRPr="0037689C">
        <w:rPr>
          <w:rFonts w:ascii="Times New Roman" w:hAnsi="Times New Roman" w:cs="Times New Roman"/>
          <w:bCs/>
          <w:noProof/>
          <w:spacing w:val="11"/>
          <w:sz w:val="28"/>
          <w:szCs w:val="28"/>
          <w:lang w:eastAsia="uk-UA"/>
        </w:rPr>
        <w:drawing>
          <wp:anchor distT="0" distB="0" distL="114300" distR="114300" simplePos="0" relativeHeight="251659264" behindDoc="0" locked="0" layoutInCell="1" allowOverlap="1" wp14:anchorId="438E9A5E" wp14:editId="50C4EA74">
            <wp:simplePos x="0" y="0"/>
            <wp:positionH relativeFrom="margin">
              <wp:align>center</wp:align>
            </wp:positionH>
            <wp:positionV relativeFrom="paragraph">
              <wp:posOffset>0</wp:posOffset>
            </wp:positionV>
            <wp:extent cx="466725" cy="657225"/>
            <wp:effectExtent l="0" t="0" r="9525" b="9525"/>
            <wp:wrapTopAndBottom/>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37689C">
        <w:rPr>
          <w:rFonts w:ascii="Times New Roman" w:hAnsi="Times New Roman" w:cs="Times New Roman"/>
          <w:b/>
          <w:bCs/>
          <w:spacing w:val="11"/>
          <w:sz w:val="28"/>
          <w:szCs w:val="28"/>
          <w:lang w:val="ru-RU"/>
        </w:rPr>
        <w:t>УКРАЇНА</w:t>
      </w:r>
    </w:p>
    <w:p w:rsidR="0083092E" w:rsidRPr="0037689C" w:rsidRDefault="0083092E" w:rsidP="0083092E">
      <w:pPr>
        <w:spacing w:after="0" w:line="240" w:lineRule="auto"/>
        <w:jc w:val="center"/>
        <w:rPr>
          <w:rFonts w:ascii="Times New Roman" w:eastAsiaTheme="minorEastAsia" w:hAnsi="Times New Roman" w:cs="Times New Roman"/>
          <w:b/>
          <w:sz w:val="28"/>
          <w:szCs w:val="28"/>
          <w:lang w:val="ru-RU" w:eastAsia="uk-UA"/>
        </w:rPr>
      </w:pPr>
      <w:r w:rsidRPr="0037689C">
        <w:rPr>
          <w:rFonts w:ascii="Times New Roman" w:eastAsiaTheme="minorEastAsia" w:hAnsi="Times New Roman" w:cs="Times New Roman"/>
          <w:b/>
          <w:sz w:val="28"/>
          <w:szCs w:val="28"/>
          <w:lang w:eastAsia="uk-UA"/>
        </w:rPr>
        <w:t>СОЛОТВИНСЬКА СЕЛИЩНА РАДА</w:t>
      </w:r>
    </w:p>
    <w:p w:rsidR="0083092E" w:rsidRPr="0037689C" w:rsidRDefault="0083092E" w:rsidP="0083092E">
      <w:pPr>
        <w:spacing w:after="0" w:line="240" w:lineRule="auto"/>
        <w:jc w:val="center"/>
        <w:rPr>
          <w:rFonts w:ascii="Times New Roman" w:eastAsiaTheme="minorEastAsia" w:hAnsi="Times New Roman" w:cs="Times New Roman"/>
          <w:b/>
          <w:sz w:val="28"/>
          <w:szCs w:val="28"/>
          <w:lang w:eastAsia="uk-UA"/>
        </w:rPr>
      </w:pPr>
      <w:r w:rsidRPr="0037689C">
        <w:rPr>
          <w:rFonts w:ascii="Times New Roman" w:eastAsiaTheme="minorEastAsia" w:hAnsi="Times New Roman" w:cs="Times New Roman"/>
          <w:b/>
          <w:sz w:val="28"/>
          <w:szCs w:val="28"/>
          <w:lang w:eastAsia="uk-UA"/>
        </w:rPr>
        <w:t>ІВАНО-ФРАНКІВСЬКИЙ РАЙОН ІВАНО-ФРАНКІВСЬКА ОБЛАСТЬ</w:t>
      </w:r>
    </w:p>
    <w:p w:rsidR="0083092E" w:rsidRPr="0037689C" w:rsidRDefault="0083092E" w:rsidP="0083092E">
      <w:pPr>
        <w:spacing w:after="0" w:line="240" w:lineRule="auto"/>
        <w:jc w:val="center"/>
        <w:rPr>
          <w:rFonts w:ascii="Times New Roman" w:eastAsiaTheme="minorEastAsia" w:hAnsi="Times New Roman" w:cs="Times New Roman"/>
          <w:b/>
          <w:sz w:val="28"/>
          <w:szCs w:val="28"/>
          <w:lang w:eastAsia="uk-UA"/>
        </w:rPr>
      </w:pPr>
      <w:r w:rsidRPr="0037689C">
        <w:rPr>
          <w:rFonts w:ascii="Times New Roman" w:eastAsiaTheme="minorEastAsia" w:hAnsi="Times New Roman" w:cs="Times New Roman"/>
          <w:b/>
          <w:sz w:val="28"/>
          <w:szCs w:val="28"/>
          <w:lang w:eastAsia="uk-UA"/>
        </w:rPr>
        <w:t>Восьме демократичне скликання</w:t>
      </w:r>
    </w:p>
    <w:p w:rsidR="0083092E" w:rsidRPr="0037689C" w:rsidRDefault="0083092E" w:rsidP="0083092E">
      <w:pPr>
        <w:spacing w:after="0" w:line="240" w:lineRule="auto"/>
        <w:jc w:val="center"/>
        <w:rPr>
          <w:rFonts w:ascii="Times New Roman" w:eastAsiaTheme="minorEastAsia" w:hAnsi="Times New Roman" w:cs="Times New Roman"/>
          <w:b/>
          <w:sz w:val="28"/>
          <w:szCs w:val="28"/>
          <w:lang w:eastAsia="uk-UA"/>
        </w:rPr>
      </w:pPr>
      <w:r w:rsidRPr="0037689C">
        <w:rPr>
          <w:rFonts w:ascii="Times New Roman" w:eastAsiaTheme="minorEastAsia" w:hAnsi="Times New Roman" w:cs="Times New Roman"/>
          <w:b/>
          <w:sz w:val="28"/>
          <w:szCs w:val="28"/>
          <w:lang w:eastAsia="uk-UA"/>
        </w:rPr>
        <w:t xml:space="preserve"> Двадцять третя сесія</w:t>
      </w:r>
    </w:p>
    <w:p w:rsidR="0083092E" w:rsidRPr="0037689C" w:rsidRDefault="0083092E" w:rsidP="0083092E">
      <w:pPr>
        <w:spacing w:after="0" w:line="240" w:lineRule="auto"/>
        <w:jc w:val="center"/>
        <w:rPr>
          <w:rFonts w:ascii="Times New Roman" w:eastAsiaTheme="minorEastAsia" w:hAnsi="Times New Roman" w:cs="Times New Roman"/>
          <w:sz w:val="24"/>
          <w:szCs w:val="24"/>
          <w:lang w:eastAsia="uk-UA"/>
        </w:rPr>
      </w:pPr>
      <w:r w:rsidRPr="0037689C">
        <w:rPr>
          <w:rFonts w:ascii="Times New Roman" w:eastAsiaTheme="minorEastAsia" w:hAnsi="Times New Roman" w:cs="Times New Roman"/>
          <w:sz w:val="24"/>
          <w:szCs w:val="24"/>
          <w:lang w:eastAsia="uk-UA"/>
        </w:rPr>
        <w:t>(друге пленарне засідання)</w:t>
      </w:r>
    </w:p>
    <w:p w:rsidR="0083092E" w:rsidRPr="0037689C" w:rsidRDefault="0083092E" w:rsidP="0083092E">
      <w:pPr>
        <w:spacing w:after="0" w:line="240" w:lineRule="auto"/>
        <w:jc w:val="center"/>
        <w:rPr>
          <w:rFonts w:ascii="Times New Roman" w:eastAsiaTheme="minorEastAsia" w:hAnsi="Times New Roman" w:cs="Times New Roman"/>
          <w:b/>
          <w:sz w:val="28"/>
          <w:szCs w:val="28"/>
          <w:lang w:eastAsia="uk-UA"/>
        </w:rPr>
      </w:pPr>
    </w:p>
    <w:p w:rsidR="0083092E" w:rsidRPr="0037689C" w:rsidRDefault="0083092E" w:rsidP="0083092E">
      <w:pPr>
        <w:spacing w:after="0" w:line="240" w:lineRule="auto"/>
        <w:jc w:val="center"/>
        <w:rPr>
          <w:rFonts w:ascii="Times New Roman" w:eastAsiaTheme="minorEastAsia" w:hAnsi="Times New Roman" w:cs="Times New Roman"/>
          <w:b/>
          <w:sz w:val="28"/>
          <w:szCs w:val="28"/>
          <w:lang w:eastAsia="uk-UA"/>
        </w:rPr>
      </w:pPr>
      <w:r w:rsidRPr="0037689C">
        <w:rPr>
          <w:rFonts w:ascii="Times New Roman" w:eastAsiaTheme="minorEastAsia" w:hAnsi="Times New Roman" w:cs="Times New Roman"/>
          <w:b/>
          <w:sz w:val="28"/>
          <w:szCs w:val="28"/>
          <w:lang w:eastAsia="uk-UA"/>
        </w:rPr>
        <w:t xml:space="preserve">РІШЕННЯ   </w:t>
      </w:r>
    </w:p>
    <w:p w:rsidR="0083092E" w:rsidRPr="0037689C" w:rsidRDefault="0083092E" w:rsidP="0083092E">
      <w:pPr>
        <w:spacing w:after="0" w:line="240" w:lineRule="auto"/>
        <w:rPr>
          <w:rFonts w:ascii="Times New Roman" w:eastAsiaTheme="minorEastAsia" w:hAnsi="Times New Roman" w:cs="Times New Roman"/>
          <w:b/>
          <w:sz w:val="28"/>
          <w:szCs w:val="28"/>
          <w:lang w:eastAsia="uk-UA"/>
        </w:rPr>
      </w:pPr>
      <w:r w:rsidRPr="0037689C">
        <w:rPr>
          <w:rFonts w:ascii="Times New Roman" w:eastAsiaTheme="minorEastAsia" w:hAnsi="Times New Roman" w:cs="Times New Roman"/>
          <w:sz w:val="24"/>
          <w:szCs w:val="24"/>
          <w:lang w:eastAsia="uk-UA"/>
        </w:rPr>
        <w:t>16 лютого 2023 року                                 смт.Солотвин                                       № 1184/23/2023</w:t>
      </w:r>
    </w:p>
    <w:p w:rsidR="0083092E" w:rsidRPr="0037689C" w:rsidRDefault="0083092E" w:rsidP="0083092E">
      <w:pPr>
        <w:spacing w:after="0"/>
        <w:rPr>
          <w:rFonts w:ascii="Times New Roman" w:eastAsiaTheme="minorEastAsia" w:hAnsi="Times New Roman" w:cs="Times New Roman"/>
          <w:sz w:val="24"/>
          <w:szCs w:val="24"/>
          <w:lang w:eastAsia="uk-UA"/>
        </w:rPr>
      </w:pPr>
    </w:p>
    <w:p w:rsidR="0083092E" w:rsidRPr="0037689C" w:rsidRDefault="0083092E" w:rsidP="0083092E">
      <w:pPr>
        <w:spacing w:after="0" w:line="240" w:lineRule="auto"/>
        <w:rPr>
          <w:rFonts w:ascii="Times New Roman" w:eastAsiaTheme="minorEastAsia" w:hAnsi="Times New Roman" w:cs="Times New Roman"/>
          <w:b/>
          <w:bCs/>
          <w:sz w:val="24"/>
          <w:szCs w:val="24"/>
          <w:lang w:eastAsia="uk-UA"/>
        </w:rPr>
      </w:pPr>
      <w:r w:rsidRPr="0037689C">
        <w:rPr>
          <w:rFonts w:ascii="Times New Roman" w:eastAsiaTheme="minorEastAsia" w:hAnsi="Times New Roman" w:cs="Times New Roman"/>
          <w:b/>
          <w:bCs/>
          <w:sz w:val="24"/>
          <w:szCs w:val="24"/>
          <w:lang w:eastAsia="uk-UA"/>
        </w:rPr>
        <w:t xml:space="preserve">Про затвердження технічної документації із землеустрою </w:t>
      </w:r>
    </w:p>
    <w:p w:rsidR="0083092E" w:rsidRPr="0037689C" w:rsidRDefault="0083092E" w:rsidP="0083092E">
      <w:pPr>
        <w:spacing w:after="0" w:line="240" w:lineRule="auto"/>
        <w:rPr>
          <w:rFonts w:ascii="Times New Roman" w:eastAsiaTheme="minorEastAsia" w:hAnsi="Times New Roman" w:cs="Times New Roman"/>
          <w:b/>
          <w:bCs/>
          <w:sz w:val="24"/>
          <w:szCs w:val="24"/>
          <w:lang w:eastAsia="uk-UA"/>
        </w:rPr>
      </w:pPr>
      <w:r w:rsidRPr="0037689C">
        <w:rPr>
          <w:rFonts w:ascii="Times New Roman" w:eastAsiaTheme="minorEastAsia" w:hAnsi="Times New Roman" w:cs="Times New Roman"/>
          <w:b/>
          <w:bCs/>
          <w:sz w:val="24"/>
          <w:szCs w:val="24"/>
          <w:lang w:eastAsia="uk-UA"/>
        </w:rPr>
        <w:t xml:space="preserve">щодо встановлення (відновлення) меж земельної ділянки </w:t>
      </w:r>
    </w:p>
    <w:p w:rsidR="0083092E" w:rsidRPr="0037689C" w:rsidRDefault="0083092E" w:rsidP="0083092E">
      <w:pPr>
        <w:spacing w:after="0" w:line="240" w:lineRule="auto"/>
        <w:rPr>
          <w:rFonts w:ascii="Times New Roman" w:eastAsiaTheme="minorEastAsia" w:hAnsi="Times New Roman" w:cs="Times New Roman"/>
          <w:b/>
          <w:bCs/>
          <w:sz w:val="24"/>
          <w:szCs w:val="24"/>
          <w:lang w:eastAsia="uk-UA"/>
        </w:rPr>
      </w:pPr>
      <w:r w:rsidRPr="0037689C">
        <w:rPr>
          <w:rFonts w:ascii="Times New Roman" w:eastAsiaTheme="minorEastAsia" w:hAnsi="Times New Roman" w:cs="Times New Roman"/>
          <w:b/>
          <w:bCs/>
          <w:sz w:val="24"/>
          <w:szCs w:val="24"/>
          <w:lang w:eastAsia="uk-UA"/>
        </w:rPr>
        <w:t xml:space="preserve">в натурі (на місцевості) та передачі у власність земельної </w:t>
      </w:r>
    </w:p>
    <w:p w:rsidR="0083092E" w:rsidRPr="0037689C" w:rsidRDefault="0083092E" w:rsidP="0083092E">
      <w:pPr>
        <w:spacing w:after="0" w:line="240" w:lineRule="auto"/>
        <w:rPr>
          <w:rFonts w:ascii="Times New Roman" w:eastAsiaTheme="minorEastAsia" w:hAnsi="Times New Roman" w:cs="Times New Roman"/>
          <w:b/>
          <w:bCs/>
          <w:sz w:val="24"/>
          <w:szCs w:val="24"/>
          <w:lang w:eastAsia="uk-UA"/>
        </w:rPr>
      </w:pPr>
      <w:r w:rsidRPr="0037689C">
        <w:rPr>
          <w:rFonts w:ascii="Times New Roman" w:eastAsiaTheme="minorEastAsia" w:hAnsi="Times New Roman" w:cs="Times New Roman"/>
          <w:b/>
          <w:bCs/>
          <w:sz w:val="24"/>
          <w:szCs w:val="24"/>
          <w:lang w:eastAsia="uk-UA"/>
        </w:rPr>
        <w:t xml:space="preserve">ділянки </w:t>
      </w:r>
    </w:p>
    <w:p w:rsidR="0083092E" w:rsidRPr="0037689C" w:rsidRDefault="0083092E" w:rsidP="0083092E">
      <w:pPr>
        <w:spacing w:after="0" w:line="240" w:lineRule="auto"/>
        <w:rPr>
          <w:rFonts w:ascii="Times New Roman" w:eastAsiaTheme="minorEastAsia" w:hAnsi="Times New Roman" w:cs="Times New Roman"/>
          <w:b/>
          <w:bCs/>
          <w:sz w:val="24"/>
          <w:szCs w:val="24"/>
          <w:lang w:eastAsia="uk-UA"/>
        </w:rPr>
      </w:pPr>
    </w:p>
    <w:p w:rsidR="0083092E" w:rsidRPr="0037689C" w:rsidRDefault="0083092E" w:rsidP="0083092E">
      <w:pPr>
        <w:spacing w:after="0" w:line="240" w:lineRule="auto"/>
        <w:ind w:right="-142"/>
        <w:jc w:val="both"/>
        <w:rPr>
          <w:rFonts w:ascii="Times New Roman" w:eastAsiaTheme="minorEastAsia" w:hAnsi="Times New Roman" w:cs="Times New Roman"/>
          <w:sz w:val="24"/>
          <w:szCs w:val="24"/>
          <w:lang w:eastAsia="uk-UA"/>
        </w:rPr>
      </w:pPr>
      <w:r w:rsidRPr="0037689C">
        <w:rPr>
          <w:rFonts w:ascii="Times New Roman" w:eastAsiaTheme="minorEastAsia" w:hAnsi="Times New Roman" w:cs="Times New Roman"/>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Дворнікова Павла Павловича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37689C">
        <w:rPr>
          <w:rFonts w:ascii="Times New Roman" w:eastAsiaTheme="minorEastAsia"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37689C">
        <w:rPr>
          <w:rFonts w:ascii="Times New Roman" w:eastAsiaTheme="minorEastAsia" w:hAnsi="Times New Roman" w:cs="Times New Roman"/>
          <w:b/>
          <w:sz w:val="24"/>
          <w:szCs w:val="24"/>
          <w:lang w:eastAsia="uk-UA"/>
        </w:rPr>
        <w:t xml:space="preserve"> </w:t>
      </w:r>
      <w:r w:rsidRPr="0037689C">
        <w:rPr>
          <w:rFonts w:ascii="Times New Roman" w:eastAsiaTheme="minorEastAsia" w:hAnsi="Times New Roman" w:cs="Times New Roman"/>
          <w:sz w:val="24"/>
          <w:szCs w:val="24"/>
          <w:lang w:eastAsia="uk-UA"/>
        </w:rPr>
        <w:t>Солотвинська селищна рада</w:t>
      </w:r>
    </w:p>
    <w:p w:rsidR="0083092E" w:rsidRPr="0037689C" w:rsidRDefault="0083092E" w:rsidP="0083092E">
      <w:pPr>
        <w:spacing w:after="0" w:line="240" w:lineRule="auto"/>
        <w:ind w:right="-142"/>
        <w:jc w:val="both"/>
        <w:rPr>
          <w:rFonts w:ascii="Times New Roman" w:eastAsiaTheme="minorEastAsia" w:hAnsi="Times New Roman" w:cs="Times New Roman"/>
          <w:sz w:val="24"/>
          <w:szCs w:val="24"/>
          <w:lang w:eastAsia="uk-UA"/>
        </w:rPr>
      </w:pPr>
    </w:p>
    <w:p w:rsidR="0083092E" w:rsidRPr="0037689C" w:rsidRDefault="0083092E" w:rsidP="0083092E">
      <w:pPr>
        <w:spacing w:after="0" w:line="240" w:lineRule="auto"/>
        <w:jc w:val="center"/>
        <w:rPr>
          <w:rFonts w:ascii="Times New Roman" w:eastAsiaTheme="minorEastAsia" w:hAnsi="Times New Roman" w:cs="Times New Roman"/>
          <w:b/>
          <w:sz w:val="24"/>
          <w:szCs w:val="24"/>
          <w:lang w:eastAsia="uk-UA"/>
        </w:rPr>
      </w:pPr>
      <w:r w:rsidRPr="0037689C">
        <w:rPr>
          <w:rFonts w:ascii="Times New Roman" w:eastAsiaTheme="minorEastAsia" w:hAnsi="Times New Roman" w:cs="Times New Roman"/>
          <w:b/>
          <w:sz w:val="24"/>
          <w:szCs w:val="24"/>
          <w:lang w:eastAsia="uk-UA"/>
        </w:rPr>
        <w:t xml:space="preserve">   ВИРІШИЛА:</w:t>
      </w:r>
    </w:p>
    <w:p w:rsidR="0083092E" w:rsidRPr="0037689C" w:rsidRDefault="0083092E" w:rsidP="0083092E">
      <w:pPr>
        <w:spacing w:after="0" w:line="240" w:lineRule="auto"/>
        <w:jc w:val="center"/>
        <w:rPr>
          <w:rFonts w:ascii="Times New Roman" w:eastAsiaTheme="minorEastAsia" w:hAnsi="Times New Roman" w:cs="Times New Roman"/>
          <w:b/>
          <w:sz w:val="24"/>
          <w:szCs w:val="24"/>
          <w:lang w:eastAsia="uk-UA"/>
        </w:rPr>
      </w:pPr>
    </w:p>
    <w:p w:rsidR="0083092E" w:rsidRPr="0037689C" w:rsidRDefault="0083092E" w:rsidP="0083092E">
      <w:pPr>
        <w:spacing w:after="0" w:line="240" w:lineRule="auto"/>
        <w:jc w:val="both"/>
        <w:rPr>
          <w:rFonts w:ascii="Times New Roman" w:eastAsiaTheme="minorEastAsia" w:hAnsi="Times New Roman" w:cs="Times New Roman"/>
          <w:sz w:val="24"/>
          <w:szCs w:val="24"/>
          <w:lang w:eastAsia="uk-UA"/>
        </w:rPr>
      </w:pPr>
      <w:r w:rsidRPr="0037689C">
        <w:rPr>
          <w:rFonts w:ascii="Times New Roman" w:eastAsiaTheme="minorEastAsia" w:hAnsi="Times New Roman" w:cs="Times New Roman"/>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0,1148 га для  будівництва та обслуговування житлового будинку, господарських будівель і споруд, з</w:t>
      </w:r>
      <w:r>
        <w:rPr>
          <w:rFonts w:ascii="Times New Roman" w:eastAsiaTheme="minorEastAsia" w:hAnsi="Times New Roman" w:cs="Times New Roman"/>
          <w:sz w:val="24"/>
          <w:szCs w:val="24"/>
          <w:lang w:eastAsia="uk-UA"/>
        </w:rPr>
        <w:t>а адресою: вул.Лесі Українки,</w:t>
      </w:r>
      <w:r w:rsidRPr="0037689C">
        <w:rPr>
          <w:rFonts w:ascii="Times New Roman" w:eastAsiaTheme="minorEastAsia" w:hAnsi="Times New Roman" w:cs="Times New Roman"/>
          <w:sz w:val="24"/>
          <w:szCs w:val="24"/>
          <w:lang w:eastAsia="uk-UA"/>
        </w:rPr>
        <w:t xml:space="preserve">  с. Бабче Івано-Франківського району Івано-Франківської області.</w:t>
      </w:r>
    </w:p>
    <w:p w:rsidR="0083092E" w:rsidRPr="0037689C" w:rsidRDefault="0083092E" w:rsidP="0083092E">
      <w:pPr>
        <w:spacing w:after="0" w:line="240" w:lineRule="auto"/>
        <w:jc w:val="both"/>
        <w:rPr>
          <w:rFonts w:ascii="Times New Roman" w:eastAsiaTheme="minorEastAsia" w:hAnsi="Times New Roman" w:cs="Times New Roman"/>
          <w:sz w:val="24"/>
          <w:szCs w:val="24"/>
          <w:lang w:eastAsia="uk-UA"/>
        </w:rPr>
      </w:pPr>
      <w:r w:rsidRPr="0037689C">
        <w:rPr>
          <w:rFonts w:ascii="Times New Roman" w:eastAsiaTheme="minorEastAsia" w:hAnsi="Times New Roman" w:cs="Times New Roman"/>
          <w:sz w:val="24"/>
          <w:szCs w:val="24"/>
          <w:lang w:eastAsia="uk-UA"/>
        </w:rPr>
        <w:t xml:space="preserve">         2.Передати у власність гр. Дворнікову Павлу Павловичу  із земель комунальної власності, які перебувають у користуванні громадян, земельну ділянку площею 0,1148 га  для будівництва та обслуговування житлового будинку, господарських будівель і споруд, за</w:t>
      </w:r>
      <w:r>
        <w:rPr>
          <w:rFonts w:ascii="Times New Roman" w:eastAsiaTheme="minorEastAsia" w:hAnsi="Times New Roman" w:cs="Times New Roman"/>
          <w:sz w:val="24"/>
          <w:szCs w:val="24"/>
          <w:lang w:eastAsia="uk-UA"/>
        </w:rPr>
        <w:t xml:space="preserve"> адресою: вул. Лесі Українки,</w:t>
      </w:r>
      <w:bookmarkStart w:id="0" w:name="_GoBack"/>
      <w:bookmarkEnd w:id="0"/>
      <w:r w:rsidRPr="0037689C">
        <w:rPr>
          <w:rFonts w:ascii="Times New Roman" w:eastAsiaTheme="minorEastAsia" w:hAnsi="Times New Roman" w:cs="Times New Roman"/>
          <w:sz w:val="24"/>
          <w:szCs w:val="24"/>
          <w:lang w:eastAsia="uk-UA"/>
        </w:rPr>
        <w:t xml:space="preserve"> с.Бабче  Івано-Франківського району Івано-Франківської області.</w:t>
      </w:r>
    </w:p>
    <w:p w:rsidR="0083092E" w:rsidRPr="0037689C" w:rsidRDefault="0083092E" w:rsidP="0083092E">
      <w:pPr>
        <w:spacing w:after="0" w:line="240" w:lineRule="auto"/>
        <w:jc w:val="both"/>
        <w:rPr>
          <w:rFonts w:ascii="Times New Roman" w:eastAsiaTheme="minorEastAsia" w:hAnsi="Times New Roman" w:cs="Times New Roman"/>
          <w:sz w:val="24"/>
          <w:szCs w:val="24"/>
          <w:lang w:eastAsia="uk-UA"/>
        </w:rPr>
      </w:pPr>
      <w:r w:rsidRPr="0037689C">
        <w:rPr>
          <w:rFonts w:ascii="Times New Roman" w:eastAsiaTheme="minorEastAsia" w:hAnsi="Times New Roman" w:cs="Times New Roman"/>
          <w:sz w:val="24"/>
          <w:szCs w:val="24"/>
          <w:lang w:eastAsia="uk-UA"/>
        </w:rPr>
        <w:t xml:space="preserve">         3.Громадянину Дворнікову Павлу Павловичу:</w:t>
      </w:r>
    </w:p>
    <w:p w:rsidR="0083092E" w:rsidRPr="0037689C" w:rsidRDefault="0083092E" w:rsidP="0083092E">
      <w:pPr>
        <w:spacing w:after="0" w:line="240" w:lineRule="auto"/>
        <w:jc w:val="both"/>
        <w:rPr>
          <w:rFonts w:ascii="Times New Roman" w:eastAsiaTheme="minorEastAsia" w:hAnsi="Times New Roman" w:cs="Times New Roman"/>
          <w:sz w:val="24"/>
          <w:szCs w:val="24"/>
          <w:lang w:eastAsia="uk-UA"/>
        </w:rPr>
      </w:pPr>
      <w:r w:rsidRPr="0037689C">
        <w:rPr>
          <w:rFonts w:ascii="Times New Roman" w:eastAsiaTheme="minorEastAsia" w:hAnsi="Times New Roman" w:cs="Times New Roman"/>
          <w:sz w:val="24"/>
          <w:szCs w:val="24"/>
          <w:lang w:eastAsia="uk-UA"/>
        </w:rPr>
        <w:t xml:space="preserve">         3.1 здійснити реєстрацію права власності земельної ділянки відповідно до вимог чинного законодавства;</w:t>
      </w:r>
    </w:p>
    <w:p w:rsidR="0083092E" w:rsidRPr="0037689C" w:rsidRDefault="0083092E" w:rsidP="0083092E">
      <w:pPr>
        <w:spacing w:after="0" w:line="240" w:lineRule="auto"/>
        <w:jc w:val="both"/>
        <w:rPr>
          <w:rFonts w:ascii="Times New Roman" w:eastAsiaTheme="minorEastAsia" w:hAnsi="Times New Roman" w:cs="Times New Roman"/>
          <w:sz w:val="24"/>
          <w:szCs w:val="24"/>
          <w:lang w:eastAsia="uk-UA"/>
        </w:rPr>
      </w:pPr>
      <w:r w:rsidRPr="0037689C">
        <w:rPr>
          <w:rFonts w:ascii="Times New Roman" w:eastAsiaTheme="minorEastAsia" w:hAnsi="Times New Roman" w:cs="Times New Roman"/>
          <w:sz w:val="24"/>
          <w:szCs w:val="24"/>
          <w:lang w:eastAsia="uk-UA"/>
        </w:rPr>
        <w:t xml:space="preserve">         3.2 виконувати обов’язки землевласника відповідно до вимог ст.91  Земельного кодексу  України.</w:t>
      </w:r>
    </w:p>
    <w:p w:rsidR="0083092E" w:rsidRPr="0037689C" w:rsidRDefault="0083092E" w:rsidP="0083092E">
      <w:pPr>
        <w:spacing w:after="0" w:line="240" w:lineRule="auto"/>
        <w:jc w:val="both"/>
        <w:rPr>
          <w:rFonts w:ascii="Times New Roman" w:eastAsiaTheme="minorEastAsia" w:hAnsi="Times New Roman" w:cs="Times New Roman"/>
          <w:sz w:val="24"/>
          <w:szCs w:val="24"/>
          <w:lang w:eastAsia="uk-UA"/>
        </w:rPr>
      </w:pPr>
      <w:r w:rsidRPr="0037689C">
        <w:rPr>
          <w:rFonts w:ascii="Times New Roman" w:eastAsiaTheme="minorEastAsia" w:hAnsi="Times New Roman" w:cs="Times New Roman"/>
          <w:sz w:val="24"/>
          <w:szCs w:val="24"/>
          <w:lang w:eastAsia="uk-UA"/>
        </w:rPr>
        <w:t xml:space="preserve">         4.Контроль за виконання рішення покласти на </w:t>
      </w:r>
      <w:r w:rsidRPr="0037689C">
        <w:rPr>
          <w:rFonts w:ascii="Times New Roman" w:eastAsiaTheme="minorEastAsia"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37689C">
        <w:rPr>
          <w:rFonts w:ascii="Times New Roman" w:eastAsiaTheme="minorEastAsia"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83092E" w:rsidRPr="0037689C" w:rsidRDefault="0083092E" w:rsidP="0083092E">
      <w:pPr>
        <w:rPr>
          <w:rFonts w:eastAsiaTheme="minorEastAsia"/>
          <w:b/>
          <w:sz w:val="24"/>
          <w:szCs w:val="24"/>
          <w:lang w:eastAsia="uk-UA"/>
        </w:rPr>
      </w:pPr>
    </w:p>
    <w:p w:rsidR="0083092E" w:rsidRPr="0037689C" w:rsidRDefault="0083092E" w:rsidP="0083092E">
      <w:pPr>
        <w:rPr>
          <w:rFonts w:ascii="Times New Roman" w:eastAsiaTheme="minorEastAsia" w:hAnsi="Times New Roman" w:cs="Times New Roman"/>
          <w:b/>
          <w:sz w:val="24"/>
          <w:szCs w:val="24"/>
          <w:lang w:eastAsia="uk-UA"/>
        </w:rPr>
      </w:pPr>
      <w:r w:rsidRPr="0037689C">
        <w:rPr>
          <w:rFonts w:ascii="Times New Roman" w:eastAsiaTheme="minorEastAsia" w:hAnsi="Times New Roman" w:cs="Times New Roman"/>
          <w:b/>
          <w:sz w:val="24"/>
          <w:szCs w:val="24"/>
          <w:lang w:eastAsia="uk-UA"/>
        </w:rPr>
        <w:t>Селищний голова                                     Манолій ПІЦУРЯК</w:t>
      </w:r>
    </w:p>
    <w:p w:rsidR="00994F7B" w:rsidRDefault="0083092E"/>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986"/>
    <w:rsid w:val="00057B0B"/>
    <w:rsid w:val="000A5986"/>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83092E"/>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092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092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1578</Words>
  <Characters>901</Characters>
  <Application>Microsoft Office Word</Application>
  <DocSecurity>0</DocSecurity>
  <Lines>7</Lines>
  <Paragraphs>4</Paragraphs>
  <ScaleCrop>false</ScaleCrop>
  <Company>diakov.net</Company>
  <LinksUpToDate>false</LinksUpToDate>
  <CharactersWithSpaces>2475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2023-03-23T09:57:00Z</dcterms:created>
  <dcterms:modified xsi:type="dcterms:W3CDTF">2023-03-23T09:57:00Z</dcterms:modified>
</cp:coreProperties>
</file>