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2B4" w:rsidRPr="00F146C9" w:rsidRDefault="00B542B4" w:rsidP="00B542B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F146C9">
        <w:rPr>
          <w:rFonts w:ascii="Times New Roman" w:eastAsia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15E03546" wp14:editId="55688BD4">
            <wp:extent cx="424815" cy="605155"/>
            <wp:effectExtent l="0" t="0" r="0" b="444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2B4" w:rsidRPr="00F146C9" w:rsidRDefault="00B542B4" w:rsidP="00B542B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146C9">
        <w:rPr>
          <w:rFonts w:ascii="Times New Roman" w:eastAsia="Times New Roman" w:hAnsi="Times New Roman"/>
          <w:b/>
          <w:sz w:val="28"/>
          <w:szCs w:val="28"/>
          <w:lang w:val="uk-UA"/>
        </w:rPr>
        <w:t>УКРАЇНА</w:t>
      </w:r>
    </w:p>
    <w:p w:rsidR="00B542B4" w:rsidRPr="00F146C9" w:rsidRDefault="00B542B4" w:rsidP="00B542B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F146C9">
        <w:rPr>
          <w:rFonts w:ascii="Times New Roman" w:eastAsia="Times New Roman" w:hAnsi="Times New Roman"/>
          <w:b/>
          <w:sz w:val="28"/>
          <w:szCs w:val="28"/>
          <w:lang w:val="uk-UA"/>
        </w:rPr>
        <w:t>СОЛОТВИНСЬКА СЕЛИЩНА РАДА</w:t>
      </w:r>
    </w:p>
    <w:p w:rsidR="00B542B4" w:rsidRPr="00F146C9" w:rsidRDefault="00B542B4" w:rsidP="00B542B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F146C9">
        <w:rPr>
          <w:rFonts w:ascii="Times New Roman" w:eastAsia="Times New Roman" w:hAnsi="Times New Roman"/>
          <w:b/>
          <w:sz w:val="28"/>
          <w:szCs w:val="28"/>
          <w:lang w:val="uk-UA"/>
        </w:rPr>
        <w:t>ІВАНО-ФРАНКІВСЬКИЙ РАЙОН ІВАНО-ФРАНКІВСЬКА ОБЛАСТЬ</w:t>
      </w:r>
    </w:p>
    <w:p w:rsidR="00B542B4" w:rsidRPr="00F146C9" w:rsidRDefault="00B542B4" w:rsidP="00B542B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F146C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Восьме демократичне скликання</w:t>
      </w:r>
    </w:p>
    <w:p w:rsidR="00B542B4" w:rsidRPr="00F146C9" w:rsidRDefault="00B542B4" w:rsidP="00B542B4">
      <w:pPr>
        <w:tabs>
          <w:tab w:val="center" w:pos="4818"/>
          <w:tab w:val="left" w:pos="770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F146C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Двадцять третя сесія</w:t>
      </w:r>
    </w:p>
    <w:p w:rsidR="00B542B4" w:rsidRPr="00F146C9" w:rsidRDefault="00B542B4" w:rsidP="00B542B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B542B4" w:rsidRDefault="00B542B4" w:rsidP="00B542B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F146C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 РІШЕННЯ</w:t>
      </w:r>
    </w:p>
    <w:p w:rsidR="00B542B4" w:rsidRPr="00F146C9" w:rsidRDefault="00B542B4" w:rsidP="00B542B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F146C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      </w:t>
      </w:r>
    </w:p>
    <w:p w:rsidR="00B542B4" w:rsidRDefault="00B542B4" w:rsidP="00B542B4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F146C9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 26 січня 2023 р                               смт. Солотвин</w:t>
      </w:r>
      <w:r w:rsidRPr="00F146C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        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№1039</w:t>
      </w:r>
      <w:r w:rsidRPr="00F146C9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/23/2023</w:t>
      </w:r>
    </w:p>
    <w:p w:rsidR="00B542B4" w:rsidRPr="0036375B" w:rsidRDefault="00B542B4" w:rsidP="00B542B4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36375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B542B4" w:rsidRPr="00F43535" w:rsidRDefault="00B542B4" w:rsidP="00B542B4">
      <w:pPr>
        <w:autoSpaceDE w:val="0"/>
        <w:autoSpaceDN w:val="0"/>
        <w:adjustRightInd w:val="0"/>
        <w:spacing w:after="0" w:line="240" w:lineRule="auto"/>
        <w:ind w:left="142" w:right="4574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  <w:r w:rsidRPr="00F43535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 xml:space="preserve">Про встановлення надбавки за виконання особливо важливої роботи або  за високі досягнення в праці </w:t>
      </w:r>
      <w:proofErr w:type="spellStart"/>
      <w:r w:rsidRPr="00F43535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Солотвинському</w:t>
      </w:r>
      <w:proofErr w:type="spellEnd"/>
      <w:r w:rsidRPr="00F43535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 xml:space="preserve"> селищному голові</w:t>
      </w:r>
    </w:p>
    <w:p w:rsidR="00B542B4" w:rsidRPr="00F43535" w:rsidRDefault="00B542B4" w:rsidP="00B542B4">
      <w:pPr>
        <w:autoSpaceDE w:val="0"/>
        <w:autoSpaceDN w:val="0"/>
        <w:adjustRightInd w:val="0"/>
        <w:spacing w:after="0" w:line="240" w:lineRule="auto"/>
        <w:ind w:left="476" w:right="4574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</w:p>
    <w:p w:rsidR="00B542B4" w:rsidRPr="00F43535" w:rsidRDefault="00B542B4" w:rsidP="00B542B4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4353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Відповідно статті 26 Закону України «Про місцеве самоврядування в Україні», статті 21 Закону України «Про службу в органах місцевого самоврядування», постанови Кабінету Міністрів України від 09.03.2006 року № 268 «Про упорядкування структури та умов оплати праці апарату органів виконавчої влади, органів прокуратури, судів та інших органів»</w:t>
      </w:r>
      <w:r w:rsidRPr="00F435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Pr="00F43535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Солотвинська </w:t>
      </w:r>
      <w:r w:rsidRPr="00F435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селищна рада                                                        </w:t>
      </w:r>
    </w:p>
    <w:p w:rsidR="00B542B4" w:rsidRPr="00F43535" w:rsidRDefault="00B542B4" w:rsidP="00B542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4353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</w:t>
      </w:r>
      <w:r w:rsidRPr="00F43535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B542B4" w:rsidRPr="00F43535" w:rsidRDefault="00B542B4" w:rsidP="00B542B4">
      <w:pPr>
        <w:widowControl w:val="0"/>
        <w:tabs>
          <w:tab w:val="left" w:pos="1985"/>
        </w:tabs>
        <w:autoSpaceDE w:val="0"/>
        <w:autoSpaceDN w:val="0"/>
        <w:adjustRightInd w:val="0"/>
        <w:spacing w:before="130" w:after="0" w:line="321" w:lineRule="exact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F435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1. Установити надбавку за виконання особливо важливої роботи або за високі досягнення у праці у відсотках до посадового окладу з урахуванням надбавки за ранг та за вислугу років на 2023 рік </w:t>
      </w:r>
      <w:proofErr w:type="spellStart"/>
      <w:r w:rsidRPr="00F4353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Солотвинському</w:t>
      </w:r>
      <w:proofErr w:type="spellEnd"/>
      <w:r w:rsidRPr="00F4353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селищному голові</w:t>
      </w:r>
      <w:r w:rsidRPr="00F435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F4353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ПІЦУРЯКУ </w:t>
      </w:r>
      <w:proofErr w:type="spellStart"/>
      <w:r w:rsidRPr="00F4353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Манолію</w:t>
      </w:r>
      <w:proofErr w:type="spellEnd"/>
      <w:r w:rsidRPr="00F4353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Васильовичу</w:t>
      </w:r>
      <w:r w:rsidRPr="00F435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- 50 відсотків. </w:t>
      </w:r>
    </w:p>
    <w:p w:rsidR="00B542B4" w:rsidRPr="00F43535" w:rsidRDefault="00B542B4" w:rsidP="00B542B4">
      <w:pPr>
        <w:tabs>
          <w:tab w:val="left" w:pos="993"/>
        </w:tabs>
        <w:spacing w:before="60" w:after="0" w:line="340" w:lineRule="exact"/>
        <w:ind w:firstLine="426"/>
        <w:jc w:val="both"/>
        <w:rPr>
          <w:sz w:val="28"/>
          <w:szCs w:val="28"/>
          <w:lang w:val="uk-UA"/>
        </w:rPr>
      </w:pPr>
      <w:r w:rsidRPr="00F43535">
        <w:rPr>
          <w:rFonts w:ascii="Times New Roman" w:hAnsi="Times New Roman" w:cs="Times New Roman"/>
          <w:sz w:val="28"/>
          <w:szCs w:val="28"/>
          <w:lang w:val="uk-UA" w:eastAsia="uk-UA"/>
        </w:rPr>
        <w:tab/>
        <w:t xml:space="preserve">2. </w:t>
      </w:r>
      <w:r w:rsidRPr="00F43535">
        <w:rPr>
          <w:rFonts w:ascii="Times New Roman" w:hAnsi="Times New Roman" w:cs="Times New Roman"/>
          <w:sz w:val="28"/>
          <w:szCs w:val="28"/>
          <w:lang w:val="uk-UA"/>
        </w:rPr>
        <w:t xml:space="preserve">Начальнику відділу бухгалтерського обліку та звітності-головному бухгалтеру селищної ради Надії </w:t>
      </w:r>
      <w:proofErr w:type="spellStart"/>
      <w:r w:rsidRPr="00F43535">
        <w:rPr>
          <w:rFonts w:ascii="Times New Roman" w:hAnsi="Times New Roman" w:cs="Times New Roman"/>
          <w:color w:val="000000"/>
          <w:sz w:val="28"/>
          <w:szCs w:val="28"/>
          <w:lang w:val="uk-UA"/>
        </w:rPr>
        <w:t>Бітківській</w:t>
      </w:r>
      <w:proofErr w:type="spellEnd"/>
      <w:r w:rsidRPr="00F4353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проводити нарахування надбавки за </w:t>
      </w:r>
      <w:r w:rsidRPr="00F435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виконання особливо важливої роботи або за високі досягнення у праці </w:t>
      </w:r>
      <w:r w:rsidRPr="00F43535">
        <w:rPr>
          <w:rFonts w:ascii="Times New Roman" w:hAnsi="Times New Roman" w:cs="Times New Roman"/>
          <w:color w:val="000000"/>
          <w:sz w:val="28"/>
          <w:szCs w:val="28"/>
          <w:lang w:val="uk-UA"/>
        </w:rPr>
        <w:t>в межах затвердженого фонду оплати праці  селищної ради.</w:t>
      </w:r>
    </w:p>
    <w:p w:rsidR="00B542B4" w:rsidRPr="00F43535" w:rsidRDefault="00B542B4" w:rsidP="00B542B4">
      <w:pPr>
        <w:spacing w:after="0"/>
        <w:ind w:hanging="398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F4353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3. Контроль за виконанням рішення </w:t>
      </w:r>
      <w:r w:rsidRPr="00F4353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покласти на заступника селищного голови з питань діяльності виконавчих органів ради Юрія Іванишина, постійну комісію </w:t>
      </w:r>
      <w:r w:rsidRPr="00F43535">
        <w:rPr>
          <w:rFonts w:ascii="Times New Roman" w:hAnsi="Times New Roman" w:cs="Times New Roman"/>
          <w:sz w:val="28"/>
          <w:szCs w:val="28"/>
          <w:lang w:val="uk-UA"/>
        </w:rPr>
        <w:t xml:space="preserve">з питань планування фінансів, бюджету, інвестицій та міжнародного співробітництва, соціально-економічного розвитку </w:t>
      </w:r>
      <w:r w:rsidRPr="00F43535">
        <w:rPr>
          <w:rFonts w:ascii="Times New Roman" w:hAnsi="Times New Roman" w:cs="Times New Roman"/>
          <w:sz w:val="28"/>
          <w:szCs w:val="28"/>
          <w:lang w:val="uk-UA" w:eastAsia="uk-UA"/>
        </w:rPr>
        <w:t>(Б.</w:t>
      </w:r>
      <w:proofErr w:type="spellStart"/>
      <w:r w:rsidRPr="00F43535">
        <w:rPr>
          <w:rFonts w:ascii="Times New Roman" w:hAnsi="Times New Roman" w:cs="Times New Roman"/>
          <w:sz w:val="28"/>
          <w:szCs w:val="28"/>
          <w:lang w:val="uk-UA" w:eastAsia="uk-UA"/>
        </w:rPr>
        <w:t>Білусяк</w:t>
      </w:r>
      <w:proofErr w:type="spellEnd"/>
      <w:r w:rsidRPr="00F43535">
        <w:rPr>
          <w:rFonts w:ascii="Times New Roman" w:hAnsi="Times New Roman" w:cs="Times New Roman"/>
          <w:sz w:val="28"/>
          <w:szCs w:val="28"/>
          <w:lang w:val="uk-UA" w:eastAsia="uk-UA"/>
        </w:rPr>
        <w:t>) та фінансове управління Солотвинської селищної ради (О.</w:t>
      </w:r>
      <w:proofErr w:type="spellStart"/>
      <w:r w:rsidRPr="00F43535">
        <w:rPr>
          <w:rFonts w:ascii="Times New Roman" w:hAnsi="Times New Roman" w:cs="Times New Roman"/>
          <w:sz w:val="28"/>
          <w:szCs w:val="28"/>
          <w:lang w:val="uk-UA" w:eastAsia="uk-UA"/>
        </w:rPr>
        <w:t>Медвідь</w:t>
      </w:r>
      <w:proofErr w:type="spellEnd"/>
      <w:r w:rsidRPr="00F43535">
        <w:rPr>
          <w:rFonts w:ascii="Times New Roman" w:hAnsi="Times New Roman" w:cs="Times New Roman"/>
          <w:sz w:val="28"/>
          <w:szCs w:val="28"/>
          <w:lang w:val="uk-UA" w:eastAsia="uk-UA"/>
        </w:rPr>
        <w:t>).</w:t>
      </w:r>
    </w:p>
    <w:p w:rsidR="00B542B4" w:rsidRPr="00F43535" w:rsidRDefault="00B542B4" w:rsidP="00B542B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42B4" w:rsidRPr="00F43535" w:rsidRDefault="00B542B4" w:rsidP="00B542B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42B4" w:rsidRDefault="00B542B4" w:rsidP="00B542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F43535">
        <w:rPr>
          <w:rFonts w:ascii="Times New Roman" w:hAnsi="Times New Roman" w:cs="Times New Roman"/>
          <w:b/>
          <w:sz w:val="28"/>
          <w:szCs w:val="28"/>
          <w:lang w:eastAsia="uk-UA"/>
        </w:rPr>
        <w:t>Секретар</w:t>
      </w:r>
      <w:proofErr w:type="spellEnd"/>
      <w:r w:rsidRPr="00F43535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F43535">
        <w:rPr>
          <w:rFonts w:ascii="Times New Roman" w:hAnsi="Times New Roman" w:cs="Times New Roman"/>
          <w:b/>
          <w:sz w:val="28"/>
          <w:szCs w:val="28"/>
          <w:lang w:eastAsia="uk-UA"/>
        </w:rPr>
        <w:t>селищної</w:t>
      </w:r>
      <w:proofErr w:type="spellEnd"/>
      <w:r w:rsidRPr="00F43535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43535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proofErr w:type="gramStart"/>
      <w:r w:rsidRPr="00F43535">
        <w:rPr>
          <w:rFonts w:ascii="Times New Roman" w:hAnsi="Times New Roman" w:cs="Times New Roman"/>
          <w:b/>
          <w:sz w:val="28"/>
          <w:szCs w:val="28"/>
          <w:lang w:eastAsia="uk-UA"/>
        </w:rPr>
        <w:t>ради</w:t>
      </w:r>
      <w:proofErr w:type="gramEnd"/>
      <w:r w:rsidRPr="00F4353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Pr="00F4353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</w:t>
      </w:r>
      <w:r w:rsidRPr="00F43535">
        <w:rPr>
          <w:rFonts w:ascii="Times New Roman" w:hAnsi="Times New Roman" w:cs="Times New Roman"/>
          <w:b/>
          <w:sz w:val="28"/>
          <w:szCs w:val="28"/>
        </w:rPr>
        <w:t xml:space="preserve"> Василь  </w:t>
      </w:r>
      <w:r w:rsidRPr="00F43535">
        <w:rPr>
          <w:rFonts w:ascii="Times New Roman" w:hAnsi="Times New Roman" w:cs="Times New Roman"/>
          <w:b/>
          <w:sz w:val="28"/>
          <w:szCs w:val="28"/>
          <w:lang w:val="uk-UA"/>
        </w:rPr>
        <w:t>МАНДЗЮК</w:t>
      </w:r>
    </w:p>
    <w:p w:rsidR="00994F7B" w:rsidRDefault="00B542B4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EC1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542B4"/>
    <w:rsid w:val="00BC3B4E"/>
    <w:rsid w:val="00C24695"/>
    <w:rsid w:val="00CA1C33"/>
    <w:rsid w:val="00D46F0F"/>
    <w:rsid w:val="00D64689"/>
    <w:rsid w:val="00F72CE2"/>
    <w:rsid w:val="00F82644"/>
    <w:rsid w:val="00F84B5F"/>
    <w:rsid w:val="00F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2B4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4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542B4"/>
    <w:rPr>
      <w:rFonts w:ascii="Tahoma" w:eastAsiaTheme="minorEastAsi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2B4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4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542B4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1165</Words>
  <Characters>665</Characters>
  <Application>Microsoft Office Word</Application>
  <DocSecurity>0</DocSecurity>
  <Lines>5</Lines>
  <Paragraphs>3</Paragraphs>
  <ScaleCrop>false</ScaleCrop>
  <Company>diakov.net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2024-10-03T13:01:00Z</dcterms:created>
  <dcterms:modified xsi:type="dcterms:W3CDTF">2024-10-03T13:01:00Z</dcterms:modified>
</cp:coreProperties>
</file>