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710A" w:rsidRPr="00B30C07" w:rsidRDefault="00F6710A" w:rsidP="00F6710A">
      <w:pPr>
        <w:spacing w:after="0" w:line="240" w:lineRule="auto"/>
        <w:jc w:val="center"/>
        <w:rPr>
          <w:rFonts w:ascii="Times New Roman" w:eastAsia="Times New Roman" w:hAnsi="Times New Roman"/>
          <w:b/>
          <w:sz w:val="28"/>
          <w:szCs w:val="28"/>
          <w:lang w:val="uk-UA"/>
        </w:rPr>
      </w:pPr>
      <w:r w:rsidRPr="00B30C07">
        <w:rPr>
          <w:rFonts w:ascii="Times New Roman" w:eastAsia="Times New Roman" w:hAnsi="Times New Roman"/>
          <w:noProof/>
          <w:sz w:val="28"/>
          <w:szCs w:val="28"/>
          <w:lang w:val="uk-UA" w:eastAsia="uk-UA"/>
        </w:rPr>
        <w:drawing>
          <wp:inline distT="0" distB="0" distL="0" distR="0" wp14:anchorId="2FE00590" wp14:editId="404231E4">
            <wp:extent cx="424815" cy="605155"/>
            <wp:effectExtent l="0" t="0" r="0" b="444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4815" cy="605155"/>
                    </a:xfrm>
                    <a:prstGeom prst="rect">
                      <a:avLst/>
                    </a:prstGeom>
                    <a:noFill/>
                    <a:ln>
                      <a:noFill/>
                    </a:ln>
                  </pic:spPr>
                </pic:pic>
              </a:graphicData>
            </a:graphic>
          </wp:inline>
        </w:drawing>
      </w:r>
    </w:p>
    <w:p w:rsidR="00F6710A" w:rsidRPr="00B30C07" w:rsidRDefault="00F6710A" w:rsidP="00F6710A">
      <w:pPr>
        <w:spacing w:after="0" w:line="240" w:lineRule="auto"/>
        <w:jc w:val="center"/>
        <w:rPr>
          <w:rFonts w:ascii="Times New Roman" w:eastAsia="Times New Roman" w:hAnsi="Times New Roman"/>
          <w:b/>
          <w:sz w:val="28"/>
          <w:szCs w:val="28"/>
        </w:rPr>
      </w:pPr>
      <w:r w:rsidRPr="00B30C07">
        <w:rPr>
          <w:rFonts w:ascii="Times New Roman" w:eastAsia="Times New Roman" w:hAnsi="Times New Roman"/>
          <w:b/>
          <w:sz w:val="28"/>
          <w:szCs w:val="28"/>
          <w:lang w:val="uk-UA"/>
        </w:rPr>
        <w:t>УКРАЇНА</w:t>
      </w:r>
    </w:p>
    <w:p w:rsidR="00F6710A" w:rsidRPr="00B30C07" w:rsidRDefault="00F6710A" w:rsidP="00F6710A">
      <w:pPr>
        <w:spacing w:after="0" w:line="240" w:lineRule="auto"/>
        <w:jc w:val="center"/>
        <w:rPr>
          <w:rFonts w:ascii="Times New Roman" w:eastAsia="Times New Roman" w:hAnsi="Times New Roman"/>
          <w:b/>
          <w:sz w:val="28"/>
          <w:szCs w:val="28"/>
          <w:lang w:val="uk-UA"/>
        </w:rPr>
      </w:pPr>
      <w:r w:rsidRPr="00B30C07">
        <w:rPr>
          <w:rFonts w:ascii="Times New Roman" w:eastAsia="Times New Roman" w:hAnsi="Times New Roman"/>
          <w:b/>
          <w:sz w:val="28"/>
          <w:szCs w:val="28"/>
          <w:lang w:val="uk-UA"/>
        </w:rPr>
        <w:t>СОЛОТВИНСЬКА СЕЛИЩНА РАДА</w:t>
      </w:r>
    </w:p>
    <w:p w:rsidR="00F6710A" w:rsidRPr="00B30C07" w:rsidRDefault="00F6710A" w:rsidP="00F6710A">
      <w:pPr>
        <w:spacing w:after="0" w:line="240" w:lineRule="auto"/>
        <w:jc w:val="center"/>
        <w:rPr>
          <w:rFonts w:ascii="Times New Roman" w:eastAsia="Times New Roman" w:hAnsi="Times New Roman"/>
          <w:b/>
          <w:sz w:val="28"/>
          <w:szCs w:val="28"/>
          <w:lang w:val="uk-UA"/>
        </w:rPr>
      </w:pPr>
      <w:r w:rsidRPr="00B30C07">
        <w:rPr>
          <w:rFonts w:ascii="Times New Roman" w:eastAsia="Times New Roman" w:hAnsi="Times New Roman"/>
          <w:b/>
          <w:sz w:val="28"/>
          <w:szCs w:val="28"/>
          <w:lang w:val="uk-UA"/>
        </w:rPr>
        <w:t>ІВАНО-ФРАНКІВСЬКИЙ РАЙОН ІВАНО-ФРАНКІВСЬКА ОБЛАСТЬ</w:t>
      </w:r>
    </w:p>
    <w:p w:rsidR="00F6710A" w:rsidRPr="00B30C07" w:rsidRDefault="00F6710A" w:rsidP="00F6710A">
      <w:pPr>
        <w:spacing w:after="0" w:line="240" w:lineRule="auto"/>
        <w:jc w:val="center"/>
        <w:rPr>
          <w:rFonts w:ascii="Times New Roman" w:eastAsia="Times New Roman" w:hAnsi="Times New Roman"/>
          <w:color w:val="000000"/>
          <w:sz w:val="28"/>
          <w:szCs w:val="28"/>
          <w:lang w:val="uk-UA" w:eastAsia="uk-UA"/>
        </w:rPr>
      </w:pPr>
      <w:r w:rsidRPr="00B30C07">
        <w:rPr>
          <w:rFonts w:ascii="Times New Roman" w:eastAsia="Times New Roman" w:hAnsi="Times New Roman"/>
          <w:b/>
          <w:bCs/>
          <w:color w:val="000000"/>
          <w:sz w:val="28"/>
          <w:szCs w:val="28"/>
          <w:lang w:val="uk-UA" w:eastAsia="uk-UA"/>
        </w:rPr>
        <w:t>Восьме демократичне скликання</w:t>
      </w:r>
    </w:p>
    <w:p w:rsidR="00F6710A" w:rsidRPr="00B30C07" w:rsidRDefault="00F6710A" w:rsidP="00F6710A">
      <w:pPr>
        <w:tabs>
          <w:tab w:val="center" w:pos="4818"/>
          <w:tab w:val="left" w:pos="7706"/>
        </w:tabs>
        <w:spacing w:after="0" w:line="240" w:lineRule="auto"/>
        <w:jc w:val="center"/>
        <w:rPr>
          <w:rFonts w:ascii="Times New Roman" w:eastAsia="Times New Roman" w:hAnsi="Times New Roman"/>
          <w:b/>
          <w:bCs/>
          <w:color w:val="000000"/>
          <w:sz w:val="28"/>
          <w:szCs w:val="28"/>
          <w:lang w:val="uk-UA" w:eastAsia="uk-UA"/>
        </w:rPr>
      </w:pPr>
      <w:r w:rsidRPr="00B30C07">
        <w:rPr>
          <w:rFonts w:ascii="Times New Roman" w:eastAsia="Times New Roman" w:hAnsi="Times New Roman"/>
          <w:b/>
          <w:bCs/>
          <w:color w:val="000000"/>
          <w:sz w:val="28"/>
          <w:szCs w:val="28"/>
          <w:lang w:val="uk-UA" w:eastAsia="uk-UA"/>
        </w:rPr>
        <w:t>Двадцять третя сесія</w:t>
      </w:r>
    </w:p>
    <w:p w:rsidR="00F6710A" w:rsidRPr="00B30C07" w:rsidRDefault="00F6710A" w:rsidP="00F6710A">
      <w:pPr>
        <w:spacing w:after="0" w:line="240" w:lineRule="auto"/>
        <w:jc w:val="center"/>
        <w:rPr>
          <w:rFonts w:ascii="Times New Roman" w:eastAsia="Times New Roman" w:hAnsi="Times New Roman"/>
          <w:b/>
          <w:color w:val="000000"/>
          <w:sz w:val="28"/>
          <w:szCs w:val="28"/>
          <w:lang w:val="uk-UA" w:eastAsia="uk-UA"/>
        </w:rPr>
      </w:pPr>
    </w:p>
    <w:p w:rsidR="00F6710A" w:rsidRPr="00B30C07" w:rsidRDefault="00F6710A" w:rsidP="00F6710A">
      <w:pPr>
        <w:spacing w:after="0" w:line="240" w:lineRule="auto"/>
        <w:jc w:val="center"/>
        <w:rPr>
          <w:rFonts w:ascii="Times New Roman" w:eastAsia="Times New Roman" w:hAnsi="Times New Roman"/>
          <w:b/>
          <w:bCs/>
          <w:color w:val="000000"/>
          <w:sz w:val="28"/>
          <w:szCs w:val="28"/>
          <w:lang w:val="uk-UA" w:eastAsia="uk-UA"/>
        </w:rPr>
      </w:pPr>
      <w:r w:rsidRPr="00B30C07">
        <w:rPr>
          <w:rFonts w:ascii="Times New Roman" w:eastAsia="Times New Roman" w:hAnsi="Times New Roman"/>
          <w:b/>
          <w:bCs/>
          <w:color w:val="000000"/>
          <w:sz w:val="28"/>
          <w:szCs w:val="28"/>
          <w:lang w:val="uk-UA" w:eastAsia="uk-UA"/>
        </w:rPr>
        <w:t xml:space="preserve">  РІШЕННЯ </w:t>
      </w:r>
    </w:p>
    <w:p w:rsidR="00F6710A" w:rsidRPr="00B30C07" w:rsidRDefault="00F6710A" w:rsidP="00F6710A">
      <w:pPr>
        <w:spacing w:after="0" w:line="240" w:lineRule="auto"/>
        <w:jc w:val="center"/>
        <w:rPr>
          <w:rFonts w:ascii="Times New Roman" w:eastAsia="Times New Roman" w:hAnsi="Times New Roman"/>
          <w:color w:val="000000"/>
          <w:sz w:val="28"/>
          <w:szCs w:val="28"/>
          <w:lang w:val="uk-UA" w:eastAsia="uk-UA"/>
        </w:rPr>
      </w:pPr>
      <w:r w:rsidRPr="00B30C07">
        <w:rPr>
          <w:rFonts w:ascii="Times New Roman" w:eastAsia="Times New Roman" w:hAnsi="Times New Roman"/>
          <w:b/>
          <w:bCs/>
          <w:color w:val="000000"/>
          <w:sz w:val="28"/>
          <w:szCs w:val="28"/>
          <w:lang w:val="uk-UA" w:eastAsia="uk-UA"/>
        </w:rPr>
        <w:t xml:space="preserve">      </w:t>
      </w:r>
    </w:p>
    <w:p w:rsidR="00F6710A" w:rsidRDefault="00F6710A" w:rsidP="00F6710A">
      <w:pPr>
        <w:spacing w:after="0" w:line="240" w:lineRule="auto"/>
        <w:rPr>
          <w:rFonts w:ascii="Times New Roman" w:eastAsia="Times New Roman" w:hAnsi="Times New Roman"/>
          <w:b/>
          <w:color w:val="000000"/>
          <w:sz w:val="28"/>
          <w:szCs w:val="28"/>
          <w:lang w:val="uk-UA" w:eastAsia="uk-UA"/>
        </w:rPr>
      </w:pPr>
      <w:r>
        <w:rPr>
          <w:rFonts w:ascii="Times New Roman" w:eastAsia="Times New Roman" w:hAnsi="Times New Roman"/>
          <w:b/>
          <w:color w:val="000000"/>
          <w:sz w:val="28"/>
          <w:szCs w:val="28"/>
          <w:lang w:val="uk-UA" w:eastAsia="uk-UA"/>
        </w:rPr>
        <w:t xml:space="preserve"> </w:t>
      </w:r>
      <w:r w:rsidRPr="00B30C07">
        <w:rPr>
          <w:rFonts w:ascii="Times New Roman" w:eastAsia="Times New Roman" w:hAnsi="Times New Roman"/>
          <w:b/>
          <w:color w:val="000000"/>
          <w:sz w:val="28"/>
          <w:szCs w:val="28"/>
          <w:lang w:val="uk-UA" w:eastAsia="uk-UA"/>
        </w:rPr>
        <w:t xml:space="preserve">26 січня 2023 р     </w:t>
      </w:r>
      <w:r>
        <w:rPr>
          <w:rFonts w:ascii="Times New Roman" w:eastAsia="Times New Roman" w:hAnsi="Times New Roman"/>
          <w:b/>
          <w:color w:val="000000"/>
          <w:sz w:val="28"/>
          <w:szCs w:val="28"/>
          <w:lang w:val="uk-UA" w:eastAsia="uk-UA"/>
        </w:rPr>
        <w:t xml:space="preserve">                        </w:t>
      </w:r>
      <w:r w:rsidRPr="00B30C07">
        <w:rPr>
          <w:rFonts w:ascii="Times New Roman" w:eastAsia="Times New Roman" w:hAnsi="Times New Roman"/>
          <w:b/>
          <w:color w:val="000000"/>
          <w:sz w:val="28"/>
          <w:szCs w:val="28"/>
          <w:lang w:val="uk-UA" w:eastAsia="uk-UA"/>
        </w:rPr>
        <w:t>смт. Солотвин</w:t>
      </w:r>
      <w:r w:rsidRPr="00B30C07">
        <w:rPr>
          <w:rFonts w:ascii="Times New Roman" w:eastAsia="Times New Roman" w:hAnsi="Times New Roman"/>
          <w:color w:val="000000"/>
          <w:sz w:val="28"/>
          <w:szCs w:val="28"/>
          <w:lang w:val="uk-UA" w:eastAsia="uk-UA"/>
        </w:rPr>
        <w:t xml:space="preserve">                      </w:t>
      </w:r>
      <w:r w:rsidRPr="00B30C07">
        <w:rPr>
          <w:rFonts w:ascii="Times New Roman" w:eastAsia="Times New Roman" w:hAnsi="Times New Roman"/>
          <w:b/>
          <w:color w:val="000000"/>
          <w:sz w:val="28"/>
          <w:szCs w:val="28"/>
          <w:lang w:val="uk-UA" w:eastAsia="uk-UA"/>
        </w:rPr>
        <w:t>№</w:t>
      </w:r>
      <w:r>
        <w:rPr>
          <w:rFonts w:ascii="Times New Roman" w:eastAsia="Times New Roman" w:hAnsi="Times New Roman"/>
          <w:b/>
          <w:color w:val="000000"/>
          <w:sz w:val="28"/>
          <w:szCs w:val="28"/>
          <w:lang w:val="uk-UA" w:eastAsia="uk-UA"/>
        </w:rPr>
        <w:t>1026</w:t>
      </w:r>
      <w:r w:rsidRPr="00B30C07">
        <w:rPr>
          <w:rFonts w:ascii="Times New Roman" w:eastAsia="Times New Roman" w:hAnsi="Times New Roman"/>
          <w:b/>
          <w:color w:val="000000"/>
          <w:sz w:val="28"/>
          <w:szCs w:val="28"/>
          <w:lang w:val="uk-UA" w:eastAsia="uk-UA"/>
        </w:rPr>
        <w:t xml:space="preserve">/23/2023 </w:t>
      </w:r>
    </w:p>
    <w:p w:rsidR="00F6710A" w:rsidRPr="00B30C07" w:rsidRDefault="00F6710A" w:rsidP="00F6710A">
      <w:pPr>
        <w:spacing w:after="0" w:line="240" w:lineRule="auto"/>
        <w:rPr>
          <w:rFonts w:ascii="Times New Roman" w:eastAsia="Times New Roman" w:hAnsi="Times New Roman"/>
          <w:sz w:val="28"/>
          <w:szCs w:val="28"/>
          <w:lang w:val="uk-UA"/>
        </w:rPr>
      </w:pPr>
    </w:p>
    <w:p w:rsidR="00F6710A" w:rsidRPr="00CA4156" w:rsidRDefault="00F6710A" w:rsidP="00F6710A">
      <w:pPr>
        <w:spacing w:after="0"/>
        <w:rPr>
          <w:rFonts w:ascii="Times New Roman" w:eastAsia="Times New Roman" w:hAnsi="Times New Roman" w:cs="Times New Roman"/>
          <w:b/>
          <w:color w:val="000000"/>
          <w:kern w:val="36"/>
          <w:sz w:val="28"/>
          <w:szCs w:val="28"/>
          <w:lang w:eastAsia="uk-UA"/>
        </w:rPr>
      </w:pPr>
      <w:r w:rsidRPr="00CA4156">
        <w:rPr>
          <w:rFonts w:ascii="Times New Roman" w:hAnsi="Times New Roman" w:cs="Times New Roman"/>
          <w:b/>
          <w:sz w:val="28"/>
          <w:szCs w:val="28"/>
          <w:lang w:val="uk-UA"/>
        </w:rPr>
        <w:t>Про з</w:t>
      </w:r>
      <w:r w:rsidRPr="00CA4156">
        <w:rPr>
          <w:rFonts w:ascii="Times New Roman" w:hAnsi="Times New Roman" w:cs="Times New Roman"/>
          <w:b/>
          <w:sz w:val="28"/>
          <w:szCs w:val="28"/>
        </w:rPr>
        <w:t>віт</w:t>
      </w:r>
      <w:r w:rsidRPr="00CA4156">
        <w:rPr>
          <w:rFonts w:ascii="Times New Roman" w:hAnsi="Times New Roman" w:cs="Times New Roman"/>
          <w:b/>
          <w:sz w:val="28"/>
          <w:szCs w:val="28"/>
          <w:lang w:val="uk-UA"/>
        </w:rPr>
        <w:t xml:space="preserve"> </w:t>
      </w:r>
      <w:r w:rsidRPr="00CA4156">
        <w:rPr>
          <w:rFonts w:ascii="Times New Roman" w:eastAsia="Times New Roman" w:hAnsi="Times New Roman" w:cs="Times New Roman"/>
          <w:b/>
          <w:color w:val="000000"/>
          <w:kern w:val="36"/>
          <w:sz w:val="28"/>
          <w:szCs w:val="28"/>
          <w:lang w:eastAsia="uk-UA"/>
        </w:rPr>
        <w:t xml:space="preserve">селищного голови про діяльність </w:t>
      </w:r>
    </w:p>
    <w:p w:rsidR="00F6710A" w:rsidRPr="00CA4156" w:rsidRDefault="00F6710A" w:rsidP="00F6710A">
      <w:pPr>
        <w:spacing w:after="0"/>
        <w:rPr>
          <w:rFonts w:ascii="Times New Roman" w:eastAsia="Times New Roman" w:hAnsi="Times New Roman" w:cs="Times New Roman"/>
          <w:b/>
          <w:color w:val="000000"/>
          <w:kern w:val="36"/>
          <w:sz w:val="28"/>
          <w:szCs w:val="28"/>
          <w:lang w:eastAsia="uk-UA"/>
        </w:rPr>
      </w:pPr>
      <w:r w:rsidRPr="00CA4156">
        <w:rPr>
          <w:rFonts w:ascii="Times New Roman" w:eastAsia="Times New Roman" w:hAnsi="Times New Roman" w:cs="Times New Roman"/>
          <w:b/>
          <w:color w:val="000000"/>
          <w:kern w:val="36"/>
          <w:sz w:val="28"/>
          <w:szCs w:val="28"/>
          <w:lang w:eastAsia="uk-UA"/>
        </w:rPr>
        <w:t>селищної ради та її виконавчих органів</w:t>
      </w:r>
    </w:p>
    <w:p w:rsidR="00F6710A" w:rsidRPr="00B30C07" w:rsidRDefault="00F6710A" w:rsidP="00F6710A">
      <w:pPr>
        <w:spacing w:after="0"/>
        <w:rPr>
          <w:rFonts w:ascii="Times New Roman" w:hAnsi="Times New Roman" w:cs="Times New Roman"/>
          <w:b/>
          <w:sz w:val="28"/>
          <w:szCs w:val="28"/>
          <w:lang w:val="uk-UA"/>
        </w:rPr>
      </w:pPr>
      <w:r w:rsidRPr="00CA4156">
        <w:rPr>
          <w:rFonts w:ascii="Times New Roman" w:eastAsia="Times New Roman" w:hAnsi="Times New Roman" w:cs="Times New Roman"/>
          <w:b/>
          <w:color w:val="000000"/>
          <w:kern w:val="36"/>
          <w:sz w:val="28"/>
          <w:szCs w:val="28"/>
          <w:lang w:eastAsia="uk-UA"/>
        </w:rPr>
        <w:t xml:space="preserve"> в 202</w:t>
      </w:r>
      <w:r w:rsidRPr="00CA4156">
        <w:rPr>
          <w:rFonts w:ascii="Times New Roman" w:eastAsia="Times New Roman" w:hAnsi="Times New Roman" w:cs="Times New Roman"/>
          <w:b/>
          <w:color w:val="000000"/>
          <w:kern w:val="36"/>
          <w:sz w:val="28"/>
          <w:szCs w:val="28"/>
          <w:lang w:val="uk-UA" w:eastAsia="uk-UA"/>
        </w:rPr>
        <w:t>2</w:t>
      </w:r>
      <w:r w:rsidRPr="00CA4156">
        <w:rPr>
          <w:rFonts w:ascii="Times New Roman" w:eastAsia="Times New Roman" w:hAnsi="Times New Roman" w:cs="Times New Roman"/>
          <w:b/>
          <w:color w:val="000000"/>
          <w:kern w:val="36"/>
          <w:sz w:val="28"/>
          <w:szCs w:val="28"/>
          <w:lang w:eastAsia="uk-UA"/>
        </w:rPr>
        <w:t xml:space="preserve"> році</w:t>
      </w:r>
      <w:r>
        <w:rPr>
          <w:rFonts w:ascii="Times New Roman" w:eastAsia="Times New Roman" w:hAnsi="Times New Roman" w:cs="Times New Roman"/>
          <w:b/>
          <w:color w:val="000000"/>
          <w:kern w:val="36"/>
          <w:sz w:val="28"/>
          <w:szCs w:val="28"/>
          <w:lang w:val="uk-UA" w:eastAsia="uk-UA"/>
        </w:rPr>
        <w:t>.</w:t>
      </w:r>
    </w:p>
    <w:p w:rsidR="00F6710A" w:rsidRPr="000C6D0D" w:rsidRDefault="00F6710A" w:rsidP="00F6710A">
      <w:pPr>
        <w:rPr>
          <w:b/>
        </w:rPr>
      </w:pPr>
    </w:p>
    <w:p w:rsidR="00F6710A" w:rsidRPr="00DD2C51" w:rsidRDefault="00F6710A" w:rsidP="00F6710A">
      <w:pPr>
        <w:jc w:val="both"/>
        <w:rPr>
          <w:rFonts w:ascii="Times New Roman" w:hAnsi="Times New Roman" w:cs="Times New Roman"/>
          <w:sz w:val="28"/>
          <w:szCs w:val="28"/>
          <w:lang w:val="uk-UA"/>
        </w:rPr>
      </w:pPr>
      <w:r>
        <w:rPr>
          <w:lang w:val="uk-UA"/>
        </w:rPr>
        <w:t xml:space="preserve">        </w:t>
      </w:r>
      <w:r w:rsidRPr="00DD2C51">
        <w:rPr>
          <w:rFonts w:ascii="Times New Roman" w:hAnsi="Times New Roman" w:cs="Times New Roman"/>
          <w:sz w:val="28"/>
          <w:szCs w:val="28"/>
          <w:lang w:val="uk-UA"/>
        </w:rPr>
        <w:t>Роз</w:t>
      </w:r>
      <w:r>
        <w:rPr>
          <w:rFonts w:ascii="Times New Roman" w:hAnsi="Times New Roman" w:cs="Times New Roman"/>
          <w:sz w:val="28"/>
          <w:szCs w:val="28"/>
          <w:lang w:val="uk-UA"/>
        </w:rPr>
        <w:t xml:space="preserve">глянувши та обговоривши звіт селищного голови про діяльність селищної ради та її виконавчих органів в 2022  році, керуючись п.9 та п.11 ст.26, п.6 ст.42 </w:t>
      </w:r>
      <w:r w:rsidRPr="00DD2C51">
        <w:rPr>
          <w:rFonts w:ascii="Times New Roman" w:hAnsi="Times New Roman" w:cs="Times New Roman"/>
          <w:sz w:val="28"/>
          <w:szCs w:val="28"/>
          <w:lang w:val="uk-UA"/>
        </w:rPr>
        <w:t xml:space="preserve"> Закону України «Про місцеве самоврядування в Україні», рекомендації постійної комісії селищної ради з питань фінансів, бюджету, планування, соціально-економічного розвитку, інвестицій та міжнародного співробітництва, </w:t>
      </w:r>
      <w:r>
        <w:rPr>
          <w:rFonts w:ascii="Times New Roman" w:hAnsi="Times New Roman" w:cs="Times New Roman"/>
          <w:sz w:val="28"/>
          <w:szCs w:val="28"/>
          <w:lang w:val="uk-UA"/>
        </w:rPr>
        <w:t xml:space="preserve">Солотвинська </w:t>
      </w:r>
      <w:r w:rsidRPr="00DD2C51">
        <w:rPr>
          <w:rFonts w:ascii="Times New Roman" w:hAnsi="Times New Roman" w:cs="Times New Roman"/>
          <w:sz w:val="28"/>
          <w:szCs w:val="28"/>
          <w:lang w:val="uk-UA"/>
        </w:rPr>
        <w:t xml:space="preserve">селищна рада </w:t>
      </w:r>
    </w:p>
    <w:p w:rsidR="00F6710A" w:rsidRPr="00DD2C51" w:rsidRDefault="00F6710A" w:rsidP="00F6710A">
      <w:pPr>
        <w:rPr>
          <w:rFonts w:ascii="Times New Roman" w:hAnsi="Times New Roman" w:cs="Times New Roman"/>
          <w:sz w:val="28"/>
          <w:szCs w:val="28"/>
          <w:lang w:val="uk-UA"/>
        </w:rPr>
      </w:pPr>
      <w:r>
        <w:rPr>
          <w:lang w:val="uk-UA"/>
        </w:rPr>
        <w:t xml:space="preserve">                                                                                </w:t>
      </w:r>
      <w:r w:rsidRPr="0046556F">
        <w:rPr>
          <w:rFonts w:ascii="Times New Roman" w:hAnsi="Times New Roman" w:cs="Times New Roman"/>
          <w:b/>
          <w:sz w:val="28"/>
          <w:szCs w:val="28"/>
          <w:lang w:val="uk-UA"/>
        </w:rPr>
        <w:t>ВИРІШИЛА</w:t>
      </w:r>
      <w:r w:rsidRPr="00DD2C51">
        <w:rPr>
          <w:rFonts w:ascii="Times New Roman" w:hAnsi="Times New Roman" w:cs="Times New Roman"/>
          <w:sz w:val="28"/>
          <w:szCs w:val="28"/>
          <w:lang w:val="uk-UA"/>
        </w:rPr>
        <w:t>:</w:t>
      </w:r>
    </w:p>
    <w:p w:rsidR="00F6710A" w:rsidRPr="00B30C07" w:rsidRDefault="00F6710A" w:rsidP="00F6710A">
      <w:pPr>
        <w:spacing w:after="0"/>
        <w:jc w:val="both"/>
        <w:rPr>
          <w:rFonts w:ascii="Times New Roman" w:hAnsi="Times New Roman" w:cs="Times New Roman"/>
          <w:sz w:val="28"/>
          <w:szCs w:val="28"/>
          <w:lang w:val="uk-UA"/>
        </w:rPr>
      </w:pPr>
      <w:r w:rsidRPr="00DD2C51">
        <w:rPr>
          <w:rFonts w:ascii="Times New Roman" w:hAnsi="Times New Roman" w:cs="Times New Roman"/>
          <w:sz w:val="28"/>
          <w:szCs w:val="28"/>
          <w:lang w:val="uk-UA"/>
        </w:rPr>
        <w:t xml:space="preserve">       </w:t>
      </w:r>
      <w:r w:rsidRPr="00B30C07">
        <w:rPr>
          <w:rFonts w:ascii="Times New Roman" w:hAnsi="Times New Roman" w:cs="Times New Roman"/>
          <w:sz w:val="28"/>
          <w:szCs w:val="28"/>
          <w:lang w:val="uk-UA"/>
        </w:rPr>
        <w:t xml:space="preserve">1. Звіт селищного голови про діяльність селищної ради та її виконавчих органів у 2022 році взяти до уваги (додається). </w:t>
      </w:r>
    </w:p>
    <w:p w:rsidR="00F6710A" w:rsidRPr="00B30C07" w:rsidRDefault="00F6710A" w:rsidP="00F6710A">
      <w:pPr>
        <w:spacing w:after="0"/>
        <w:jc w:val="both"/>
        <w:rPr>
          <w:rFonts w:ascii="Times New Roman" w:hAnsi="Times New Roman" w:cs="Times New Roman"/>
          <w:sz w:val="28"/>
          <w:szCs w:val="28"/>
          <w:lang w:val="uk-UA"/>
        </w:rPr>
      </w:pPr>
      <w:r w:rsidRPr="00B30C07">
        <w:rPr>
          <w:rFonts w:ascii="Times New Roman" w:hAnsi="Times New Roman" w:cs="Times New Roman"/>
          <w:sz w:val="28"/>
          <w:szCs w:val="28"/>
          <w:lang w:val="uk-UA"/>
        </w:rPr>
        <w:t xml:space="preserve">      2. Оприлюднити звіт селищного голови про діяльність селищної ради та її виконавчих органів у 2022 році на офіційному </w:t>
      </w:r>
      <w:r w:rsidRPr="00B30C07">
        <w:rPr>
          <w:rFonts w:ascii="Times New Roman" w:hAnsi="Times New Roman" w:cs="Times New Roman"/>
          <w:sz w:val="28"/>
          <w:szCs w:val="28"/>
        </w:rPr>
        <w:t>WEB</w:t>
      </w:r>
      <w:r w:rsidRPr="00B30C07">
        <w:rPr>
          <w:rFonts w:ascii="Times New Roman" w:hAnsi="Times New Roman" w:cs="Times New Roman"/>
          <w:sz w:val="28"/>
          <w:szCs w:val="28"/>
          <w:lang w:val="uk-UA"/>
        </w:rPr>
        <w:t xml:space="preserve">-сайті Солотвинської селищної ради. </w:t>
      </w:r>
    </w:p>
    <w:p w:rsidR="00F6710A" w:rsidRPr="00B30C07" w:rsidRDefault="00F6710A" w:rsidP="00F6710A">
      <w:pPr>
        <w:spacing w:after="0"/>
        <w:jc w:val="both"/>
        <w:rPr>
          <w:rFonts w:ascii="Times New Roman" w:hAnsi="Times New Roman" w:cs="Times New Roman"/>
          <w:sz w:val="28"/>
          <w:szCs w:val="28"/>
          <w:lang w:val="uk-UA"/>
        </w:rPr>
      </w:pPr>
      <w:r w:rsidRPr="00B30C07">
        <w:rPr>
          <w:rFonts w:ascii="Times New Roman" w:hAnsi="Times New Roman" w:cs="Times New Roman"/>
          <w:sz w:val="28"/>
          <w:szCs w:val="28"/>
          <w:lang w:val="uk-UA"/>
        </w:rPr>
        <w:t xml:space="preserve">      3. Контроль за виконанням рішення покласти на постійну комісію з питань планування фінансів, бюджету, інвестицій та міжнародного співробітництва, соціально-економічного розвитку (Б.</w:t>
      </w:r>
      <w:r>
        <w:rPr>
          <w:rFonts w:ascii="Times New Roman" w:hAnsi="Times New Roman" w:cs="Times New Roman"/>
          <w:sz w:val="28"/>
          <w:szCs w:val="28"/>
          <w:lang w:val="uk-UA"/>
        </w:rPr>
        <w:t>В.</w:t>
      </w:r>
      <w:r w:rsidRPr="00B30C07">
        <w:rPr>
          <w:rFonts w:ascii="Times New Roman" w:hAnsi="Times New Roman" w:cs="Times New Roman"/>
          <w:sz w:val="28"/>
          <w:szCs w:val="28"/>
          <w:lang w:val="uk-UA"/>
        </w:rPr>
        <w:t>Білусяк).</w:t>
      </w:r>
    </w:p>
    <w:p w:rsidR="00F6710A" w:rsidRDefault="00F6710A" w:rsidP="00F6710A">
      <w:pPr>
        <w:rPr>
          <w:lang w:val="uk-UA"/>
        </w:rPr>
      </w:pPr>
    </w:p>
    <w:p w:rsidR="00F6710A" w:rsidRDefault="00F6710A" w:rsidP="00F6710A">
      <w:pPr>
        <w:rPr>
          <w:lang w:val="uk-UA"/>
        </w:rPr>
      </w:pPr>
    </w:p>
    <w:p w:rsidR="00F6710A" w:rsidRDefault="00F6710A" w:rsidP="00F6710A">
      <w:pPr>
        <w:rPr>
          <w:rFonts w:ascii="Times New Roman" w:hAnsi="Times New Roman" w:cs="Times New Roman"/>
          <w:b/>
          <w:sz w:val="28"/>
          <w:szCs w:val="28"/>
          <w:lang w:val="uk-UA"/>
        </w:rPr>
      </w:pPr>
      <w:r w:rsidRPr="0046556F">
        <w:rPr>
          <w:rFonts w:ascii="Times New Roman" w:hAnsi="Times New Roman" w:cs="Times New Roman"/>
          <w:b/>
          <w:sz w:val="28"/>
          <w:szCs w:val="28"/>
          <w:lang w:val="uk-UA"/>
        </w:rPr>
        <w:t xml:space="preserve">Селищний голова                                   </w:t>
      </w:r>
      <w:r>
        <w:rPr>
          <w:rFonts w:ascii="Times New Roman" w:hAnsi="Times New Roman" w:cs="Times New Roman"/>
          <w:b/>
          <w:sz w:val="28"/>
          <w:szCs w:val="28"/>
          <w:lang w:val="uk-UA"/>
        </w:rPr>
        <w:t xml:space="preserve">                            </w:t>
      </w:r>
      <w:r w:rsidRPr="0046556F">
        <w:rPr>
          <w:rFonts w:ascii="Times New Roman" w:hAnsi="Times New Roman" w:cs="Times New Roman"/>
          <w:b/>
          <w:sz w:val="28"/>
          <w:szCs w:val="28"/>
          <w:lang w:val="uk-UA"/>
        </w:rPr>
        <w:t xml:space="preserve">   </w:t>
      </w:r>
      <w:r w:rsidRPr="00E56C06">
        <w:rPr>
          <w:rFonts w:ascii="Times New Roman" w:hAnsi="Times New Roman" w:cs="Times New Roman"/>
          <w:b/>
          <w:i/>
          <w:color w:val="FF0000"/>
          <w:sz w:val="28"/>
          <w:szCs w:val="28"/>
          <w:lang w:val="uk-UA"/>
        </w:rPr>
        <w:t xml:space="preserve">  </w:t>
      </w:r>
      <w:r w:rsidRPr="0046556F">
        <w:rPr>
          <w:rFonts w:ascii="Times New Roman" w:hAnsi="Times New Roman" w:cs="Times New Roman"/>
          <w:b/>
          <w:sz w:val="28"/>
          <w:szCs w:val="28"/>
          <w:lang w:val="uk-UA"/>
        </w:rPr>
        <w:t xml:space="preserve">Манолій </w:t>
      </w:r>
      <w:r>
        <w:rPr>
          <w:rFonts w:ascii="Times New Roman" w:hAnsi="Times New Roman" w:cs="Times New Roman"/>
          <w:b/>
          <w:sz w:val="28"/>
          <w:szCs w:val="28"/>
          <w:lang w:val="uk-UA"/>
        </w:rPr>
        <w:t>ПІЦУРЯК</w:t>
      </w:r>
    </w:p>
    <w:p w:rsidR="00F6710A" w:rsidRDefault="00F6710A" w:rsidP="00F6710A">
      <w:pPr>
        <w:rPr>
          <w:rFonts w:ascii="Times New Roman" w:hAnsi="Times New Roman" w:cs="Times New Roman"/>
          <w:b/>
          <w:sz w:val="28"/>
          <w:szCs w:val="28"/>
          <w:lang w:val="uk-UA"/>
        </w:rPr>
      </w:pPr>
    </w:p>
    <w:p w:rsidR="00F6710A" w:rsidRPr="00D9372D" w:rsidRDefault="00F6710A" w:rsidP="00F6710A">
      <w:pPr>
        <w:spacing w:after="0" w:line="240" w:lineRule="auto"/>
        <w:rPr>
          <w:rFonts w:ascii="Times New Roman" w:eastAsia="Times New Roman" w:hAnsi="Times New Roman" w:cs="Times New Roman"/>
          <w:color w:val="000000"/>
          <w:sz w:val="28"/>
          <w:szCs w:val="28"/>
          <w:lang w:val="uk-UA" w:eastAsia="uk-UA"/>
        </w:rPr>
      </w:pPr>
    </w:p>
    <w:p w:rsidR="00F6710A" w:rsidRDefault="00F6710A" w:rsidP="00F6710A">
      <w:pPr>
        <w:spacing w:after="0" w:line="240" w:lineRule="auto"/>
        <w:jc w:val="center"/>
        <w:rPr>
          <w:rFonts w:ascii="Times New Roman" w:eastAsia="Times New Roman" w:hAnsi="Times New Roman"/>
          <w:b/>
          <w:sz w:val="28"/>
          <w:szCs w:val="28"/>
          <w:lang w:val="uk-UA"/>
        </w:rPr>
      </w:pPr>
    </w:p>
    <w:p w:rsidR="00F6710A" w:rsidRDefault="00F6710A" w:rsidP="00F6710A">
      <w:pPr>
        <w:spacing w:after="0" w:line="240" w:lineRule="auto"/>
        <w:jc w:val="center"/>
        <w:rPr>
          <w:rFonts w:ascii="Times New Roman" w:eastAsia="Times New Roman" w:hAnsi="Times New Roman"/>
          <w:b/>
          <w:sz w:val="28"/>
          <w:szCs w:val="28"/>
          <w:lang w:val="uk-UA"/>
        </w:rPr>
      </w:pPr>
    </w:p>
    <w:p w:rsidR="00F6710A" w:rsidRPr="008C309D" w:rsidRDefault="00F6710A" w:rsidP="00F6710A">
      <w:pPr>
        <w:shd w:val="clear" w:color="auto" w:fill="FBFBFB"/>
        <w:spacing w:before="225" w:after="225" w:line="240" w:lineRule="auto"/>
        <w:jc w:val="both"/>
        <w:rPr>
          <w:rFonts w:ascii="Times New Roman" w:eastAsia="Times New Roman" w:hAnsi="Times New Roman" w:cs="Times New Roman"/>
          <w:color w:val="000000"/>
          <w:sz w:val="28"/>
          <w:szCs w:val="28"/>
          <w:lang w:val="uk-UA" w:eastAsia="uk-UA"/>
        </w:rPr>
      </w:pPr>
      <w:r w:rsidRPr="008C309D">
        <w:rPr>
          <w:rFonts w:ascii="Times New Roman" w:eastAsia="Times New Roman" w:hAnsi="Times New Roman" w:cs="Times New Roman"/>
          <w:color w:val="000000"/>
          <w:sz w:val="28"/>
          <w:szCs w:val="28"/>
          <w:lang w:val="uk-UA" w:eastAsia="uk-UA"/>
        </w:rPr>
        <w:lastRenderedPageBreak/>
        <w:t>Відповідно до пункту 6 статті 42 Закону України «Про місцеве самоврядування  Україні»  селищний голова є підзвітним, підконтрольним і відповідальним перед громадою та її жителями.</w:t>
      </w:r>
    </w:p>
    <w:p w:rsidR="00F6710A" w:rsidRPr="008C309D" w:rsidRDefault="00F6710A" w:rsidP="00F6710A">
      <w:pPr>
        <w:shd w:val="clear" w:color="auto" w:fill="FBFBFB"/>
        <w:spacing w:before="225" w:after="225" w:line="240" w:lineRule="auto"/>
        <w:jc w:val="both"/>
        <w:rPr>
          <w:rFonts w:ascii="Times New Roman" w:eastAsia="Times New Roman" w:hAnsi="Times New Roman" w:cs="Times New Roman"/>
          <w:color w:val="000000"/>
          <w:sz w:val="28"/>
          <w:szCs w:val="28"/>
          <w:lang w:val="uk-UA" w:eastAsia="uk-UA"/>
        </w:rPr>
      </w:pPr>
      <w:r w:rsidRPr="008C309D">
        <w:rPr>
          <w:rFonts w:ascii="Times New Roman" w:eastAsia="Times New Roman" w:hAnsi="Times New Roman" w:cs="Times New Roman"/>
          <w:color w:val="000000"/>
          <w:sz w:val="28"/>
          <w:szCs w:val="28"/>
          <w:lang w:val="uk-UA" w:eastAsia="uk-UA"/>
        </w:rPr>
        <w:t xml:space="preserve">  Звіт – це гарна можливість підбити підсумки зробленого за минулий рік, чудова нагода поділитися пріоритетними планами на майбутнє.</w:t>
      </w:r>
    </w:p>
    <w:p w:rsidR="00F6710A" w:rsidRPr="008C309D" w:rsidRDefault="00F6710A" w:rsidP="00F6710A">
      <w:pPr>
        <w:shd w:val="clear" w:color="auto" w:fill="FBFBFB"/>
        <w:spacing w:before="225" w:after="225" w:line="240" w:lineRule="auto"/>
        <w:jc w:val="both"/>
        <w:rPr>
          <w:rFonts w:ascii="Times New Roman" w:eastAsia="Times New Roman" w:hAnsi="Times New Roman" w:cs="Times New Roman"/>
          <w:bCs/>
          <w:color w:val="333333"/>
          <w:sz w:val="28"/>
          <w:szCs w:val="28"/>
          <w:shd w:val="clear" w:color="auto" w:fill="FFFFFF"/>
          <w:lang w:val="uk-UA" w:eastAsia="uk-UA"/>
        </w:rPr>
      </w:pPr>
      <w:r w:rsidRPr="008C309D">
        <w:rPr>
          <w:rFonts w:ascii="Times New Roman" w:eastAsia="Times New Roman" w:hAnsi="Times New Roman" w:cs="Times New Roman"/>
          <w:color w:val="000000"/>
          <w:sz w:val="28"/>
          <w:szCs w:val="28"/>
          <w:lang w:val="uk-UA" w:eastAsia="uk-UA"/>
        </w:rPr>
        <w:t xml:space="preserve">  Солотвинська селищна територіальна громада створена після виборів 25 жовтня 2020 року згідно Закону України « Про місцеве самоврядування в Україні», відповідно до розпорядження Кабінету Міністрів України від 12 червня 2020 р. № 714-р « </w:t>
      </w:r>
      <w:r w:rsidRPr="008C309D">
        <w:rPr>
          <w:rFonts w:ascii="Times New Roman" w:eastAsia="Times New Roman" w:hAnsi="Times New Roman" w:cs="Times New Roman"/>
          <w:bCs/>
          <w:color w:val="333333"/>
          <w:sz w:val="28"/>
          <w:szCs w:val="28"/>
          <w:shd w:val="clear" w:color="auto" w:fill="FFFFFF"/>
          <w:lang w:val="uk-UA" w:eastAsia="uk-UA"/>
        </w:rPr>
        <w:t xml:space="preserve">Про визначення адміністративних центрів та затвердження територій територіальних громад Івано-Франківської області» та відповідно до Конституції України. </w:t>
      </w:r>
    </w:p>
    <w:p w:rsidR="00F6710A" w:rsidRPr="008C309D" w:rsidRDefault="00F6710A" w:rsidP="00F6710A">
      <w:pPr>
        <w:shd w:val="clear" w:color="auto" w:fill="FBFBFB"/>
        <w:spacing w:before="225" w:after="225" w:line="240" w:lineRule="auto"/>
        <w:jc w:val="both"/>
        <w:rPr>
          <w:rFonts w:ascii="Times New Roman" w:eastAsia="Times New Roman" w:hAnsi="Times New Roman" w:cs="Times New Roman"/>
          <w:bCs/>
          <w:color w:val="333333"/>
          <w:sz w:val="28"/>
          <w:szCs w:val="28"/>
          <w:shd w:val="clear" w:color="auto" w:fill="FFFFFF"/>
          <w:lang w:val="uk-UA" w:eastAsia="uk-UA"/>
        </w:rPr>
      </w:pPr>
      <w:r w:rsidRPr="008C309D">
        <w:rPr>
          <w:rFonts w:ascii="Times New Roman" w:eastAsia="Times New Roman" w:hAnsi="Times New Roman" w:cs="Times New Roman"/>
          <w:bCs/>
          <w:color w:val="333333"/>
          <w:sz w:val="28"/>
          <w:szCs w:val="28"/>
          <w:shd w:val="clear" w:color="auto" w:fill="FFFFFF"/>
          <w:lang w:val="uk-UA" w:eastAsia="uk-UA"/>
        </w:rPr>
        <w:t xml:space="preserve">    Згідно адміністративно-територіального поділу Солотвинська селищна рада входить до Івано-Франківського району Івано-Франківської області. Громада межує з Богородчанською, Дзвиняцькою та Надвірнянською територіальними громадами</w:t>
      </w:r>
    </w:p>
    <w:p w:rsidR="00F6710A" w:rsidRPr="008C309D" w:rsidRDefault="00F6710A" w:rsidP="00F6710A">
      <w:pPr>
        <w:shd w:val="clear" w:color="auto" w:fill="FBFBFB"/>
        <w:spacing w:before="225" w:after="225" w:line="240" w:lineRule="auto"/>
        <w:jc w:val="both"/>
        <w:rPr>
          <w:rFonts w:ascii="Times New Roman" w:eastAsia="Times New Roman" w:hAnsi="Times New Roman" w:cs="Times New Roman"/>
          <w:bCs/>
          <w:color w:val="333333"/>
          <w:sz w:val="28"/>
          <w:szCs w:val="28"/>
          <w:shd w:val="clear" w:color="auto" w:fill="FFFFFF"/>
          <w:lang w:val="uk-UA" w:eastAsia="uk-UA"/>
        </w:rPr>
      </w:pPr>
      <w:r w:rsidRPr="008C309D">
        <w:rPr>
          <w:rFonts w:ascii="Times New Roman" w:eastAsia="Times New Roman" w:hAnsi="Times New Roman" w:cs="Times New Roman"/>
          <w:bCs/>
          <w:color w:val="333333"/>
          <w:sz w:val="28"/>
          <w:szCs w:val="28"/>
          <w:shd w:val="clear" w:color="auto" w:fill="FFFFFF"/>
          <w:lang w:val="uk-UA" w:eastAsia="uk-UA"/>
        </w:rPr>
        <w:t xml:space="preserve">   До складу Солотвинської територіальної громади увійшли 12 населених гірських пунктів: смт.Солотвин, с.Бабче, с.Кричка, с.Кривець, с.Гута, с.Богрівка, с.Манява, с.Маркова, с.Монастирчани, с.Пороги, с.Яблунька, с.Раковець.</w:t>
      </w:r>
    </w:p>
    <w:p w:rsidR="00F6710A" w:rsidRPr="008C309D" w:rsidRDefault="00F6710A" w:rsidP="00F6710A">
      <w:pPr>
        <w:shd w:val="clear" w:color="auto" w:fill="FBFBFB"/>
        <w:spacing w:before="225" w:after="225" w:line="240" w:lineRule="auto"/>
        <w:jc w:val="both"/>
        <w:rPr>
          <w:rFonts w:ascii="Times New Roman" w:eastAsia="Times New Roman" w:hAnsi="Times New Roman" w:cs="Times New Roman"/>
          <w:bCs/>
          <w:color w:val="333333"/>
          <w:sz w:val="28"/>
          <w:szCs w:val="28"/>
          <w:shd w:val="clear" w:color="auto" w:fill="FFFFFF"/>
          <w:lang w:val="uk-UA" w:eastAsia="uk-UA"/>
        </w:rPr>
      </w:pPr>
      <w:r w:rsidRPr="008C309D">
        <w:rPr>
          <w:rFonts w:ascii="Times New Roman" w:eastAsia="Times New Roman" w:hAnsi="Times New Roman" w:cs="Times New Roman"/>
          <w:bCs/>
          <w:color w:val="333333"/>
          <w:sz w:val="28"/>
          <w:szCs w:val="28"/>
          <w:shd w:val="clear" w:color="auto" w:fill="FFFFFF"/>
          <w:lang w:val="uk-UA" w:eastAsia="uk-UA"/>
        </w:rPr>
        <w:t xml:space="preserve">    Станом на 1 січня 2022 року на території населених пунктів громади проживає 26996 осіб. Площа громади складає 377,6 кв.км.</w:t>
      </w:r>
    </w:p>
    <w:p w:rsidR="00F6710A" w:rsidRPr="008C309D" w:rsidRDefault="00F6710A" w:rsidP="00F6710A">
      <w:pPr>
        <w:shd w:val="clear" w:color="auto" w:fill="FBFBFB"/>
        <w:spacing w:before="225" w:after="225" w:line="240" w:lineRule="auto"/>
        <w:jc w:val="both"/>
        <w:rPr>
          <w:rFonts w:ascii="Arial" w:eastAsia="Times New Roman" w:hAnsi="Arial" w:cs="Arial"/>
          <w:color w:val="000000"/>
          <w:sz w:val="21"/>
          <w:szCs w:val="21"/>
          <w:lang w:val="uk-UA" w:eastAsia="uk-UA"/>
        </w:rPr>
      </w:pPr>
      <w:r w:rsidRPr="008C309D">
        <w:rPr>
          <w:rFonts w:ascii="Arial" w:eastAsia="Times New Roman" w:hAnsi="Arial" w:cs="Arial"/>
          <w:color w:val="000000"/>
          <w:sz w:val="21"/>
          <w:szCs w:val="21"/>
          <w:shd w:val="clear" w:color="auto" w:fill="FBFBFB"/>
          <w:lang w:val="uk-UA" w:eastAsia="uk-UA"/>
        </w:rPr>
        <w:t xml:space="preserve">   </w:t>
      </w:r>
      <w:r w:rsidRPr="008C309D">
        <w:rPr>
          <w:rFonts w:ascii="Times New Roman" w:eastAsia="Times New Roman" w:hAnsi="Times New Roman" w:cs="Times New Roman"/>
          <w:color w:val="000000"/>
          <w:sz w:val="28"/>
          <w:szCs w:val="28"/>
          <w:shd w:val="clear" w:color="auto" w:fill="FBFBFB"/>
          <w:lang w:val="uk-UA" w:eastAsia="uk-UA"/>
        </w:rPr>
        <w:t>На території громади свої повноваження в межах населених пунктів  здійснюють 11 старост та відповідальні працівники структурних підрозділів селищної ради.</w:t>
      </w:r>
      <w:r w:rsidRPr="008C309D">
        <w:rPr>
          <w:rFonts w:ascii="Arial" w:eastAsia="Times New Roman" w:hAnsi="Arial" w:cs="Arial"/>
          <w:color w:val="000000"/>
          <w:sz w:val="21"/>
          <w:szCs w:val="21"/>
          <w:lang w:val="uk-UA" w:eastAsia="uk-UA"/>
        </w:rPr>
        <w:t xml:space="preserve"> </w:t>
      </w:r>
    </w:p>
    <w:p w:rsidR="00F6710A" w:rsidRPr="008C309D" w:rsidRDefault="00F6710A" w:rsidP="00F6710A">
      <w:pPr>
        <w:shd w:val="clear" w:color="auto" w:fill="FBFBFB"/>
        <w:spacing w:before="225" w:after="225" w:line="240" w:lineRule="auto"/>
        <w:jc w:val="both"/>
        <w:rPr>
          <w:rFonts w:ascii="Times New Roman" w:eastAsia="Times New Roman" w:hAnsi="Times New Roman" w:cs="Times New Roman"/>
          <w:color w:val="000000"/>
          <w:sz w:val="28"/>
          <w:szCs w:val="28"/>
          <w:lang w:val="uk-UA" w:eastAsia="uk-UA"/>
        </w:rPr>
      </w:pPr>
      <w:r w:rsidRPr="008C309D">
        <w:rPr>
          <w:rFonts w:ascii="Arial" w:eastAsia="Times New Roman" w:hAnsi="Arial" w:cs="Arial"/>
          <w:color w:val="000000"/>
          <w:sz w:val="21"/>
          <w:szCs w:val="21"/>
          <w:lang w:val="uk-UA" w:eastAsia="uk-UA"/>
        </w:rPr>
        <w:t xml:space="preserve">    </w:t>
      </w:r>
      <w:r w:rsidRPr="008C309D">
        <w:rPr>
          <w:rFonts w:ascii="Times New Roman" w:eastAsia="Times New Roman" w:hAnsi="Times New Roman" w:cs="Times New Roman"/>
          <w:color w:val="000000"/>
          <w:sz w:val="28"/>
          <w:szCs w:val="28"/>
          <w:lang w:val="uk-UA" w:eastAsia="uk-UA"/>
        </w:rPr>
        <w:t>Наша громада,  як орган  місцевого  самоврядування, у своїй роботі керується принципами законності, гласності, колегіальності, поєднуючи місцеві і державні інтереси.</w:t>
      </w:r>
    </w:p>
    <w:p w:rsidR="00F6710A" w:rsidRPr="008C309D" w:rsidRDefault="00F6710A" w:rsidP="00F6710A">
      <w:pPr>
        <w:shd w:val="clear" w:color="auto" w:fill="FBFBFB"/>
        <w:spacing w:before="225" w:after="225" w:line="240" w:lineRule="auto"/>
        <w:jc w:val="both"/>
        <w:rPr>
          <w:rFonts w:ascii="Times New Roman" w:eastAsia="Times New Roman" w:hAnsi="Times New Roman" w:cs="Times New Roman"/>
          <w:color w:val="000000"/>
          <w:sz w:val="28"/>
          <w:szCs w:val="28"/>
          <w:lang w:val="uk-UA" w:eastAsia="uk-UA"/>
        </w:rPr>
      </w:pPr>
      <w:r w:rsidRPr="008C309D">
        <w:rPr>
          <w:rFonts w:ascii="Times New Roman" w:eastAsia="Times New Roman" w:hAnsi="Times New Roman" w:cs="Times New Roman"/>
          <w:color w:val="000000"/>
          <w:sz w:val="28"/>
          <w:szCs w:val="28"/>
          <w:lang w:val="uk-UA" w:eastAsia="uk-UA"/>
        </w:rPr>
        <w:t xml:space="preserve">   На жаль, з 24 лютого 2022 року воєнні дії поставили виклики перед усіма секторами економіки та соціальної сфери Солотвинської територіальної громади, і відповідно, створили умови, в яких неможливо в повному обсязі виконати всі заплановані завдання та плани. Економіка в громаді стикнулася з рядом проблем – це стосується логістики, скорочення попиту на товари, послуги та роботи бізнесу, зростання безробіття та відтоку кадрів.</w:t>
      </w:r>
    </w:p>
    <w:p w:rsidR="00F6710A" w:rsidRPr="008C309D" w:rsidRDefault="00F6710A" w:rsidP="00F6710A">
      <w:pPr>
        <w:shd w:val="clear" w:color="auto" w:fill="FBFBFB"/>
        <w:spacing w:before="225" w:after="225" w:line="240" w:lineRule="auto"/>
        <w:jc w:val="both"/>
        <w:rPr>
          <w:rFonts w:ascii="Times New Roman" w:eastAsia="Times New Roman" w:hAnsi="Times New Roman" w:cs="Times New Roman"/>
          <w:color w:val="000000"/>
          <w:sz w:val="28"/>
          <w:szCs w:val="28"/>
          <w:lang w:val="uk-UA" w:eastAsia="uk-UA"/>
        </w:rPr>
      </w:pPr>
      <w:r w:rsidRPr="008C309D">
        <w:rPr>
          <w:rFonts w:ascii="Times New Roman" w:eastAsia="Times New Roman" w:hAnsi="Times New Roman" w:cs="Times New Roman"/>
          <w:color w:val="000000"/>
          <w:sz w:val="28"/>
          <w:szCs w:val="28"/>
          <w:lang w:val="uk-UA" w:eastAsia="uk-UA"/>
        </w:rPr>
        <w:t>З початком російського вторгнення практично вся робота селищної ради, як і всієї України була спрямована на допомогу внутрішньо переміщеним особам та збройним силам України.</w:t>
      </w:r>
    </w:p>
    <w:p w:rsidR="00F6710A" w:rsidRPr="008C309D" w:rsidRDefault="00F6710A" w:rsidP="00F6710A">
      <w:pPr>
        <w:shd w:val="clear" w:color="auto" w:fill="FBFBFB"/>
        <w:spacing w:before="225" w:after="225" w:line="240" w:lineRule="auto"/>
        <w:jc w:val="both"/>
        <w:rPr>
          <w:rFonts w:ascii="Times New Roman" w:eastAsia="Times New Roman" w:hAnsi="Times New Roman" w:cs="Times New Roman"/>
          <w:color w:val="000000"/>
          <w:sz w:val="28"/>
          <w:szCs w:val="28"/>
          <w:lang w:val="uk-UA" w:eastAsia="uk-UA"/>
        </w:rPr>
      </w:pPr>
      <w:r w:rsidRPr="008C309D">
        <w:rPr>
          <w:rFonts w:ascii="Times New Roman" w:eastAsia="Times New Roman" w:hAnsi="Times New Roman" w:cs="Times New Roman"/>
          <w:color w:val="000000"/>
          <w:sz w:val="28"/>
          <w:szCs w:val="28"/>
          <w:lang w:val="uk-UA" w:eastAsia="uk-UA"/>
        </w:rPr>
        <w:t>Втім, селищна рада докладає максимум зусиль, для того, щоб підтримувати належний рівень порядку.</w:t>
      </w:r>
    </w:p>
    <w:p w:rsidR="00F6710A" w:rsidRPr="008C309D" w:rsidRDefault="00F6710A" w:rsidP="00F6710A">
      <w:pPr>
        <w:shd w:val="clear" w:color="auto" w:fill="FBFBFB"/>
        <w:spacing w:before="225" w:after="225" w:line="240" w:lineRule="auto"/>
        <w:jc w:val="center"/>
        <w:rPr>
          <w:rFonts w:ascii="Times New Roman" w:eastAsia="Times New Roman" w:hAnsi="Times New Roman" w:cs="Times New Roman"/>
          <w:b/>
          <w:color w:val="000000"/>
          <w:sz w:val="40"/>
          <w:szCs w:val="40"/>
          <w:lang w:val="uk-UA" w:eastAsia="uk-UA"/>
        </w:rPr>
      </w:pPr>
      <w:r w:rsidRPr="008C309D">
        <w:rPr>
          <w:rFonts w:ascii="Times New Roman" w:eastAsia="Times New Roman" w:hAnsi="Times New Roman" w:cs="Times New Roman"/>
          <w:b/>
          <w:color w:val="000000"/>
          <w:sz w:val="40"/>
          <w:szCs w:val="40"/>
          <w:lang w:val="uk-UA" w:eastAsia="uk-UA"/>
        </w:rPr>
        <w:lastRenderedPageBreak/>
        <w:t>Сесійна діяльність</w:t>
      </w:r>
    </w:p>
    <w:p w:rsidR="00F6710A" w:rsidRPr="008C309D" w:rsidRDefault="00F6710A" w:rsidP="00F6710A">
      <w:pPr>
        <w:spacing w:after="0"/>
        <w:jc w:val="both"/>
        <w:rPr>
          <w:rFonts w:ascii="Times New Roman" w:eastAsiaTheme="minorHAnsi" w:hAnsi="Times New Roman" w:cs="Times New Roman"/>
          <w:sz w:val="28"/>
          <w:szCs w:val="28"/>
          <w:lang w:val="uk-UA" w:eastAsia="en-US"/>
        </w:rPr>
      </w:pPr>
      <w:r w:rsidRPr="008C309D">
        <w:rPr>
          <w:rFonts w:ascii="Times New Roman" w:eastAsiaTheme="minorHAnsi" w:hAnsi="Times New Roman" w:cs="Times New Roman"/>
          <w:bCs/>
          <w:sz w:val="28"/>
          <w:szCs w:val="28"/>
          <w:lang w:eastAsia="en-US"/>
        </w:rPr>
        <w:t>Депутатський склад восьмого демократичного скликання становить 26 депутатів:</w:t>
      </w:r>
    </w:p>
    <w:p w:rsidR="00F6710A" w:rsidRPr="008C309D" w:rsidRDefault="00F6710A" w:rsidP="00F6710A">
      <w:pPr>
        <w:numPr>
          <w:ilvl w:val="0"/>
          <w:numId w:val="9"/>
        </w:numPr>
        <w:spacing w:after="0"/>
        <w:jc w:val="both"/>
        <w:rPr>
          <w:rFonts w:ascii="Times New Roman" w:eastAsiaTheme="minorHAnsi" w:hAnsi="Times New Roman" w:cs="Times New Roman"/>
          <w:sz w:val="28"/>
          <w:szCs w:val="28"/>
          <w:lang w:val="uk-UA" w:eastAsia="en-US"/>
        </w:rPr>
      </w:pPr>
      <w:r w:rsidRPr="008C309D">
        <w:rPr>
          <w:rFonts w:ascii="Times New Roman" w:eastAsiaTheme="minorHAnsi" w:hAnsi="Times New Roman" w:cs="Times New Roman"/>
          <w:sz w:val="28"/>
          <w:szCs w:val="28"/>
          <w:lang w:eastAsia="en-US"/>
        </w:rPr>
        <w:t>ВО «Свобода» – 6 депутатів</w:t>
      </w:r>
    </w:p>
    <w:p w:rsidR="00F6710A" w:rsidRPr="008C309D" w:rsidRDefault="00F6710A" w:rsidP="00F6710A">
      <w:pPr>
        <w:numPr>
          <w:ilvl w:val="0"/>
          <w:numId w:val="9"/>
        </w:numPr>
        <w:spacing w:after="0"/>
        <w:jc w:val="both"/>
        <w:rPr>
          <w:rFonts w:ascii="Times New Roman" w:eastAsiaTheme="minorHAnsi" w:hAnsi="Times New Roman" w:cs="Times New Roman"/>
          <w:sz w:val="28"/>
          <w:szCs w:val="28"/>
          <w:lang w:val="uk-UA" w:eastAsia="en-US"/>
        </w:rPr>
      </w:pPr>
      <w:r w:rsidRPr="008C309D">
        <w:rPr>
          <w:rFonts w:ascii="Times New Roman" w:eastAsiaTheme="minorHAnsi" w:hAnsi="Times New Roman" w:cs="Times New Roman"/>
          <w:sz w:val="28"/>
          <w:szCs w:val="28"/>
          <w:lang w:eastAsia="en-US"/>
        </w:rPr>
        <w:t>ВО «Батьківщина» – 3 депутати</w:t>
      </w:r>
    </w:p>
    <w:p w:rsidR="00F6710A" w:rsidRPr="008C309D" w:rsidRDefault="00F6710A" w:rsidP="00F6710A">
      <w:pPr>
        <w:numPr>
          <w:ilvl w:val="0"/>
          <w:numId w:val="9"/>
        </w:numPr>
        <w:spacing w:after="0"/>
        <w:jc w:val="both"/>
        <w:rPr>
          <w:rFonts w:ascii="Times New Roman" w:eastAsiaTheme="minorHAnsi" w:hAnsi="Times New Roman" w:cs="Times New Roman"/>
          <w:sz w:val="28"/>
          <w:szCs w:val="28"/>
          <w:lang w:val="uk-UA" w:eastAsia="en-US"/>
        </w:rPr>
      </w:pPr>
      <w:r w:rsidRPr="008C309D">
        <w:rPr>
          <w:rFonts w:ascii="Times New Roman" w:eastAsiaTheme="minorHAnsi" w:hAnsi="Times New Roman" w:cs="Times New Roman"/>
          <w:sz w:val="28"/>
          <w:szCs w:val="28"/>
          <w:lang w:eastAsia="en-US"/>
        </w:rPr>
        <w:t>Партія «Європейська солідарність»  - 4 депутати</w:t>
      </w:r>
    </w:p>
    <w:p w:rsidR="00F6710A" w:rsidRPr="008C309D" w:rsidRDefault="00F6710A" w:rsidP="00F6710A">
      <w:pPr>
        <w:numPr>
          <w:ilvl w:val="0"/>
          <w:numId w:val="9"/>
        </w:numPr>
        <w:spacing w:after="0"/>
        <w:jc w:val="both"/>
        <w:rPr>
          <w:rFonts w:ascii="Times New Roman" w:eastAsiaTheme="minorHAnsi" w:hAnsi="Times New Roman" w:cs="Times New Roman"/>
          <w:sz w:val="28"/>
          <w:szCs w:val="28"/>
          <w:lang w:val="uk-UA" w:eastAsia="en-US"/>
        </w:rPr>
      </w:pPr>
      <w:r w:rsidRPr="008C309D">
        <w:rPr>
          <w:rFonts w:ascii="Times New Roman" w:eastAsiaTheme="minorHAnsi" w:hAnsi="Times New Roman" w:cs="Times New Roman"/>
          <w:sz w:val="28"/>
          <w:szCs w:val="28"/>
          <w:lang w:eastAsia="en-US"/>
        </w:rPr>
        <w:t>Партія «Удар» – 3 депутати</w:t>
      </w:r>
    </w:p>
    <w:p w:rsidR="00F6710A" w:rsidRPr="008C309D" w:rsidRDefault="00F6710A" w:rsidP="00F6710A">
      <w:pPr>
        <w:numPr>
          <w:ilvl w:val="0"/>
          <w:numId w:val="9"/>
        </w:numPr>
        <w:spacing w:after="0"/>
        <w:jc w:val="both"/>
        <w:rPr>
          <w:rFonts w:ascii="Times New Roman" w:eastAsiaTheme="minorHAnsi" w:hAnsi="Times New Roman" w:cs="Times New Roman"/>
          <w:sz w:val="28"/>
          <w:szCs w:val="28"/>
          <w:lang w:val="uk-UA" w:eastAsia="en-US"/>
        </w:rPr>
      </w:pPr>
      <w:r w:rsidRPr="008C309D">
        <w:rPr>
          <w:rFonts w:ascii="Times New Roman" w:eastAsiaTheme="minorHAnsi" w:hAnsi="Times New Roman" w:cs="Times New Roman"/>
          <w:sz w:val="28"/>
          <w:szCs w:val="28"/>
          <w:lang w:eastAsia="en-US"/>
        </w:rPr>
        <w:t>Партія «За майбутнє» – 4 депутати</w:t>
      </w:r>
    </w:p>
    <w:p w:rsidR="00F6710A" w:rsidRPr="008C309D" w:rsidRDefault="00F6710A" w:rsidP="00F6710A">
      <w:pPr>
        <w:numPr>
          <w:ilvl w:val="0"/>
          <w:numId w:val="9"/>
        </w:numPr>
        <w:spacing w:after="0"/>
        <w:jc w:val="both"/>
        <w:rPr>
          <w:rFonts w:ascii="Times New Roman" w:eastAsiaTheme="minorHAnsi" w:hAnsi="Times New Roman" w:cs="Times New Roman"/>
          <w:sz w:val="28"/>
          <w:szCs w:val="28"/>
          <w:lang w:val="uk-UA" w:eastAsia="en-US"/>
        </w:rPr>
      </w:pPr>
      <w:r w:rsidRPr="008C309D">
        <w:rPr>
          <w:rFonts w:ascii="Times New Roman" w:eastAsiaTheme="minorHAnsi" w:hAnsi="Times New Roman" w:cs="Times New Roman"/>
          <w:sz w:val="28"/>
          <w:szCs w:val="28"/>
          <w:lang w:eastAsia="en-US"/>
        </w:rPr>
        <w:t>ВО «Платформа громад» – 3 депутати</w:t>
      </w:r>
    </w:p>
    <w:p w:rsidR="00F6710A" w:rsidRPr="008C309D" w:rsidRDefault="00F6710A" w:rsidP="00F6710A">
      <w:pPr>
        <w:numPr>
          <w:ilvl w:val="0"/>
          <w:numId w:val="9"/>
        </w:numPr>
        <w:spacing w:after="0"/>
        <w:jc w:val="both"/>
        <w:rPr>
          <w:rFonts w:ascii="Times New Roman" w:eastAsiaTheme="minorHAnsi" w:hAnsi="Times New Roman" w:cs="Times New Roman"/>
          <w:sz w:val="28"/>
          <w:szCs w:val="28"/>
          <w:lang w:val="uk-UA" w:eastAsia="en-US"/>
        </w:rPr>
      </w:pPr>
      <w:r w:rsidRPr="008C309D">
        <w:rPr>
          <w:rFonts w:ascii="Times New Roman" w:eastAsiaTheme="minorHAnsi" w:hAnsi="Times New Roman" w:cs="Times New Roman"/>
          <w:sz w:val="28"/>
          <w:szCs w:val="28"/>
          <w:lang w:eastAsia="en-US"/>
        </w:rPr>
        <w:t>Партія «Слуга народу» – 3 депутати</w:t>
      </w:r>
    </w:p>
    <w:p w:rsidR="00F6710A" w:rsidRPr="008C309D" w:rsidRDefault="00F6710A" w:rsidP="00F6710A">
      <w:pPr>
        <w:spacing w:after="0"/>
        <w:ind w:left="360"/>
        <w:jc w:val="both"/>
        <w:rPr>
          <w:rFonts w:ascii="Times New Roman" w:eastAsiaTheme="minorHAnsi" w:hAnsi="Times New Roman" w:cs="Times New Roman"/>
          <w:color w:val="000000"/>
          <w:sz w:val="28"/>
          <w:szCs w:val="28"/>
          <w:lang w:val="uk-UA" w:eastAsia="en-US"/>
        </w:rPr>
      </w:pPr>
      <w:r w:rsidRPr="008C309D">
        <w:rPr>
          <w:rFonts w:ascii="Times New Roman" w:eastAsiaTheme="minorHAnsi" w:hAnsi="Times New Roman" w:cs="Times New Roman"/>
          <w:color w:val="000000"/>
          <w:sz w:val="28"/>
          <w:szCs w:val="28"/>
          <w:lang w:val="uk-UA" w:eastAsia="en-US"/>
        </w:rPr>
        <w:t>Відповідно до вимог статті 46 Закону України «Про місцеве самоврядування в Україні» основною формою роботи ради є проведення сесій.</w:t>
      </w:r>
    </w:p>
    <w:p w:rsidR="00F6710A" w:rsidRPr="008C309D" w:rsidRDefault="00F6710A" w:rsidP="00F6710A">
      <w:pPr>
        <w:spacing w:after="0"/>
        <w:ind w:left="360"/>
        <w:jc w:val="both"/>
        <w:rPr>
          <w:rFonts w:ascii="Times New Roman" w:eastAsiaTheme="minorHAnsi" w:hAnsi="Times New Roman" w:cs="Times New Roman"/>
          <w:color w:val="000000"/>
          <w:sz w:val="28"/>
          <w:szCs w:val="28"/>
          <w:lang w:val="uk-UA" w:eastAsia="en-US"/>
        </w:rPr>
      </w:pPr>
      <w:r w:rsidRPr="008C309D">
        <w:rPr>
          <w:rFonts w:ascii="Times New Roman" w:eastAsiaTheme="minorHAnsi" w:hAnsi="Times New Roman" w:cs="Times New Roman"/>
          <w:color w:val="000000"/>
          <w:sz w:val="28"/>
          <w:szCs w:val="28"/>
          <w:lang w:val="uk-UA" w:eastAsia="en-US"/>
        </w:rPr>
        <w:t xml:space="preserve">    Протягом 2022 року було проведено 7 сесій та 8 пленарних засідань Солотвинської селищної ради восьмого демократичного скликання, на яких розглянуто за затверджено 130 рішень.</w:t>
      </w:r>
    </w:p>
    <w:p w:rsidR="00F6710A" w:rsidRPr="008C309D" w:rsidRDefault="00F6710A" w:rsidP="00F6710A">
      <w:pPr>
        <w:spacing w:after="0"/>
        <w:ind w:left="360"/>
        <w:jc w:val="both"/>
        <w:rPr>
          <w:rFonts w:ascii="Times New Roman" w:eastAsiaTheme="minorHAnsi" w:hAnsi="Times New Roman" w:cs="Times New Roman"/>
          <w:color w:val="000000"/>
          <w:sz w:val="28"/>
          <w:szCs w:val="28"/>
          <w:lang w:eastAsia="en-US"/>
        </w:rPr>
      </w:pPr>
      <w:r w:rsidRPr="008C309D">
        <w:rPr>
          <w:rFonts w:ascii="Times New Roman" w:eastAsiaTheme="minorHAnsi" w:hAnsi="Times New Roman" w:cs="Times New Roman"/>
          <w:color w:val="000000"/>
          <w:sz w:val="28"/>
          <w:szCs w:val="28"/>
          <w:lang w:val="uk-UA" w:eastAsia="en-US"/>
        </w:rPr>
        <w:t xml:space="preserve">     Структура прийнятих рішень:</w:t>
      </w:r>
    </w:p>
    <w:p w:rsidR="00F6710A" w:rsidRPr="008C309D" w:rsidRDefault="00F6710A" w:rsidP="00F6710A">
      <w:pPr>
        <w:spacing w:after="0"/>
        <w:ind w:left="360"/>
        <w:jc w:val="both"/>
        <w:rPr>
          <w:rFonts w:ascii="Times New Roman" w:eastAsiaTheme="minorHAnsi" w:hAnsi="Times New Roman" w:cs="Times New Roman"/>
          <w:color w:val="000000"/>
          <w:sz w:val="28"/>
          <w:szCs w:val="28"/>
          <w:lang w:val="uk-UA" w:eastAsia="en-US"/>
        </w:rPr>
      </w:pPr>
      <w:r w:rsidRPr="008C309D">
        <w:rPr>
          <w:rFonts w:ascii="Times New Roman" w:eastAsiaTheme="minorHAnsi" w:hAnsi="Times New Roman" w:cs="Times New Roman"/>
          <w:color w:val="000000"/>
          <w:sz w:val="28"/>
          <w:szCs w:val="28"/>
          <w:lang w:eastAsia="en-US"/>
        </w:rPr>
        <w:t xml:space="preserve">     </w:t>
      </w:r>
      <w:r w:rsidRPr="008C309D">
        <w:rPr>
          <w:rFonts w:ascii="Times New Roman" w:eastAsiaTheme="minorHAnsi" w:hAnsi="Times New Roman" w:cs="Times New Roman"/>
          <w:color w:val="000000"/>
          <w:sz w:val="28"/>
          <w:szCs w:val="28"/>
          <w:lang w:val="uk-UA" w:eastAsia="en-US"/>
        </w:rPr>
        <w:t>земельні питання  - 59 рішень;</w:t>
      </w:r>
    </w:p>
    <w:p w:rsidR="00F6710A" w:rsidRPr="008C309D" w:rsidRDefault="00F6710A" w:rsidP="00F6710A">
      <w:pPr>
        <w:spacing w:after="0"/>
        <w:ind w:left="360"/>
        <w:jc w:val="both"/>
        <w:rPr>
          <w:rFonts w:ascii="Times New Roman" w:eastAsiaTheme="minorHAnsi" w:hAnsi="Times New Roman" w:cs="Times New Roman"/>
          <w:color w:val="000000"/>
          <w:sz w:val="28"/>
          <w:szCs w:val="28"/>
          <w:lang w:val="uk-UA" w:eastAsia="en-US"/>
        </w:rPr>
      </w:pPr>
      <w:r w:rsidRPr="008C309D">
        <w:rPr>
          <w:rFonts w:ascii="Times New Roman" w:eastAsiaTheme="minorHAnsi" w:hAnsi="Times New Roman" w:cs="Times New Roman"/>
          <w:color w:val="000000"/>
          <w:sz w:val="28"/>
          <w:szCs w:val="28"/>
          <w:lang w:val="uk-UA" w:eastAsia="en-US"/>
        </w:rPr>
        <w:t xml:space="preserve">     благоустрій та майно – 21 рішення;</w:t>
      </w:r>
    </w:p>
    <w:p w:rsidR="00F6710A" w:rsidRPr="008C309D" w:rsidRDefault="00F6710A" w:rsidP="00F6710A">
      <w:pPr>
        <w:spacing w:after="0"/>
        <w:ind w:left="360"/>
        <w:jc w:val="both"/>
        <w:rPr>
          <w:rFonts w:ascii="Times New Roman" w:eastAsiaTheme="minorHAnsi" w:hAnsi="Times New Roman" w:cs="Times New Roman"/>
          <w:color w:val="000000"/>
          <w:sz w:val="28"/>
          <w:szCs w:val="28"/>
          <w:lang w:val="uk-UA" w:eastAsia="en-US"/>
        </w:rPr>
      </w:pPr>
      <w:r w:rsidRPr="008C309D">
        <w:rPr>
          <w:rFonts w:ascii="Times New Roman" w:eastAsiaTheme="minorHAnsi" w:hAnsi="Times New Roman" w:cs="Times New Roman"/>
          <w:color w:val="000000"/>
          <w:sz w:val="28"/>
          <w:szCs w:val="28"/>
          <w:lang w:val="uk-UA" w:eastAsia="en-US"/>
        </w:rPr>
        <w:t xml:space="preserve">     бюджетні питання – 9 рішень;</w:t>
      </w:r>
    </w:p>
    <w:p w:rsidR="00F6710A" w:rsidRPr="008C309D" w:rsidRDefault="00F6710A" w:rsidP="00F6710A">
      <w:pPr>
        <w:spacing w:after="0"/>
        <w:ind w:left="360"/>
        <w:jc w:val="both"/>
        <w:rPr>
          <w:rFonts w:ascii="Times New Roman" w:eastAsiaTheme="minorHAnsi" w:hAnsi="Times New Roman" w:cs="Times New Roman"/>
          <w:color w:val="000000"/>
          <w:sz w:val="28"/>
          <w:szCs w:val="28"/>
          <w:lang w:val="uk-UA" w:eastAsia="en-US"/>
        </w:rPr>
      </w:pPr>
      <w:r w:rsidRPr="008C309D">
        <w:rPr>
          <w:rFonts w:ascii="Times New Roman" w:eastAsiaTheme="minorHAnsi" w:hAnsi="Times New Roman" w:cs="Times New Roman"/>
          <w:color w:val="000000"/>
          <w:sz w:val="28"/>
          <w:szCs w:val="28"/>
          <w:lang w:val="uk-UA" w:eastAsia="en-US"/>
        </w:rPr>
        <w:t xml:space="preserve">     програми та внесення змін до програм – 15 рішень</w:t>
      </w:r>
    </w:p>
    <w:p w:rsidR="00F6710A" w:rsidRPr="008C309D" w:rsidRDefault="00F6710A" w:rsidP="00F6710A">
      <w:pPr>
        <w:spacing w:after="0"/>
        <w:ind w:left="360"/>
        <w:jc w:val="both"/>
        <w:rPr>
          <w:rFonts w:ascii="Times New Roman" w:eastAsiaTheme="minorHAnsi" w:hAnsi="Times New Roman" w:cs="Times New Roman"/>
          <w:color w:val="000000"/>
          <w:sz w:val="28"/>
          <w:szCs w:val="28"/>
          <w:lang w:val="uk-UA" w:eastAsia="en-US"/>
        </w:rPr>
      </w:pPr>
      <w:r w:rsidRPr="008C309D">
        <w:rPr>
          <w:rFonts w:ascii="Times New Roman" w:eastAsiaTheme="minorHAnsi" w:hAnsi="Times New Roman" w:cs="Times New Roman"/>
          <w:color w:val="000000"/>
          <w:sz w:val="28"/>
          <w:szCs w:val="28"/>
          <w:lang w:val="uk-UA" w:eastAsia="en-US"/>
        </w:rPr>
        <w:t xml:space="preserve">     інші питання  - 26 рішень.</w:t>
      </w:r>
    </w:p>
    <w:p w:rsidR="00F6710A" w:rsidRPr="008C309D" w:rsidRDefault="00F6710A" w:rsidP="00F6710A">
      <w:pPr>
        <w:spacing w:after="0"/>
        <w:ind w:left="360"/>
        <w:jc w:val="both"/>
        <w:rPr>
          <w:rFonts w:ascii="Times New Roman" w:eastAsiaTheme="minorHAnsi" w:hAnsi="Times New Roman" w:cs="Times New Roman"/>
          <w:color w:val="000000"/>
          <w:sz w:val="28"/>
          <w:szCs w:val="28"/>
          <w:lang w:val="uk-UA" w:eastAsia="en-US"/>
        </w:rPr>
      </w:pPr>
      <w:r w:rsidRPr="008C309D">
        <w:rPr>
          <w:rFonts w:ascii="Times New Roman" w:eastAsiaTheme="minorHAnsi" w:hAnsi="Times New Roman" w:cs="Times New Roman"/>
          <w:color w:val="000000"/>
          <w:sz w:val="28"/>
          <w:szCs w:val="28"/>
          <w:lang w:val="uk-UA" w:eastAsia="en-US"/>
        </w:rPr>
        <w:t>Окрім того, що на сесії вносилися зміни до діючих Програм, цьогоріч були прийняті такі Програми, а саме:</w:t>
      </w:r>
    </w:p>
    <w:p w:rsidR="00F6710A" w:rsidRPr="008C309D" w:rsidRDefault="00F6710A" w:rsidP="00F6710A">
      <w:pPr>
        <w:numPr>
          <w:ilvl w:val="0"/>
          <w:numId w:val="10"/>
        </w:numPr>
        <w:spacing w:after="0"/>
        <w:contextualSpacing/>
        <w:jc w:val="both"/>
        <w:rPr>
          <w:rFonts w:ascii="Times New Roman" w:eastAsiaTheme="minorHAnsi" w:hAnsi="Times New Roman" w:cs="Times New Roman"/>
          <w:color w:val="000000"/>
          <w:sz w:val="28"/>
          <w:szCs w:val="28"/>
          <w:lang w:val="uk-UA" w:eastAsia="en-US"/>
        </w:rPr>
      </w:pPr>
      <w:r w:rsidRPr="008C309D">
        <w:rPr>
          <w:rFonts w:ascii="Times New Roman" w:eastAsiaTheme="minorHAnsi" w:hAnsi="Times New Roman" w:cs="Times New Roman"/>
          <w:color w:val="000000"/>
          <w:sz w:val="28"/>
          <w:szCs w:val="28"/>
          <w:lang w:val="uk-UA" w:eastAsia="en-US"/>
        </w:rPr>
        <w:t>Про затвердження Програми підтримки самозабезпечення Солотвинської територіальної громади харчовими продуктами на 2022-2024 роки «Сади Перемоги».</w:t>
      </w:r>
    </w:p>
    <w:p w:rsidR="00F6710A" w:rsidRPr="008C309D" w:rsidRDefault="00F6710A" w:rsidP="00F6710A">
      <w:pPr>
        <w:numPr>
          <w:ilvl w:val="0"/>
          <w:numId w:val="10"/>
        </w:numPr>
        <w:spacing w:after="0"/>
        <w:contextualSpacing/>
        <w:jc w:val="both"/>
        <w:rPr>
          <w:rFonts w:ascii="Times New Roman" w:eastAsiaTheme="minorHAnsi" w:hAnsi="Times New Roman" w:cs="Times New Roman"/>
          <w:color w:val="000000"/>
          <w:sz w:val="28"/>
          <w:szCs w:val="28"/>
          <w:lang w:val="uk-UA" w:eastAsia="en-US"/>
        </w:rPr>
      </w:pPr>
      <w:r w:rsidRPr="008C309D">
        <w:rPr>
          <w:rFonts w:ascii="Times New Roman" w:eastAsiaTheme="minorHAnsi" w:hAnsi="Times New Roman" w:cs="Times New Roman"/>
          <w:color w:val="000000"/>
          <w:sz w:val="28"/>
          <w:szCs w:val="28"/>
          <w:lang w:val="uk-UA" w:eastAsia="en-US"/>
        </w:rPr>
        <w:t>Про затвердження Програми розвитку малого та середнього підприємництва в Солотвинській селищній територіальній громаді на 2023-2025 роки.</w:t>
      </w:r>
    </w:p>
    <w:p w:rsidR="00F6710A" w:rsidRPr="008C309D" w:rsidRDefault="00F6710A" w:rsidP="00F6710A">
      <w:pPr>
        <w:numPr>
          <w:ilvl w:val="0"/>
          <w:numId w:val="10"/>
        </w:numPr>
        <w:spacing w:after="0"/>
        <w:contextualSpacing/>
        <w:jc w:val="both"/>
        <w:rPr>
          <w:rFonts w:ascii="Times New Roman" w:eastAsiaTheme="minorHAnsi" w:hAnsi="Times New Roman" w:cs="Times New Roman"/>
          <w:color w:val="000000"/>
          <w:sz w:val="28"/>
          <w:szCs w:val="28"/>
          <w:lang w:val="uk-UA" w:eastAsia="en-US"/>
        </w:rPr>
      </w:pPr>
      <w:r w:rsidRPr="008C309D">
        <w:rPr>
          <w:rFonts w:ascii="Times New Roman" w:eastAsiaTheme="minorHAnsi" w:hAnsi="Times New Roman" w:cs="Times New Roman"/>
          <w:color w:val="000000"/>
          <w:sz w:val="28"/>
          <w:szCs w:val="28"/>
          <w:lang w:val="uk-UA" w:eastAsia="en-US"/>
        </w:rPr>
        <w:t>Про затвердження Програми благоустрою населених пунктів Солотвинської селищної ради 2023-2025 роки.</w:t>
      </w:r>
    </w:p>
    <w:p w:rsidR="00F6710A" w:rsidRPr="008C309D" w:rsidRDefault="00F6710A" w:rsidP="00F6710A">
      <w:pPr>
        <w:spacing w:after="0"/>
        <w:ind w:left="1020"/>
        <w:contextualSpacing/>
        <w:jc w:val="both"/>
        <w:rPr>
          <w:rFonts w:ascii="Times New Roman" w:eastAsiaTheme="minorHAnsi" w:hAnsi="Times New Roman" w:cs="Times New Roman"/>
          <w:color w:val="000000"/>
          <w:sz w:val="28"/>
          <w:szCs w:val="28"/>
          <w:lang w:val="uk-UA" w:eastAsia="en-US"/>
        </w:rPr>
      </w:pPr>
    </w:p>
    <w:p w:rsidR="00F6710A" w:rsidRPr="008C309D" w:rsidRDefault="00F6710A" w:rsidP="00F6710A">
      <w:pPr>
        <w:spacing w:after="0"/>
        <w:ind w:left="1020"/>
        <w:contextualSpacing/>
        <w:jc w:val="center"/>
        <w:rPr>
          <w:rFonts w:ascii="Times New Roman" w:eastAsiaTheme="minorHAnsi" w:hAnsi="Times New Roman" w:cs="Times New Roman"/>
          <w:b/>
          <w:color w:val="000000"/>
          <w:sz w:val="40"/>
          <w:szCs w:val="40"/>
          <w:lang w:val="uk-UA" w:eastAsia="en-US"/>
        </w:rPr>
      </w:pPr>
      <w:r w:rsidRPr="008C309D">
        <w:rPr>
          <w:rFonts w:ascii="Times New Roman" w:eastAsiaTheme="minorHAnsi" w:hAnsi="Times New Roman" w:cs="Times New Roman"/>
          <w:b/>
          <w:color w:val="000000"/>
          <w:sz w:val="40"/>
          <w:szCs w:val="40"/>
          <w:lang w:val="uk-UA" w:eastAsia="en-US"/>
        </w:rPr>
        <w:t>Діяльність виконавчого комітету</w:t>
      </w:r>
    </w:p>
    <w:p w:rsidR="00F6710A" w:rsidRPr="008C309D" w:rsidRDefault="00F6710A" w:rsidP="00F6710A">
      <w:pPr>
        <w:shd w:val="clear" w:color="auto" w:fill="FBFBFB"/>
        <w:spacing w:before="225" w:after="225" w:line="240" w:lineRule="auto"/>
        <w:jc w:val="both"/>
        <w:rPr>
          <w:rFonts w:ascii="Times New Roman" w:eastAsia="Times New Roman" w:hAnsi="Times New Roman" w:cs="Times New Roman"/>
          <w:color w:val="000000"/>
          <w:sz w:val="28"/>
          <w:szCs w:val="28"/>
          <w:lang w:val="uk-UA" w:eastAsia="uk-UA"/>
        </w:rPr>
      </w:pPr>
      <w:r w:rsidRPr="008C309D">
        <w:rPr>
          <w:rFonts w:ascii="Times New Roman" w:eastAsia="Times New Roman" w:hAnsi="Times New Roman" w:cs="Times New Roman"/>
          <w:color w:val="000000"/>
          <w:sz w:val="28"/>
          <w:szCs w:val="28"/>
          <w:lang w:val="uk-UA" w:eastAsia="uk-UA"/>
        </w:rPr>
        <w:t xml:space="preserve">      У відповідності до статті 51 Закону України «Про місцеве самоврядування в Україні» Солотвинською селищною радою  утворено виконавчий комітет та затверджено його персональний склад в кількості 2</w:t>
      </w:r>
      <w:r w:rsidRPr="008C309D">
        <w:rPr>
          <w:rFonts w:ascii="Times New Roman" w:eastAsia="Times New Roman" w:hAnsi="Times New Roman" w:cs="Times New Roman"/>
          <w:color w:val="000000"/>
          <w:sz w:val="28"/>
          <w:szCs w:val="28"/>
          <w:lang w:eastAsia="uk-UA"/>
        </w:rPr>
        <w:t>6</w:t>
      </w:r>
      <w:r w:rsidRPr="008C309D">
        <w:rPr>
          <w:rFonts w:ascii="Times New Roman" w:eastAsia="Times New Roman" w:hAnsi="Times New Roman" w:cs="Times New Roman"/>
          <w:color w:val="000000"/>
          <w:sz w:val="28"/>
          <w:szCs w:val="28"/>
          <w:lang w:val="uk-UA" w:eastAsia="uk-UA"/>
        </w:rPr>
        <w:t xml:space="preserve"> осіб.</w:t>
      </w:r>
    </w:p>
    <w:p w:rsidR="00F6710A" w:rsidRPr="008C309D" w:rsidRDefault="00F6710A" w:rsidP="00F6710A">
      <w:pPr>
        <w:shd w:val="clear" w:color="auto" w:fill="FBFBFB"/>
        <w:spacing w:before="225" w:after="225" w:line="240" w:lineRule="auto"/>
        <w:jc w:val="both"/>
        <w:rPr>
          <w:rFonts w:ascii="Arial" w:eastAsia="Times New Roman" w:hAnsi="Arial" w:cs="Arial"/>
          <w:color w:val="000000"/>
          <w:sz w:val="21"/>
          <w:szCs w:val="21"/>
          <w:lang w:val="uk-UA" w:eastAsia="uk-UA"/>
        </w:rPr>
      </w:pPr>
      <w:r w:rsidRPr="008C309D">
        <w:rPr>
          <w:rFonts w:ascii="Times New Roman" w:eastAsia="Times New Roman" w:hAnsi="Times New Roman" w:cs="Times New Roman"/>
          <w:color w:val="000000"/>
          <w:sz w:val="28"/>
          <w:szCs w:val="28"/>
          <w:lang w:val="uk-UA" w:eastAsia="uk-UA"/>
        </w:rPr>
        <w:t xml:space="preserve">    Протягом 2022  року проведено 2</w:t>
      </w:r>
      <w:r w:rsidRPr="008C309D">
        <w:rPr>
          <w:rFonts w:ascii="Times New Roman" w:eastAsia="Times New Roman" w:hAnsi="Times New Roman" w:cs="Times New Roman"/>
          <w:color w:val="000000"/>
          <w:sz w:val="28"/>
          <w:szCs w:val="28"/>
          <w:lang w:eastAsia="uk-UA"/>
        </w:rPr>
        <w:t>4</w:t>
      </w:r>
      <w:r w:rsidRPr="008C309D">
        <w:rPr>
          <w:rFonts w:ascii="Times New Roman" w:eastAsia="Times New Roman" w:hAnsi="Times New Roman" w:cs="Times New Roman"/>
          <w:color w:val="000000"/>
          <w:sz w:val="28"/>
          <w:szCs w:val="28"/>
          <w:lang w:val="uk-UA" w:eastAsia="uk-UA"/>
        </w:rPr>
        <w:t xml:space="preserve"> засідань виконавчого комітету  та прийнято 208 рішень</w:t>
      </w:r>
      <w:r w:rsidRPr="008C309D">
        <w:rPr>
          <w:rFonts w:ascii="Arial" w:eastAsia="Times New Roman" w:hAnsi="Arial" w:cs="Arial"/>
          <w:color w:val="000000"/>
          <w:sz w:val="21"/>
          <w:szCs w:val="21"/>
          <w:lang w:val="uk-UA" w:eastAsia="uk-UA"/>
        </w:rPr>
        <w:t>.</w:t>
      </w:r>
    </w:p>
    <w:p w:rsidR="00F6710A" w:rsidRPr="008C309D" w:rsidRDefault="00F6710A" w:rsidP="00F6710A">
      <w:pPr>
        <w:shd w:val="clear" w:color="auto" w:fill="FBFBFB"/>
        <w:spacing w:before="225" w:after="225" w:line="240" w:lineRule="auto"/>
        <w:jc w:val="both"/>
        <w:rPr>
          <w:rFonts w:ascii="Times New Roman" w:eastAsia="Times New Roman" w:hAnsi="Times New Roman" w:cs="Times New Roman"/>
          <w:color w:val="000000"/>
          <w:sz w:val="28"/>
          <w:szCs w:val="28"/>
          <w:lang w:val="uk-UA" w:eastAsia="uk-UA"/>
        </w:rPr>
      </w:pPr>
      <w:r w:rsidRPr="008C309D">
        <w:rPr>
          <w:rFonts w:ascii="Times New Roman" w:eastAsia="Times New Roman" w:hAnsi="Times New Roman" w:cs="Times New Roman"/>
          <w:color w:val="000000"/>
          <w:sz w:val="28"/>
          <w:szCs w:val="28"/>
          <w:lang w:val="uk-UA" w:eastAsia="uk-UA"/>
        </w:rPr>
        <w:lastRenderedPageBreak/>
        <w:t xml:space="preserve">    Тематикою рішень виконавчого комітету були:</w:t>
      </w:r>
    </w:p>
    <w:p w:rsidR="00F6710A" w:rsidRPr="008C309D" w:rsidRDefault="00F6710A" w:rsidP="00F6710A">
      <w:pPr>
        <w:numPr>
          <w:ilvl w:val="0"/>
          <w:numId w:val="11"/>
        </w:numPr>
        <w:shd w:val="clear" w:color="auto" w:fill="FBFBFB"/>
        <w:spacing w:before="225" w:after="225" w:line="240" w:lineRule="auto"/>
        <w:jc w:val="both"/>
        <w:rPr>
          <w:rFonts w:ascii="Times New Roman" w:eastAsia="Times New Roman" w:hAnsi="Times New Roman" w:cs="Times New Roman"/>
          <w:color w:val="000000"/>
          <w:sz w:val="28"/>
          <w:szCs w:val="28"/>
          <w:lang w:val="uk-UA" w:eastAsia="uk-UA"/>
        </w:rPr>
      </w:pPr>
      <w:r w:rsidRPr="008C309D">
        <w:rPr>
          <w:rFonts w:ascii="Times New Roman" w:eastAsia="Times New Roman" w:hAnsi="Times New Roman" w:cs="Times New Roman"/>
          <w:color w:val="000000"/>
          <w:sz w:val="28"/>
          <w:szCs w:val="28"/>
          <w:lang w:val="uk-UA" w:eastAsia="uk-UA"/>
        </w:rPr>
        <w:t>про надання статусу особи, що проживає на території гірського населеного пункту – 72 рішення;</w:t>
      </w:r>
    </w:p>
    <w:p w:rsidR="00F6710A" w:rsidRPr="008C309D" w:rsidRDefault="00F6710A" w:rsidP="00F6710A">
      <w:pPr>
        <w:numPr>
          <w:ilvl w:val="0"/>
          <w:numId w:val="11"/>
        </w:numPr>
        <w:shd w:val="clear" w:color="auto" w:fill="FBFBFB"/>
        <w:spacing w:before="225" w:after="225" w:line="240" w:lineRule="auto"/>
        <w:jc w:val="both"/>
        <w:rPr>
          <w:rFonts w:ascii="Times New Roman" w:eastAsia="Times New Roman" w:hAnsi="Times New Roman" w:cs="Times New Roman"/>
          <w:color w:val="000000"/>
          <w:sz w:val="28"/>
          <w:szCs w:val="28"/>
          <w:lang w:val="uk-UA" w:eastAsia="uk-UA"/>
        </w:rPr>
      </w:pPr>
      <w:r w:rsidRPr="008C309D">
        <w:rPr>
          <w:rFonts w:ascii="Times New Roman" w:eastAsia="Times New Roman" w:hAnsi="Times New Roman" w:cs="Times New Roman"/>
          <w:color w:val="000000"/>
          <w:sz w:val="28"/>
          <w:szCs w:val="28"/>
          <w:lang w:val="uk-UA" w:eastAsia="uk-UA"/>
        </w:rPr>
        <w:t>про присвоєння та зміна адрес об’єктам нерухомого майна – 29 рішень;</w:t>
      </w:r>
    </w:p>
    <w:p w:rsidR="00F6710A" w:rsidRPr="008C309D" w:rsidRDefault="00F6710A" w:rsidP="00F6710A">
      <w:pPr>
        <w:numPr>
          <w:ilvl w:val="0"/>
          <w:numId w:val="11"/>
        </w:numPr>
        <w:shd w:val="clear" w:color="auto" w:fill="FBFBFB"/>
        <w:spacing w:before="225" w:after="225" w:line="240" w:lineRule="auto"/>
        <w:jc w:val="both"/>
        <w:rPr>
          <w:rFonts w:ascii="Times New Roman" w:eastAsia="Times New Roman" w:hAnsi="Times New Roman" w:cs="Times New Roman"/>
          <w:color w:val="000000"/>
          <w:sz w:val="28"/>
          <w:szCs w:val="28"/>
          <w:lang w:val="uk-UA" w:eastAsia="uk-UA"/>
        </w:rPr>
      </w:pPr>
      <w:r w:rsidRPr="008C309D">
        <w:rPr>
          <w:rFonts w:ascii="Times New Roman" w:eastAsia="Times New Roman" w:hAnsi="Times New Roman" w:cs="Times New Roman"/>
          <w:color w:val="000000"/>
          <w:sz w:val="28"/>
          <w:szCs w:val="28"/>
          <w:lang w:val="uk-UA" w:eastAsia="uk-UA"/>
        </w:rPr>
        <w:t>питання, пов’язані з наданням допомог учасникам АТО, сім’ям загиблих, смерть, яких пов’язана з участю у бойових діях, здійсненні заходів з національної безпеки, оборони, відсічі і стримуванні збройної агресії рф проти України – 4 рішення;</w:t>
      </w:r>
    </w:p>
    <w:p w:rsidR="00F6710A" w:rsidRPr="008C309D" w:rsidRDefault="00F6710A" w:rsidP="00F6710A">
      <w:pPr>
        <w:numPr>
          <w:ilvl w:val="0"/>
          <w:numId w:val="11"/>
        </w:numPr>
        <w:shd w:val="clear" w:color="auto" w:fill="FBFBFB"/>
        <w:spacing w:before="225" w:after="225" w:line="240" w:lineRule="auto"/>
        <w:jc w:val="both"/>
        <w:rPr>
          <w:rFonts w:ascii="Times New Roman" w:eastAsia="Times New Roman" w:hAnsi="Times New Roman" w:cs="Times New Roman"/>
          <w:color w:val="000000"/>
          <w:sz w:val="28"/>
          <w:szCs w:val="28"/>
          <w:lang w:val="uk-UA" w:eastAsia="uk-UA"/>
        </w:rPr>
      </w:pPr>
      <w:r w:rsidRPr="008C309D">
        <w:rPr>
          <w:rFonts w:ascii="Times New Roman" w:eastAsia="Times New Roman" w:hAnsi="Times New Roman" w:cs="Times New Roman"/>
          <w:color w:val="000000"/>
          <w:sz w:val="28"/>
          <w:szCs w:val="28"/>
          <w:lang w:val="uk-UA" w:eastAsia="uk-UA"/>
        </w:rPr>
        <w:t>питання, пов’язані із створенням опікунської ради та затвердженням висновків опікунської ради – 9 рішень;</w:t>
      </w:r>
    </w:p>
    <w:p w:rsidR="00F6710A" w:rsidRPr="008C309D" w:rsidRDefault="00F6710A" w:rsidP="00F6710A">
      <w:pPr>
        <w:numPr>
          <w:ilvl w:val="0"/>
          <w:numId w:val="11"/>
        </w:numPr>
        <w:shd w:val="clear" w:color="auto" w:fill="FBFBFB"/>
        <w:spacing w:before="225" w:after="225" w:line="240" w:lineRule="auto"/>
        <w:jc w:val="both"/>
        <w:rPr>
          <w:rFonts w:ascii="Times New Roman" w:eastAsia="Times New Roman" w:hAnsi="Times New Roman" w:cs="Times New Roman"/>
          <w:color w:val="000000"/>
          <w:sz w:val="28"/>
          <w:szCs w:val="28"/>
          <w:lang w:val="uk-UA" w:eastAsia="uk-UA"/>
        </w:rPr>
      </w:pPr>
      <w:r w:rsidRPr="008C309D">
        <w:rPr>
          <w:rFonts w:ascii="Times New Roman" w:eastAsia="Times New Roman" w:hAnsi="Times New Roman" w:cs="Times New Roman"/>
          <w:color w:val="000000"/>
          <w:sz w:val="28"/>
          <w:szCs w:val="28"/>
          <w:lang w:val="uk-UA" w:eastAsia="uk-UA"/>
        </w:rPr>
        <w:t>питання цивільного захисту та пожежної безпеки – 5 рішень;</w:t>
      </w:r>
    </w:p>
    <w:p w:rsidR="00F6710A" w:rsidRPr="008C309D" w:rsidRDefault="00F6710A" w:rsidP="00F6710A">
      <w:pPr>
        <w:numPr>
          <w:ilvl w:val="0"/>
          <w:numId w:val="11"/>
        </w:numPr>
        <w:shd w:val="clear" w:color="auto" w:fill="FBFBFB"/>
        <w:spacing w:before="225" w:after="225" w:line="240" w:lineRule="auto"/>
        <w:jc w:val="both"/>
        <w:rPr>
          <w:rFonts w:ascii="Times New Roman" w:eastAsia="Times New Roman" w:hAnsi="Times New Roman" w:cs="Times New Roman"/>
          <w:color w:val="000000"/>
          <w:sz w:val="28"/>
          <w:szCs w:val="28"/>
          <w:lang w:val="uk-UA" w:eastAsia="uk-UA"/>
        </w:rPr>
      </w:pPr>
      <w:r w:rsidRPr="008C309D">
        <w:rPr>
          <w:rFonts w:ascii="Times New Roman" w:eastAsia="Times New Roman" w:hAnsi="Times New Roman" w:cs="Times New Roman"/>
          <w:color w:val="000000"/>
          <w:sz w:val="28"/>
          <w:szCs w:val="28"/>
          <w:lang w:val="uk-UA" w:eastAsia="uk-UA"/>
        </w:rPr>
        <w:t>фінансові питання та внесення змін до Програм – 32 рішення;</w:t>
      </w:r>
    </w:p>
    <w:p w:rsidR="00F6710A" w:rsidRPr="008C309D" w:rsidRDefault="00F6710A" w:rsidP="00F6710A">
      <w:pPr>
        <w:numPr>
          <w:ilvl w:val="0"/>
          <w:numId w:val="11"/>
        </w:numPr>
        <w:shd w:val="clear" w:color="auto" w:fill="FBFBFB"/>
        <w:spacing w:before="225" w:after="225" w:line="240" w:lineRule="auto"/>
        <w:jc w:val="both"/>
        <w:rPr>
          <w:rFonts w:ascii="Times New Roman" w:eastAsia="Times New Roman" w:hAnsi="Times New Roman" w:cs="Times New Roman"/>
          <w:color w:val="000000"/>
          <w:sz w:val="28"/>
          <w:szCs w:val="28"/>
          <w:lang w:val="uk-UA" w:eastAsia="uk-UA"/>
        </w:rPr>
      </w:pPr>
      <w:r w:rsidRPr="008C309D">
        <w:rPr>
          <w:rFonts w:ascii="Times New Roman" w:eastAsia="Times New Roman" w:hAnsi="Times New Roman" w:cs="Times New Roman"/>
          <w:color w:val="000000"/>
          <w:sz w:val="28"/>
          <w:szCs w:val="28"/>
          <w:lang w:val="uk-UA" w:eastAsia="uk-UA"/>
        </w:rPr>
        <w:t>інші питання – 18 рішень.</w:t>
      </w:r>
    </w:p>
    <w:p w:rsidR="00F6710A" w:rsidRPr="008C309D" w:rsidRDefault="00F6710A" w:rsidP="00F6710A">
      <w:pPr>
        <w:tabs>
          <w:tab w:val="left" w:pos="426"/>
        </w:tabs>
        <w:spacing w:after="0" w:line="240" w:lineRule="auto"/>
        <w:jc w:val="both"/>
        <w:rPr>
          <w:rFonts w:ascii="Times New Roman" w:eastAsia="Times New Roman" w:hAnsi="Times New Roman"/>
          <w:color w:val="000000" w:themeColor="text1"/>
          <w:sz w:val="28"/>
          <w:szCs w:val="28"/>
          <w:lang w:val="uk-UA"/>
        </w:rPr>
      </w:pPr>
    </w:p>
    <w:p w:rsidR="00F6710A" w:rsidRPr="008C309D" w:rsidRDefault="00F6710A" w:rsidP="00F6710A">
      <w:pPr>
        <w:tabs>
          <w:tab w:val="left" w:pos="426"/>
        </w:tabs>
        <w:spacing w:after="0" w:line="240" w:lineRule="auto"/>
        <w:ind w:firstLine="709"/>
        <w:jc w:val="center"/>
        <w:rPr>
          <w:rFonts w:ascii="Times New Roman" w:eastAsia="Times New Roman" w:hAnsi="Times New Roman"/>
          <w:b/>
          <w:color w:val="000000" w:themeColor="text1"/>
          <w:sz w:val="40"/>
          <w:szCs w:val="40"/>
          <w:lang w:val="uk-UA"/>
        </w:rPr>
      </w:pPr>
      <w:r w:rsidRPr="008C309D">
        <w:rPr>
          <w:rFonts w:ascii="Times New Roman" w:eastAsia="Times New Roman" w:hAnsi="Times New Roman"/>
          <w:b/>
          <w:color w:val="000000" w:themeColor="text1"/>
          <w:sz w:val="40"/>
          <w:szCs w:val="40"/>
          <w:lang w:val="uk-UA"/>
        </w:rPr>
        <w:t>Інформаційна діяльність</w:t>
      </w:r>
    </w:p>
    <w:p w:rsidR="00F6710A" w:rsidRPr="008C309D" w:rsidRDefault="00F6710A" w:rsidP="00F6710A">
      <w:pPr>
        <w:tabs>
          <w:tab w:val="left" w:pos="426"/>
        </w:tabs>
        <w:spacing w:after="0" w:line="240" w:lineRule="auto"/>
        <w:ind w:firstLine="709"/>
        <w:jc w:val="center"/>
        <w:rPr>
          <w:rFonts w:ascii="Times New Roman" w:eastAsia="Times New Roman" w:hAnsi="Times New Roman"/>
          <w:b/>
          <w:color w:val="000000" w:themeColor="text1"/>
          <w:sz w:val="40"/>
          <w:szCs w:val="40"/>
          <w:lang w:val="uk-UA"/>
        </w:rPr>
      </w:pPr>
    </w:p>
    <w:p w:rsidR="00F6710A" w:rsidRPr="008C309D" w:rsidRDefault="00F6710A" w:rsidP="00F6710A">
      <w:pPr>
        <w:spacing w:after="0"/>
        <w:ind w:firstLine="709"/>
        <w:jc w:val="both"/>
        <w:rPr>
          <w:rFonts w:ascii="Times New Roman" w:eastAsiaTheme="minorHAnsi" w:hAnsi="Times New Roman"/>
          <w:bCs/>
          <w:color w:val="000000" w:themeColor="text1"/>
          <w:sz w:val="28"/>
          <w:szCs w:val="28"/>
          <w:lang w:val="uk-UA" w:eastAsia="en-US"/>
        </w:rPr>
      </w:pPr>
      <w:r w:rsidRPr="008C309D">
        <w:rPr>
          <w:rFonts w:ascii="Times New Roman" w:eastAsiaTheme="minorHAnsi" w:hAnsi="Times New Roman"/>
          <w:bCs/>
          <w:color w:val="000000" w:themeColor="text1"/>
          <w:sz w:val="28"/>
          <w:szCs w:val="28"/>
          <w:lang w:val="uk-UA" w:eastAsia="en-US"/>
        </w:rPr>
        <w:t xml:space="preserve">Інформування населення в Солотвинській територіальній громаді здійснюється через засоби масової інформації (офіційний веб-сайт https://solotvyn.if.ua/ та соціальні мережі </w:t>
      </w:r>
      <w:r w:rsidRPr="008C309D">
        <w:rPr>
          <w:rFonts w:ascii="Times New Roman" w:eastAsiaTheme="minorHAnsi" w:hAnsi="Times New Roman"/>
          <w:bCs/>
          <w:color w:val="000000" w:themeColor="text1"/>
          <w:sz w:val="28"/>
          <w:szCs w:val="28"/>
          <w:lang w:val="en-US" w:eastAsia="en-US"/>
        </w:rPr>
        <w:t>Facebook</w:t>
      </w:r>
      <w:r w:rsidRPr="008C309D">
        <w:rPr>
          <w:rFonts w:ascii="Times New Roman" w:eastAsiaTheme="minorHAnsi" w:hAnsi="Times New Roman"/>
          <w:bCs/>
          <w:color w:val="000000" w:themeColor="text1"/>
          <w:sz w:val="28"/>
          <w:szCs w:val="28"/>
          <w:lang w:val="uk-UA" w:eastAsia="en-US"/>
        </w:rPr>
        <w:t xml:space="preserve"> «Солотвинська селищна рада»). </w:t>
      </w:r>
    </w:p>
    <w:p w:rsidR="00F6710A" w:rsidRPr="008C309D" w:rsidRDefault="00F6710A" w:rsidP="00F6710A">
      <w:pPr>
        <w:spacing w:after="0"/>
        <w:ind w:firstLine="709"/>
        <w:jc w:val="both"/>
        <w:rPr>
          <w:rFonts w:ascii="Times New Roman" w:eastAsiaTheme="minorHAnsi" w:hAnsi="Times New Roman"/>
          <w:color w:val="000000" w:themeColor="text1"/>
          <w:sz w:val="28"/>
          <w:szCs w:val="28"/>
          <w:lang w:val="uk-UA" w:eastAsia="en-US"/>
        </w:rPr>
      </w:pPr>
      <w:r w:rsidRPr="008C309D">
        <w:rPr>
          <w:rFonts w:ascii="Times New Roman" w:eastAsiaTheme="minorHAnsi" w:hAnsi="Times New Roman"/>
          <w:bCs/>
          <w:color w:val="000000" w:themeColor="text1"/>
          <w:sz w:val="28"/>
          <w:szCs w:val="28"/>
          <w:lang w:val="uk-UA" w:eastAsia="en-US"/>
        </w:rPr>
        <w:t xml:space="preserve">В соціальній мережі </w:t>
      </w:r>
      <w:r w:rsidRPr="008C309D">
        <w:rPr>
          <w:rFonts w:ascii="Times New Roman" w:eastAsiaTheme="minorHAnsi" w:hAnsi="Times New Roman"/>
          <w:bCs/>
          <w:color w:val="000000" w:themeColor="text1"/>
          <w:sz w:val="28"/>
          <w:szCs w:val="28"/>
          <w:lang w:val="en-US" w:eastAsia="en-US"/>
        </w:rPr>
        <w:t>Facebook</w:t>
      </w:r>
      <w:r w:rsidRPr="008C309D">
        <w:rPr>
          <w:rFonts w:ascii="Times New Roman" w:eastAsiaTheme="minorHAnsi" w:hAnsi="Times New Roman"/>
          <w:bCs/>
          <w:color w:val="000000" w:themeColor="text1"/>
          <w:sz w:val="28"/>
          <w:szCs w:val="28"/>
          <w:lang w:val="uk-UA" w:eastAsia="en-US"/>
        </w:rPr>
        <w:t xml:space="preserve"> «Солотвинська селищна рада» висвітлюється події, які відбулися у громаді, важливу  інформацію та оголошення, які стосуються жителів громади. За час створення сторінки приєдналося </w:t>
      </w:r>
      <w:hyperlink r:id="rId7" w:history="1">
        <w:r w:rsidRPr="008C309D">
          <w:rPr>
            <w:rFonts w:ascii="Times New Roman" w:eastAsiaTheme="minorHAnsi" w:hAnsi="Times New Roman"/>
            <w:color w:val="000000" w:themeColor="text1"/>
            <w:sz w:val="28"/>
            <w:szCs w:val="28"/>
            <w:u w:val="single"/>
            <w:bdr w:val="none" w:sz="0" w:space="0" w:color="auto" w:frame="1"/>
            <w:shd w:val="clear" w:color="auto" w:fill="FFFFFF"/>
            <w:lang w:val="uk-UA" w:eastAsia="en-US"/>
          </w:rPr>
          <w:t>2200 </w:t>
        </w:r>
      </w:hyperlink>
      <w:r w:rsidRPr="008C309D">
        <w:rPr>
          <w:rFonts w:ascii="Times New Roman" w:eastAsiaTheme="minorHAnsi" w:hAnsi="Times New Roman"/>
          <w:color w:val="000000" w:themeColor="text1"/>
          <w:sz w:val="28"/>
          <w:szCs w:val="28"/>
          <w:lang w:val="uk-UA" w:eastAsia="en-US"/>
        </w:rPr>
        <w:t xml:space="preserve"> читачів, виставлено близько 380 постів. Сторінку у </w:t>
      </w:r>
      <w:r w:rsidRPr="008C309D">
        <w:rPr>
          <w:rFonts w:ascii="Times New Roman" w:eastAsiaTheme="minorHAnsi" w:hAnsi="Times New Roman"/>
          <w:color w:val="000000" w:themeColor="text1"/>
          <w:sz w:val="28"/>
          <w:szCs w:val="28"/>
          <w:lang w:val="en-US" w:eastAsia="en-US"/>
        </w:rPr>
        <w:t>Facebook</w:t>
      </w:r>
      <w:r w:rsidRPr="008C309D">
        <w:rPr>
          <w:rFonts w:ascii="Times New Roman" w:eastAsiaTheme="minorHAnsi" w:hAnsi="Times New Roman"/>
          <w:color w:val="000000" w:themeColor="text1"/>
          <w:sz w:val="28"/>
          <w:szCs w:val="28"/>
          <w:lang w:val="uk-UA" w:eastAsia="en-US"/>
        </w:rPr>
        <w:t xml:space="preserve"> від часу її створення  відвідало близько 30 тис. людей.</w:t>
      </w:r>
    </w:p>
    <w:p w:rsidR="00F6710A" w:rsidRPr="008C309D" w:rsidRDefault="00F6710A" w:rsidP="00F6710A">
      <w:pPr>
        <w:spacing w:after="0"/>
        <w:ind w:firstLine="709"/>
        <w:jc w:val="both"/>
        <w:rPr>
          <w:rFonts w:ascii="Times New Roman" w:eastAsiaTheme="minorHAnsi" w:hAnsi="Times New Roman"/>
          <w:color w:val="000000" w:themeColor="text1"/>
          <w:sz w:val="28"/>
          <w:szCs w:val="28"/>
          <w:lang w:val="uk-UA" w:eastAsia="en-US"/>
        </w:rPr>
      </w:pPr>
      <w:r w:rsidRPr="008C309D">
        <w:rPr>
          <w:rFonts w:ascii="Times New Roman" w:eastAsiaTheme="minorHAnsi" w:hAnsi="Times New Roman"/>
          <w:color w:val="000000" w:themeColor="text1"/>
          <w:sz w:val="28"/>
          <w:szCs w:val="28"/>
          <w:lang w:val="uk-UA" w:eastAsia="en-US"/>
        </w:rPr>
        <w:t xml:space="preserve"> </w:t>
      </w:r>
      <w:r w:rsidRPr="008C309D">
        <w:rPr>
          <w:rFonts w:ascii="Times New Roman" w:eastAsiaTheme="minorHAnsi" w:hAnsi="Times New Roman"/>
          <w:bCs/>
          <w:color w:val="000000" w:themeColor="text1"/>
          <w:sz w:val="28"/>
          <w:szCs w:val="28"/>
          <w:lang w:val="uk-UA" w:eastAsia="en-US"/>
        </w:rPr>
        <w:t>Солотвинська селищна рада свою роботу здійснює гласно та відкрито. На офіційному вебсайті громаді https://solotvyn.if.ua/  у відповідних до законодавства термінах публікуються рішення сесій та виконавчих комітетів селищної ради, розпорядження селищного голови, діяльність відділів та управлінь селищної ради та інформація різного характеру. За 2022 рік було підготовлено  та опубліковано 268 новин та оголошень, а сайт відвідало близько 9 тис людей.</w:t>
      </w:r>
    </w:p>
    <w:p w:rsidR="00F6710A" w:rsidRPr="008C309D" w:rsidRDefault="00F6710A" w:rsidP="00F6710A">
      <w:pPr>
        <w:spacing w:after="0"/>
        <w:ind w:firstLine="709"/>
        <w:jc w:val="both"/>
        <w:rPr>
          <w:rFonts w:ascii="Times New Roman" w:eastAsiaTheme="minorHAnsi" w:hAnsi="Times New Roman"/>
          <w:color w:val="000000" w:themeColor="text1"/>
          <w:sz w:val="28"/>
          <w:szCs w:val="28"/>
          <w:lang w:val="uk-UA" w:eastAsia="en-US"/>
        </w:rPr>
      </w:pPr>
      <w:r w:rsidRPr="008C309D">
        <w:rPr>
          <w:rFonts w:ascii="Times New Roman" w:eastAsiaTheme="minorHAnsi" w:hAnsi="Times New Roman"/>
          <w:bCs/>
          <w:color w:val="000000" w:themeColor="text1"/>
          <w:sz w:val="28"/>
          <w:szCs w:val="28"/>
          <w:lang w:val="uk-UA" w:eastAsia="en-US"/>
        </w:rPr>
        <w:t xml:space="preserve">Протягом 2022 року на офіційному веб-сайті селищної ради розміщувалася інформація від Головного управління Держспоживслужби в Івано-Франківський області, Івано-Франківського обласного центру зайнятості, Головного управління статистики в Івано-Франківській області, Івано-Франківського обласного центру контролю та профілактики хвороб </w:t>
      </w:r>
      <w:r w:rsidRPr="008C309D">
        <w:rPr>
          <w:rFonts w:ascii="Times New Roman" w:eastAsiaTheme="minorHAnsi" w:hAnsi="Times New Roman"/>
          <w:bCs/>
          <w:color w:val="000000" w:themeColor="text1"/>
          <w:sz w:val="28"/>
          <w:szCs w:val="28"/>
          <w:lang w:val="uk-UA" w:eastAsia="en-US"/>
        </w:rPr>
        <w:lastRenderedPageBreak/>
        <w:t>Міністерства охорони здоров’я, Фонду соціального страхування, події, оголошення  та інша інформація.</w:t>
      </w:r>
    </w:p>
    <w:p w:rsidR="00F6710A" w:rsidRPr="008C309D" w:rsidRDefault="00F6710A" w:rsidP="00F6710A">
      <w:pPr>
        <w:shd w:val="clear" w:color="auto" w:fill="FFFFFF" w:themeFill="background1"/>
        <w:spacing w:after="0" w:line="360" w:lineRule="atLeast"/>
        <w:jc w:val="both"/>
        <w:textAlignment w:val="baseline"/>
        <w:rPr>
          <w:rFonts w:ascii="Times New Roman" w:eastAsia="Times New Roman" w:hAnsi="Times New Roman" w:cs="Times New Roman"/>
          <w:color w:val="000000" w:themeColor="text1"/>
          <w:sz w:val="28"/>
          <w:szCs w:val="28"/>
          <w:lang w:val="uk-UA" w:eastAsia="uk-UA"/>
        </w:rPr>
      </w:pPr>
      <w:r w:rsidRPr="008C309D">
        <w:rPr>
          <w:rFonts w:ascii="Times New Roman" w:eastAsia="Times New Roman" w:hAnsi="Times New Roman" w:cs="Times New Roman"/>
          <w:color w:val="000000" w:themeColor="text1"/>
          <w:sz w:val="28"/>
          <w:szCs w:val="28"/>
          <w:lang w:val="uk-UA" w:eastAsia="uk-UA"/>
        </w:rPr>
        <w:t xml:space="preserve">     У 2022 році Солотвинська селищна рада зареєструвалася</w:t>
      </w:r>
      <w:r w:rsidRPr="008C309D">
        <w:rPr>
          <w:rFonts w:ascii="Times New Roman" w:eastAsia="Times New Roman" w:hAnsi="Times New Roman" w:cs="Times New Roman"/>
          <w:color w:val="000000" w:themeColor="text1"/>
          <w:sz w:val="28"/>
          <w:szCs w:val="28"/>
          <w:lang w:eastAsia="uk-UA"/>
        </w:rPr>
        <w:t xml:space="preserve"> </w:t>
      </w:r>
      <w:r w:rsidRPr="008C309D">
        <w:rPr>
          <w:rFonts w:ascii="Times New Roman" w:eastAsia="Times New Roman" w:hAnsi="Times New Roman" w:cs="Times New Roman"/>
          <w:color w:val="000000" w:themeColor="text1"/>
          <w:sz w:val="28"/>
          <w:szCs w:val="28"/>
          <w:lang w:val="uk-UA" w:eastAsia="uk-UA"/>
        </w:rPr>
        <w:t xml:space="preserve">як розпорядником інформації  на порталі відкритих даних </w:t>
      </w:r>
      <w:hyperlink r:id="rId8" w:history="1">
        <w:r w:rsidRPr="008C309D">
          <w:rPr>
            <w:rFonts w:ascii="Times New Roman" w:eastAsia="Times New Roman" w:hAnsi="Times New Roman" w:cs="Times New Roman"/>
            <w:color w:val="000000" w:themeColor="text1"/>
            <w:sz w:val="28"/>
            <w:szCs w:val="28"/>
            <w:u w:val="single"/>
            <w:lang w:val="uk-UA" w:eastAsia="uk-UA"/>
          </w:rPr>
          <w:t>https://data.gov.ua/</w:t>
        </w:r>
      </w:hyperlink>
      <w:r w:rsidRPr="008C309D">
        <w:rPr>
          <w:rFonts w:ascii="Times New Roman" w:eastAsia="Times New Roman" w:hAnsi="Times New Roman" w:cs="Times New Roman"/>
          <w:color w:val="000000" w:themeColor="text1"/>
          <w:sz w:val="28"/>
          <w:szCs w:val="28"/>
          <w:lang w:val="uk-UA" w:eastAsia="uk-UA"/>
        </w:rPr>
        <w:t>. Портал призначений для забезпечення надання доступу до публічної інформації у формі відкритих даних та передбачає доступ до інформації органів влади з можливістю її наступного використання.</w:t>
      </w:r>
    </w:p>
    <w:p w:rsidR="00F6710A" w:rsidRPr="008C309D" w:rsidRDefault="00F6710A" w:rsidP="00F6710A">
      <w:pPr>
        <w:shd w:val="clear" w:color="auto" w:fill="FFFFFF" w:themeFill="background1"/>
        <w:spacing w:after="0" w:line="360" w:lineRule="atLeast"/>
        <w:jc w:val="both"/>
        <w:textAlignment w:val="baseline"/>
        <w:rPr>
          <w:rFonts w:ascii="Times New Roman" w:eastAsia="Times New Roman" w:hAnsi="Times New Roman" w:cs="Times New Roman"/>
          <w:color w:val="000000" w:themeColor="text1"/>
          <w:sz w:val="28"/>
          <w:szCs w:val="28"/>
          <w:lang w:val="uk-UA" w:eastAsia="uk-UA"/>
        </w:rPr>
      </w:pPr>
      <w:r w:rsidRPr="008C309D">
        <w:rPr>
          <w:rFonts w:ascii="Times New Roman" w:eastAsia="Times New Roman" w:hAnsi="Times New Roman" w:cs="Times New Roman"/>
          <w:color w:val="000000" w:themeColor="text1"/>
          <w:sz w:val="28"/>
          <w:szCs w:val="28"/>
          <w:lang w:val="uk-UA" w:eastAsia="uk-UA"/>
        </w:rPr>
        <w:t xml:space="preserve">       В 2022 році надійшло вхідної документації 3080 листів, та надано відповідей, інформацій в кількості 698 листів.</w:t>
      </w:r>
    </w:p>
    <w:p w:rsidR="00F6710A" w:rsidRPr="008C309D" w:rsidRDefault="00F6710A" w:rsidP="00F6710A">
      <w:pPr>
        <w:shd w:val="clear" w:color="auto" w:fill="FBFBFB"/>
        <w:spacing w:before="225" w:after="225" w:line="240" w:lineRule="auto"/>
        <w:ind w:left="810"/>
        <w:jc w:val="center"/>
        <w:rPr>
          <w:rFonts w:ascii="Times New Roman" w:eastAsia="Times New Roman" w:hAnsi="Times New Roman" w:cs="Times New Roman"/>
          <w:b/>
          <w:color w:val="000000"/>
          <w:sz w:val="40"/>
          <w:szCs w:val="40"/>
          <w:lang w:val="uk-UA" w:eastAsia="uk-UA"/>
        </w:rPr>
      </w:pPr>
      <w:r w:rsidRPr="008C309D">
        <w:rPr>
          <w:rFonts w:ascii="Times New Roman" w:eastAsia="Times New Roman" w:hAnsi="Times New Roman" w:cs="Times New Roman"/>
          <w:b/>
          <w:color w:val="000000"/>
          <w:sz w:val="40"/>
          <w:szCs w:val="40"/>
          <w:lang w:val="uk-UA" w:eastAsia="uk-UA"/>
        </w:rPr>
        <w:t>Про звернення громадян</w:t>
      </w:r>
    </w:p>
    <w:p w:rsidR="00F6710A" w:rsidRPr="008C309D" w:rsidRDefault="00F6710A" w:rsidP="00F6710A">
      <w:pPr>
        <w:spacing w:after="0" w:line="240" w:lineRule="auto"/>
        <w:ind w:firstLine="709"/>
        <w:jc w:val="both"/>
        <w:rPr>
          <w:rFonts w:ascii="Times New Roman" w:eastAsiaTheme="minorHAnsi" w:hAnsi="Times New Roman"/>
          <w:color w:val="000000" w:themeColor="text1"/>
          <w:sz w:val="28"/>
          <w:szCs w:val="28"/>
          <w:lang w:val="uk-UA" w:eastAsia="en-US"/>
        </w:rPr>
      </w:pPr>
      <w:r w:rsidRPr="008C309D">
        <w:rPr>
          <w:rFonts w:ascii="Times New Roman" w:eastAsiaTheme="minorHAnsi" w:hAnsi="Times New Roman"/>
          <w:color w:val="000000" w:themeColor="text1"/>
          <w:sz w:val="28"/>
          <w:szCs w:val="28"/>
          <w:lang w:val="uk-UA" w:eastAsia="en-US"/>
        </w:rPr>
        <w:t xml:space="preserve">Громадяни мають можливість звернутися до Солотвинської селищної ради за допомогою електронного зв’язку – e-mail: </w:t>
      </w:r>
      <w:r w:rsidRPr="008C309D">
        <w:rPr>
          <w:rFonts w:ascii="Times New Roman" w:eastAsiaTheme="minorHAnsi" w:hAnsi="Times New Roman"/>
          <w:color w:val="000000" w:themeColor="text1"/>
          <w:sz w:val="28"/>
          <w:szCs w:val="28"/>
          <w:lang w:val="en-US" w:eastAsia="en-US"/>
        </w:rPr>
        <w:t>solsel</w:t>
      </w:r>
      <w:r w:rsidRPr="008C309D">
        <w:rPr>
          <w:rFonts w:ascii="Times New Roman" w:eastAsiaTheme="minorHAnsi" w:hAnsi="Times New Roman"/>
          <w:color w:val="000000" w:themeColor="text1"/>
          <w:sz w:val="28"/>
          <w:szCs w:val="28"/>
          <w:lang w:eastAsia="en-US"/>
        </w:rPr>
        <w:t>@</w:t>
      </w:r>
      <w:r w:rsidRPr="008C309D">
        <w:rPr>
          <w:rFonts w:ascii="Times New Roman" w:eastAsiaTheme="minorHAnsi" w:hAnsi="Times New Roman"/>
          <w:color w:val="000000" w:themeColor="text1"/>
          <w:sz w:val="28"/>
          <w:szCs w:val="28"/>
          <w:lang w:val="en-US" w:eastAsia="en-US"/>
        </w:rPr>
        <w:t>meta</w:t>
      </w:r>
      <w:r w:rsidRPr="008C309D">
        <w:rPr>
          <w:rFonts w:ascii="Times New Roman" w:eastAsiaTheme="minorHAnsi" w:hAnsi="Times New Roman"/>
          <w:color w:val="000000" w:themeColor="text1"/>
          <w:sz w:val="28"/>
          <w:szCs w:val="28"/>
          <w:lang w:eastAsia="en-US"/>
        </w:rPr>
        <w:t>.</w:t>
      </w:r>
      <w:r w:rsidRPr="008C309D">
        <w:rPr>
          <w:rFonts w:ascii="Times New Roman" w:eastAsiaTheme="minorHAnsi" w:hAnsi="Times New Roman"/>
          <w:color w:val="000000" w:themeColor="text1"/>
          <w:sz w:val="28"/>
          <w:szCs w:val="28"/>
          <w:lang w:val="en-US" w:eastAsia="en-US"/>
        </w:rPr>
        <w:t>ua</w:t>
      </w:r>
      <w:r w:rsidRPr="008C309D">
        <w:rPr>
          <w:rFonts w:ascii="Times New Roman" w:eastAsiaTheme="minorHAnsi" w:hAnsi="Times New Roman"/>
          <w:color w:val="000000" w:themeColor="text1"/>
          <w:sz w:val="28"/>
          <w:szCs w:val="28"/>
          <w:lang w:val="uk-UA" w:eastAsia="en-US"/>
        </w:rPr>
        <w:t>, письмово за поштовою адресою: вул. Чорновола, 7 А, смт. Солотвин, 77753 та телефонним зв’язком за номером: (034)71 41 338.</w:t>
      </w:r>
    </w:p>
    <w:p w:rsidR="00F6710A" w:rsidRPr="008C309D" w:rsidRDefault="00F6710A" w:rsidP="00F6710A">
      <w:pPr>
        <w:spacing w:after="0" w:line="240" w:lineRule="auto"/>
        <w:ind w:firstLine="709"/>
        <w:jc w:val="both"/>
        <w:rPr>
          <w:rFonts w:ascii="Times New Roman" w:eastAsiaTheme="minorHAnsi" w:hAnsi="Times New Roman"/>
          <w:color w:val="000000" w:themeColor="text1"/>
          <w:sz w:val="28"/>
          <w:szCs w:val="28"/>
          <w:lang w:eastAsia="en-US"/>
        </w:rPr>
      </w:pPr>
      <w:r w:rsidRPr="008C309D">
        <w:rPr>
          <w:rFonts w:ascii="Times New Roman" w:eastAsiaTheme="minorHAnsi" w:hAnsi="Times New Roman"/>
          <w:color w:val="000000" w:themeColor="text1"/>
          <w:sz w:val="28"/>
          <w:szCs w:val="28"/>
          <w:lang w:val="uk-UA" w:eastAsia="en-US"/>
        </w:rPr>
        <w:t>Протягом 202</w:t>
      </w:r>
      <w:r w:rsidRPr="008C309D">
        <w:rPr>
          <w:rFonts w:ascii="Times New Roman" w:eastAsiaTheme="minorHAnsi" w:hAnsi="Times New Roman"/>
          <w:color w:val="000000" w:themeColor="text1"/>
          <w:sz w:val="28"/>
          <w:szCs w:val="28"/>
          <w:lang w:eastAsia="en-US"/>
        </w:rPr>
        <w:t>2</w:t>
      </w:r>
      <w:r w:rsidRPr="008C309D">
        <w:rPr>
          <w:rFonts w:ascii="Times New Roman" w:eastAsiaTheme="minorHAnsi" w:hAnsi="Times New Roman"/>
          <w:color w:val="000000" w:themeColor="text1"/>
          <w:sz w:val="28"/>
          <w:szCs w:val="28"/>
          <w:lang w:val="uk-UA" w:eastAsia="en-US"/>
        </w:rPr>
        <w:t xml:space="preserve"> року до Солотвинськ</w:t>
      </w:r>
      <w:r w:rsidRPr="008C309D">
        <w:rPr>
          <w:rFonts w:ascii="Times New Roman" w:eastAsiaTheme="minorHAnsi" w:hAnsi="Times New Roman"/>
          <w:color w:val="000000" w:themeColor="text1"/>
          <w:sz w:val="28"/>
          <w:szCs w:val="28"/>
          <w:lang w:eastAsia="en-US"/>
        </w:rPr>
        <w:t>ої</w:t>
      </w:r>
      <w:r w:rsidRPr="008C309D">
        <w:rPr>
          <w:rFonts w:ascii="Times New Roman" w:eastAsiaTheme="minorHAnsi" w:hAnsi="Times New Roman"/>
          <w:color w:val="000000" w:themeColor="text1"/>
          <w:sz w:val="28"/>
          <w:szCs w:val="28"/>
          <w:lang w:val="uk-UA" w:eastAsia="en-US"/>
        </w:rPr>
        <w:t xml:space="preserve"> селищн</w:t>
      </w:r>
      <w:r w:rsidRPr="008C309D">
        <w:rPr>
          <w:rFonts w:ascii="Times New Roman" w:eastAsiaTheme="minorHAnsi" w:hAnsi="Times New Roman"/>
          <w:color w:val="000000" w:themeColor="text1"/>
          <w:sz w:val="28"/>
          <w:szCs w:val="28"/>
          <w:lang w:eastAsia="en-US"/>
        </w:rPr>
        <w:t xml:space="preserve">ої </w:t>
      </w:r>
      <w:r w:rsidRPr="008C309D">
        <w:rPr>
          <w:rFonts w:ascii="Times New Roman" w:eastAsiaTheme="minorHAnsi" w:hAnsi="Times New Roman"/>
          <w:color w:val="000000" w:themeColor="text1"/>
          <w:sz w:val="28"/>
          <w:szCs w:val="28"/>
          <w:lang w:val="uk-UA" w:eastAsia="en-US"/>
        </w:rPr>
        <w:t xml:space="preserve"> рад</w:t>
      </w:r>
      <w:r w:rsidRPr="008C309D">
        <w:rPr>
          <w:rFonts w:ascii="Times New Roman" w:eastAsiaTheme="minorHAnsi" w:hAnsi="Times New Roman"/>
          <w:color w:val="000000" w:themeColor="text1"/>
          <w:sz w:val="28"/>
          <w:szCs w:val="28"/>
          <w:lang w:eastAsia="en-US"/>
        </w:rPr>
        <w:t>и надійшло</w:t>
      </w:r>
      <w:r w:rsidRPr="008C309D">
        <w:rPr>
          <w:rFonts w:ascii="Times New Roman" w:eastAsiaTheme="minorHAnsi" w:hAnsi="Times New Roman"/>
          <w:color w:val="000000" w:themeColor="text1"/>
          <w:sz w:val="28"/>
          <w:szCs w:val="28"/>
          <w:lang w:val="uk-UA" w:eastAsia="en-US"/>
        </w:rPr>
        <w:t xml:space="preserve"> </w:t>
      </w:r>
      <w:r w:rsidRPr="008C309D">
        <w:rPr>
          <w:rFonts w:ascii="Times New Roman" w:eastAsiaTheme="minorHAnsi" w:hAnsi="Times New Roman"/>
          <w:color w:val="000000" w:themeColor="text1"/>
          <w:sz w:val="28"/>
          <w:szCs w:val="28"/>
          <w:lang w:eastAsia="en-US"/>
        </w:rPr>
        <w:t xml:space="preserve"> 1586 звернень у порівнянні з 2032</w:t>
      </w:r>
      <w:r w:rsidRPr="008C309D">
        <w:rPr>
          <w:rFonts w:ascii="Times New Roman" w:eastAsiaTheme="minorHAnsi" w:hAnsi="Times New Roman"/>
          <w:color w:val="000000" w:themeColor="text1"/>
          <w:sz w:val="28"/>
          <w:szCs w:val="28"/>
          <w:lang w:val="uk-UA" w:eastAsia="en-US"/>
        </w:rPr>
        <w:t xml:space="preserve"> звернен</w:t>
      </w:r>
      <w:r w:rsidRPr="008C309D">
        <w:rPr>
          <w:rFonts w:ascii="Times New Roman" w:eastAsiaTheme="minorHAnsi" w:hAnsi="Times New Roman"/>
          <w:color w:val="000000" w:themeColor="text1"/>
          <w:sz w:val="28"/>
          <w:szCs w:val="28"/>
          <w:lang w:eastAsia="en-US"/>
        </w:rPr>
        <w:t>нями у 2021 році, з них:</w:t>
      </w:r>
    </w:p>
    <w:p w:rsidR="00F6710A" w:rsidRPr="008C309D" w:rsidRDefault="00F6710A" w:rsidP="00F6710A">
      <w:pPr>
        <w:spacing w:after="0" w:line="240" w:lineRule="auto"/>
        <w:ind w:firstLine="709"/>
        <w:jc w:val="both"/>
        <w:rPr>
          <w:rFonts w:ascii="Times New Roman" w:eastAsiaTheme="minorHAnsi" w:hAnsi="Times New Roman"/>
          <w:color w:val="000000" w:themeColor="text1"/>
          <w:sz w:val="28"/>
          <w:szCs w:val="28"/>
          <w:lang w:eastAsia="en-US"/>
        </w:rPr>
      </w:pPr>
      <w:r w:rsidRPr="008C309D">
        <w:rPr>
          <w:rFonts w:ascii="Times New Roman" w:eastAsiaTheme="minorHAnsi" w:hAnsi="Times New Roman"/>
          <w:color w:val="000000" w:themeColor="text1"/>
          <w:sz w:val="28"/>
          <w:szCs w:val="28"/>
          <w:lang w:eastAsia="en-US"/>
        </w:rPr>
        <w:t>- письмові заяви, пропозиції і скарги громадян – 1496 (1632);</w:t>
      </w:r>
    </w:p>
    <w:p w:rsidR="00F6710A" w:rsidRPr="008C309D" w:rsidRDefault="00F6710A" w:rsidP="00F6710A">
      <w:pPr>
        <w:spacing w:after="0" w:line="240" w:lineRule="auto"/>
        <w:ind w:firstLine="709"/>
        <w:jc w:val="both"/>
        <w:rPr>
          <w:rFonts w:ascii="Times New Roman" w:eastAsiaTheme="minorHAnsi" w:hAnsi="Times New Roman"/>
          <w:color w:val="000000" w:themeColor="text1"/>
          <w:sz w:val="28"/>
          <w:szCs w:val="28"/>
          <w:lang w:eastAsia="en-US"/>
        </w:rPr>
      </w:pPr>
      <w:r w:rsidRPr="008C309D">
        <w:rPr>
          <w:rFonts w:ascii="Times New Roman" w:eastAsiaTheme="minorHAnsi" w:hAnsi="Times New Roman"/>
          <w:color w:val="000000" w:themeColor="text1"/>
          <w:sz w:val="28"/>
          <w:szCs w:val="28"/>
          <w:lang w:eastAsia="en-US"/>
        </w:rPr>
        <w:t>- на особистому прийомі – 14 (36);</w:t>
      </w:r>
    </w:p>
    <w:p w:rsidR="00F6710A" w:rsidRPr="008C309D" w:rsidRDefault="00F6710A" w:rsidP="00F6710A">
      <w:pPr>
        <w:spacing w:after="0" w:line="240" w:lineRule="auto"/>
        <w:ind w:firstLine="709"/>
        <w:jc w:val="both"/>
        <w:rPr>
          <w:rFonts w:ascii="Times New Roman" w:eastAsiaTheme="minorHAnsi" w:hAnsi="Times New Roman"/>
          <w:color w:val="000000" w:themeColor="text1"/>
          <w:sz w:val="28"/>
          <w:szCs w:val="28"/>
          <w:lang w:eastAsia="en-US"/>
        </w:rPr>
      </w:pPr>
      <w:r w:rsidRPr="008C309D">
        <w:rPr>
          <w:rFonts w:ascii="Times New Roman" w:eastAsiaTheme="minorHAnsi" w:hAnsi="Times New Roman"/>
          <w:color w:val="000000" w:themeColor="text1"/>
          <w:sz w:val="28"/>
          <w:szCs w:val="28"/>
          <w:lang w:eastAsia="en-US"/>
        </w:rPr>
        <w:t>- на Урядову «гарячу лінію» - 52 (68);</w:t>
      </w:r>
    </w:p>
    <w:p w:rsidR="00F6710A" w:rsidRPr="008C309D" w:rsidRDefault="00F6710A" w:rsidP="00F6710A">
      <w:pPr>
        <w:spacing w:after="0" w:line="240" w:lineRule="auto"/>
        <w:ind w:firstLine="709"/>
        <w:jc w:val="both"/>
        <w:rPr>
          <w:rFonts w:ascii="Times New Roman" w:eastAsiaTheme="minorHAnsi" w:hAnsi="Times New Roman"/>
          <w:color w:val="000000" w:themeColor="text1"/>
          <w:sz w:val="28"/>
          <w:szCs w:val="28"/>
          <w:lang w:eastAsia="en-US"/>
        </w:rPr>
      </w:pPr>
      <w:r w:rsidRPr="008C309D">
        <w:rPr>
          <w:rFonts w:ascii="Times New Roman" w:eastAsiaTheme="minorHAnsi" w:hAnsi="Times New Roman"/>
          <w:color w:val="000000" w:themeColor="text1"/>
          <w:sz w:val="28"/>
          <w:szCs w:val="28"/>
          <w:lang w:eastAsia="en-US"/>
        </w:rPr>
        <w:t>- запитів на публічну інформацію – 24 (26).</w:t>
      </w:r>
    </w:p>
    <w:p w:rsidR="00F6710A" w:rsidRPr="008C309D" w:rsidRDefault="00F6710A" w:rsidP="00F6710A">
      <w:pPr>
        <w:spacing w:after="0" w:line="240" w:lineRule="auto"/>
        <w:ind w:firstLine="709"/>
        <w:jc w:val="both"/>
        <w:rPr>
          <w:rFonts w:ascii="Times New Roman" w:eastAsiaTheme="minorHAnsi" w:hAnsi="Times New Roman"/>
          <w:color w:val="000000" w:themeColor="text1"/>
          <w:sz w:val="28"/>
          <w:szCs w:val="28"/>
          <w:lang w:eastAsia="en-US"/>
        </w:rPr>
      </w:pPr>
      <w:r w:rsidRPr="008C309D">
        <w:rPr>
          <w:rFonts w:ascii="Times New Roman" w:eastAsiaTheme="minorHAnsi" w:hAnsi="Times New Roman"/>
          <w:color w:val="000000" w:themeColor="text1"/>
          <w:sz w:val="28"/>
          <w:szCs w:val="28"/>
          <w:lang w:eastAsia="en-US"/>
        </w:rPr>
        <w:t>За результатами розгляду станом на 01.01.2023  року 1049 (1253)  звернень  вирішено позитивно, на 504 (704) звернення дано роз’яснення, 4 (15) звернення – відмовлено у задоволенні, 5 (6) - направлено для розгляду за належністю та 24 (54) звернень знаходяться на розгляді у виконавців.</w:t>
      </w:r>
    </w:p>
    <w:p w:rsidR="00F6710A" w:rsidRPr="008C309D" w:rsidRDefault="00F6710A" w:rsidP="00F6710A">
      <w:pPr>
        <w:spacing w:after="0" w:line="240" w:lineRule="auto"/>
        <w:ind w:firstLine="709"/>
        <w:jc w:val="both"/>
        <w:rPr>
          <w:rFonts w:ascii="Times New Roman" w:eastAsiaTheme="minorHAnsi" w:hAnsi="Times New Roman"/>
          <w:color w:val="000000" w:themeColor="text1"/>
          <w:sz w:val="28"/>
          <w:szCs w:val="28"/>
          <w:lang w:eastAsia="en-US"/>
        </w:rPr>
      </w:pPr>
      <w:r w:rsidRPr="008C309D">
        <w:rPr>
          <w:rFonts w:ascii="Times New Roman" w:eastAsiaTheme="minorHAnsi" w:hAnsi="Times New Roman"/>
          <w:color w:val="000000" w:themeColor="text1"/>
          <w:sz w:val="28"/>
          <w:szCs w:val="28"/>
          <w:lang w:eastAsia="en-US"/>
        </w:rPr>
        <w:t>Колективних звернень надійшло 12 (80), повторних – 8 (3).</w:t>
      </w:r>
    </w:p>
    <w:p w:rsidR="00F6710A" w:rsidRPr="008C309D" w:rsidRDefault="00F6710A" w:rsidP="00F6710A">
      <w:pPr>
        <w:tabs>
          <w:tab w:val="left" w:pos="426"/>
        </w:tabs>
        <w:spacing w:after="0" w:line="240" w:lineRule="auto"/>
        <w:ind w:firstLine="709"/>
        <w:jc w:val="both"/>
        <w:rPr>
          <w:rFonts w:ascii="Times New Roman" w:eastAsia="Times New Roman" w:hAnsi="Times New Roman"/>
          <w:color w:val="000000" w:themeColor="text1"/>
          <w:sz w:val="28"/>
          <w:szCs w:val="28"/>
          <w:lang w:val="uk-UA"/>
        </w:rPr>
      </w:pPr>
      <w:r w:rsidRPr="008C309D">
        <w:rPr>
          <w:rFonts w:ascii="Times New Roman" w:eastAsia="Times New Roman" w:hAnsi="Times New Roman"/>
          <w:color w:val="000000" w:themeColor="text1"/>
          <w:sz w:val="28"/>
          <w:szCs w:val="28"/>
          <w:lang w:val="uk-UA"/>
        </w:rPr>
        <w:t>Безпосередньо до селищної ради громадяни зверталися з таких питань: аграрної політики і земельних відносин – 217 (1215), транспорту та зв’язку – 5 (13),  фінансової, податкової, митної політики  – 4 (1),  соціального захисту – 957 (371), праці і заробітної плати, охорони праці, промислової безпеки – 12 (5), охорона здоров`я – 3 (23), комунального господарства – 17 (71), житлової політики – 68 (22),  екології та природних ресурсів – 6 (68), забезпечення дотримання законності та охорони правопорядку – 2 (1), сім`ї, дітей та молоді – 14 (11), освіти – 6 (21), діяльності об’єднань громадян, релігії та міжконфесійних відносин – 1 (5), діяльність органів місцевого самоврядування – 6 (7), державного будівництва – 1 (0), інші – 283 (244).</w:t>
      </w:r>
    </w:p>
    <w:p w:rsidR="00F6710A" w:rsidRPr="008C309D" w:rsidRDefault="00F6710A" w:rsidP="00F6710A">
      <w:pPr>
        <w:shd w:val="clear" w:color="auto" w:fill="FFFFFF" w:themeFill="background1"/>
        <w:spacing w:after="0" w:line="360" w:lineRule="atLeast"/>
        <w:jc w:val="both"/>
        <w:textAlignment w:val="baseline"/>
        <w:rPr>
          <w:rFonts w:ascii="Times New Roman" w:eastAsia="Times New Roman" w:hAnsi="Times New Roman" w:cs="Times New Roman"/>
          <w:color w:val="000000" w:themeColor="text1"/>
          <w:sz w:val="28"/>
          <w:szCs w:val="28"/>
          <w:lang w:val="uk-UA" w:eastAsia="uk-UA"/>
        </w:rPr>
      </w:pPr>
    </w:p>
    <w:p w:rsidR="00F6710A" w:rsidRPr="008C309D" w:rsidRDefault="00F6710A" w:rsidP="00F6710A">
      <w:pPr>
        <w:tabs>
          <w:tab w:val="left" w:pos="426"/>
        </w:tabs>
        <w:spacing w:after="0" w:line="240" w:lineRule="auto"/>
        <w:ind w:firstLine="709"/>
        <w:jc w:val="center"/>
        <w:rPr>
          <w:rFonts w:ascii="Times New Roman" w:eastAsia="Times New Roman" w:hAnsi="Times New Roman"/>
          <w:b/>
          <w:color w:val="000000" w:themeColor="text1"/>
          <w:sz w:val="40"/>
          <w:szCs w:val="40"/>
          <w:lang w:val="uk-UA"/>
        </w:rPr>
      </w:pPr>
      <w:r w:rsidRPr="008C309D">
        <w:rPr>
          <w:rFonts w:ascii="Times New Roman" w:eastAsia="Times New Roman" w:hAnsi="Times New Roman"/>
          <w:b/>
          <w:color w:val="000000" w:themeColor="text1"/>
          <w:sz w:val="40"/>
          <w:szCs w:val="40"/>
          <w:lang w:val="uk-UA"/>
        </w:rPr>
        <w:t>Виконання бюджету</w:t>
      </w:r>
    </w:p>
    <w:p w:rsidR="00F6710A" w:rsidRPr="008C309D" w:rsidRDefault="00F6710A" w:rsidP="00F6710A">
      <w:pPr>
        <w:tabs>
          <w:tab w:val="left" w:pos="426"/>
        </w:tabs>
        <w:spacing w:after="0" w:line="240" w:lineRule="auto"/>
        <w:ind w:firstLine="709"/>
        <w:jc w:val="center"/>
        <w:rPr>
          <w:rFonts w:ascii="Times New Roman" w:eastAsia="Times New Roman" w:hAnsi="Times New Roman"/>
          <w:b/>
          <w:color w:val="000000" w:themeColor="text1"/>
          <w:sz w:val="40"/>
          <w:szCs w:val="40"/>
          <w:lang w:val="uk-UA"/>
        </w:rPr>
      </w:pPr>
    </w:p>
    <w:p w:rsidR="00F6710A" w:rsidRPr="008C309D" w:rsidRDefault="00F6710A" w:rsidP="00F6710A">
      <w:pPr>
        <w:spacing w:after="0"/>
        <w:ind w:firstLine="708"/>
        <w:jc w:val="both"/>
        <w:rPr>
          <w:rFonts w:ascii="Times New Roman" w:eastAsiaTheme="minorHAnsi" w:hAnsi="Times New Roman" w:cs="Times New Roman"/>
          <w:sz w:val="28"/>
          <w:szCs w:val="28"/>
          <w:lang w:val="uk-UA" w:eastAsia="en-US"/>
        </w:rPr>
      </w:pPr>
      <w:r w:rsidRPr="008C309D">
        <w:rPr>
          <w:rFonts w:ascii="Times New Roman" w:eastAsiaTheme="minorHAnsi" w:hAnsi="Times New Roman" w:cs="Times New Roman"/>
          <w:sz w:val="28"/>
          <w:szCs w:val="28"/>
          <w:lang w:val="uk-UA" w:eastAsia="en-US"/>
        </w:rPr>
        <w:t xml:space="preserve">За 2022 рік до </w:t>
      </w:r>
      <w:r w:rsidRPr="008C309D">
        <w:rPr>
          <w:rFonts w:ascii="Times New Roman" w:eastAsiaTheme="minorHAnsi" w:hAnsi="Times New Roman" w:cs="Times New Roman"/>
          <w:b/>
          <w:i/>
          <w:sz w:val="28"/>
          <w:szCs w:val="28"/>
          <w:lang w:val="uk-UA" w:eastAsia="en-US"/>
        </w:rPr>
        <w:t>загального фонду</w:t>
      </w:r>
      <w:r w:rsidRPr="008C309D">
        <w:rPr>
          <w:rFonts w:ascii="Times New Roman" w:eastAsiaTheme="minorHAnsi" w:hAnsi="Times New Roman" w:cs="Times New Roman"/>
          <w:sz w:val="28"/>
          <w:szCs w:val="28"/>
          <w:lang w:val="uk-UA" w:eastAsia="en-US"/>
        </w:rPr>
        <w:t xml:space="preserve"> </w:t>
      </w:r>
      <w:r w:rsidRPr="008C309D">
        <w:rPr>
          <w:rFonts w:ascii="Times New Roman" w:eastAsiaTheme="minorHAnsi" w:hAnsi="Times New Roman" w:cs="Times New Roman"/>
          <w:b/>
          <w:i/>
          <w:sz w:val="28"/>
          <w:szCs w:val="28"/>
          <w:lang w:val="uk-UA" w:eastAsia="en-US"/>
        </w:rPr>
        <w:t>селищного б</w:t>
      </w:r>
      <w:r w:rsidRPr="008C309D">
        <w:rPr>
          <w:rFonts w:ascii="Times New Roman" w:eastAsiaTheme="minorHAnsi" w:hAnsi="Times New Roman" w:cs="Times New Roman"/>
          <w:b/>
          <w:sz w:val="28"/>
          <w:szCs w:val="28"/>
          <w:lang w:val="uk-UA" w:eastAsia="en-US"/>
        </w:rPr>
        <w:t>юджету</w:t>
      </w:r>
      <w:r w:rsidRPr="008C309D">
        <w:rPr>
          <w:rFonts w:ascii="Times New Roman" w:eastAsiaTheme="minorHAnsi" w:hAnsi="Times New Roman" w:cs="Times New Roman"/>
          <w:sz w:val="28"/>
          <w:szCs w:val="28"/>
          <w:lang w:val="uk-UA" w:eastAsia="en-US"/>
        </w:rPr>
        <w:t xml:space="preserve"> надійшло </w:t>
      </w:r>
      <w:r w:rsidRPr="008C309D">
        <w:rPr>
          <w:rFonts w:ascii="Times New Roman" w:eastAsiaTheme="minorHAnsi" w:hAnsi="Times New Roman" w:cs="Times New Roman"/>
          <w:b/>
          <w:sz w:val="28"/>
          <w:szCs w:val="28"/>
          <w:lang w:val="uk-UA" w:eastAsia="en-US"/>
        </w:rPr>
        <w:t>доходів</w:t>
      </w:r>
      <w:r w:rsidRPr="008C309D">
        <w:rPr>
          <w:rFonts w:ascii="Times New Roman" w:eastAsiaTheme="minorHAnsi" w:hAnsi="Times New Roman" w:cs="Times New Roman"/>
          <w:sz w:val="28"/>
          <w:szCs w:val="28"/>
          <w:lang w:val="uk-UA" w:eastAsia="en-US"/>
        </w:rPr>
        <w:t xml:space="preserve"> в сумі  231290,9 тис. грн., в тому числі: </w:t>
      </w:r>
    </w:p>
    <w:p w:rsidR="00F6710A" w:rsidRPr="008C309D" w:rsidRDefault="00F6710A" w:rsidP="00F6710A">
      <w:pPr>
        <w:numPr>
          <w:ilvl w:val="0"/>
          <w:numId w:val="5"/>
        </w:numPr>
        <w:spacing w:after="0" w:line="240" w:lineRule="auto"/>
        <w:ind w:left="0" w:firstLine="720"/>
        <w:jc w:val="both"/>
        <w:rPr>
          <w:rFonts w:ascii="Times New Roman" w:eastAsiaTheme="minorHAnsi" w:hAnsi="Times New Roman" w:cs="Times New Roman"/>
          <w:sz w:val="28"/>
          <w:szCs w:val="28"/>
          <w:lang w:val="uk-UA" w:eastAsia="en-US"/>
        </w:rPr>
      </w:pPr>
      <w:r w:rsidRPr="008C309D">
        <w:rPr>
          <w:rFonts w:ascii="Times New Roman" w:eastAsiaTheme="minorHAnsi" w:hAnsi="Times New Roman" w:cs="Times New Roman"/>
          <w:b/>
          <w:sz w:val="28"/>
          <w:szCs w:val="28"/>
          <w:lang w:val="uk-UA" w:eastAsia="en-US"/>
        </w:rPr>
        <w:t>власні доходи</w:t>
      </w:r>
      <w:r w:rsidRPr="008C309D">
        <w:rPr>
          <w:rFonts w:ascii="Times New Roman" w:eastAsiaTheme="minorHAnsi" w:hAnsi="Times New Roman" w:cs="Times New Roman"/>
          <w:sz w:val="28"/>
          <w:szCs w:val="28"/>
          <w:lang w:val="uk-UA" w:eastAsia="en-US"/>
        </w:rPr>
        <w:t xml:space="preserve"> – 61096,4 тис.грн. або 114,3 % до уточненого плану на 2022 рік (+7639,5 тис. грн.);</w:t>
      </w:r>
    </w:p>
    <w:p w:rsidR="00F6710A" w:rsidRPr="008C309D" w:rsidRDefault="00F6710A" w:rsidP="00F6710A">
      <w:pPr>
        <w:numPr>
          <w:ilvl w:val="0"/>
          <w:numId w:val="5"/>
        </w:numPr>
        <w:tabs>
          <w:tab w:val="num" w:pos="1440"/>
        </w:tabs>
        <w:spacing w:after="0" w:line="240" w:lineRule="auto"/>
        <w:ind w:left="0" w:firstLine="720"/>
        <w:jc w:val="both"/>
        <w:rPr>
          <w:rFonts w:ascii="Times New Roman" w:eastAsiaTheme="minorHAnsi" w:hAnsi="Times New Roman" w:cs="Times New Roman"/>
          <w:sz w:val="28"/>
          <w:szCs w:val="28"/>
          <w:lang w:val="uk-UA" w:eastAsia="en-US"/>
        </w:rPr>
      </w:pPr>
      <w:r w:rsidRPr="008C309D">
        <w:rPr>
          <w:rFonts w:ascii="Times New Roman" w:eastAsiaTheme="minorHAnsi" w:hAnsi="Times New Roman" w:cs="Times New Roman"/>
          <w:b/>
          <w:sz w:val="28"/>
          <w:szCs w:val="28"/>
          <w:lang w:val="uk-UA" w:eastAsia="en-US"/>
        </w:rPr>
        <w:lastRenderedPageBreak/>
        <w:t>міжбюджетні трансферти</w:t>
      </w:r>
      <w:r w:rsidRPr="008C309D">
        <w:rPr>
          <w:rFonts w:ascii="Times New Roman" w:eastAsiaTheme="minorHAnsi" w:hAnsi="Times New Roman" w:cs="Times New Roman"/>
          <w:sz w:val="28"/>
          <w:szCs w:val="28"/>
          <w:lang w:val="uk-UA" w:eastAsia="en-US"/>
        </w:rPr>
        <w:t xml:space="preserve"> – 170194,5 тис.грн. або 99,9 % до уточненого плану на 2022 рік (-3,35 тис.грн).</w:t>
      </w:r>
    </w:p>
    <w:p w:rsidR="00F6710A" w:rsidRPr="008C309D" w:rsidRDefault="00F6710A" w:rsidP="00F6710A">
      <w:pPr>
        <w:spacing w:after="0"/>
        <w:jc w:val="both"/>
        <w:rPr>
          <w:rFonts w:ascii="Times New Roman" w:eastAsiaTheme="minorHAnsi" w:hAnsi="Times New Roman" w:cs="Times New Roman"/>
          <w:sz w:val="28"/>
          <w:szCs w:val="28"/>
          <w:lang w:val="uk-UA" w:eastAsia="en-US"/>
        </w:rPr>
      </w:pPr>
      <w:r w:rsidRPr="008C309D">
        <w:rPr>
          <w:rFonts w:ascii="Times New Roman" w:eastAsiaTheme="minorHAnsi" w:hAnsi="Times New Roman" w:cs="Times New Roman"/>
          <w:b/>
          <w:sz w:val="28"/>
          <w:szCs w:val="28"/>
          <w:lang w:val="uk-UA" w:eastAsia="en-US"/>
        </w:rPr>
        <w:t xml:space="preserve">          </w:t>
      </w:r>
      <w:r w:rsidRPr="008C309D">
        <w:rPr>
          <w:rFonts w:ascii="Times New Roman" w:eastAsiaTheme="minorHAnsi" w:hAnsi="Times New Roman" w:cs="Times New Roman"/>
          <w:sz w:val="28"/>
          <w:szCs w:val="28"/>
          <w:lang w:val="uk-UA" w:eastAsia="en-US"/>
        </w:rPr>
        <w:t xml:space="preserve"> З них:</w:t>
      </w:r>
    </w:p>
    <w:p w:rsidR="00F6710A" w:rsidRPr="008C309D" w:rsidRDefault="00F6710A" w:rsidP="00F6710A">
      <w:pPr>
        <w:tabs>
          <w:tab w:val="left" w:pos="720"/>
        </w:tabs>
        <w:spacing w:after="0"/>
        <w:jc w:val="both"/>
        <w:rPr>
          <w:rFonts w:ascii="Times New Roman" w:eastAsiaTheme="minorHAnsi" w:hAnsi="Times New Roman" w:cs="Times New Roman"/>
          <w:sz w:val="28"/>
          <w:szCs w:val="28"/>
          <w:lang w:val="uk-UA" w:eastAsia="en-US"/>
        </w:rPr>
      </w:pPr>
      <w:r w:rsidRPr="008C309D">
        <w:rPr>
          <w:rFonts w:ascii="Times New Roman" w:eastAsiaTheme="minorHAnsi" w:hAnsi="Times New Roman" w:cs="Times New Roman"/>
          <w:b/>
          <w:sz w:val="28"/>
          <w:szCs w:val="28"/>
          <w:lang w:val="uk-UA" w:eastAsia="en-US"/>
        </w:rPr>
        <w:t xml:space="preserve">          -  </w:t>
      </w:r>
      <w:r w:rsidRPr="008C309D">
        <w:rPr>
          <w:rFonts w:ascii="Times New Roman" w:eastAsiaTheme="minorHAnsi" w:hAnsi="Times New Roman" w:cs="Times New Roman"/>
          <w:sz w:val="28"/>
          <w:szCs w:val="28"/>
          <w:lang w:val="uk-UA" w:eastAsia="en-US"/>
        </w:rPr>
        <w:t>базова дотація – 48750,5 тис. грн. або 100% до уточненого плану на 2022 рік;</w:t>
      </w:r>
    </w:p>
    <w:p w:rsidR="00F6710A" w:rsidRPr="008C309D" w:rsidRDefault="00F6710A" w:rsidP="00F6710A">
      <w:pPr>
        <w:tabs>
          <w:tab w:val="left" w:pos="720"/>
        </w:tabs>
        <w:spacing w:after="0"/>
        <w:jc w:val="both"/>
        <w:rPr>
          <w:rFonts w:ascii="Times New Roman" w:eastAsiaTheme="minorHAnsi" w:hAnsi="Times New Roman" w:cs="Times New Roman"/>
          <w:sz w:val="28"/>
          <w:szCs w:val="28"/>
          <w:lang w:val="uk-UA" w:eastAsia="en-US"/>
        </w:rPr>
      </w:pPr>
      <w:r w:rsidRPr="008C309D">
        <w:rPr>
          <w:rFonts w:ascii="Times New Roman" w:eastAsiaTheme="minorHAnsi" w:hAnsi="Times New Roman" w:cs="Times New Roman"/>
          <w:sz w:val="28"/>
          <w:szCs w:val="28"/>
          <w:lang w:val="uk-UA" w:eastAsia="en-US"/>
        </w:rPr>
        <w:t xml:space="preserve">          - освітня субвенція з державного бюджету місцевим бюджетам – 114894,1 тис.грн. або 100,0% до уточненого плану на 2022 рік;</w:t>
      </w:r>
    </w:p>
    <w:p w:rsidR="00F6710A" w:rsidRPr="008C309D" w:rsidRDefault="00F6710A" w:rsidP="00F6710A">
      <w:pPr>
        <w:spacing w:after="0"/>
        <w:jc w:val="both"/>
        <w:rPr>
          <w:rFonts w:ascii="Times New Roman" w:eastAsiaTheme="minorHAnsi" w:hAnsi="Times New Roman" w:cs="Times New Roman"/>
          <w:sz w:val="28"/>
          <w:szCs w:val="28"/>
          <w:lang w:val="uk-UA" w:eastAsia="en-US"/>
        </w:rPr>
      </w:pPr>
      <w:r w:rsidRPr="008C309D">
        <w:rPr>
          <w:rFonts w:ascii="Times New Roman" w:eastAsiaTheme="minorHAnsi" w:hAnsi="Times New Roman" w:cs="Times New Roman"/>
          <w:sz w:val="28"/>
          <w:szCs w:val="28"/>
          <w:lang w:val="uk-UA" w:eastAsia="en-US"/>
        </w:rPr>
        <w:t xml:space="preserve">          - дотація з місцевого бюджету на здійснення переданих з державного бюджету видатків з утримання закладів освіти та охорони здоров`я за рахунок відповідної додаткової дотації з державного бюджету – 2005,1 тис. грн. або 100% до уточненого плану на 2022 рік;</w:t>
      </w:r>
    </w:p>
    <w:p w:rsidR="00F6710A" w:rsidRPr="008C309D" w:rsidRDefault="00F6710A" w:rsidP="00F6710A">
      <w:pPr>
        <w:spacing w:after="0"/>
        <w:jc w:val="both"/>
        <w:rPr>
          <w:rFonts w:ascii="Times New Roman" w:eastAsiaTheme="minorHAnsi" w:hAnsi="Times New Roman" w:cs="Times New Roman"/>
          <w:sz w:val="28"/>
          <w:szCs w:val="28"/>
          <w:lang w:val="uk-UA" w:eastAsia="en-US"/>
        </w:rPr>
      </w:pPr>
      <w:r w:rsidRPr="008C309D">
        <w:rPr>
          <w:rFonts w:ascii="Times New Roman" w:eastAsiaTheme="minorHAnsi" w:hAnsi="Times New Roman" w:cs="Times New Roman"/>
          <w:sz w:val="28"/>
          <w:szCs w:val="28"/>
          <w:lang w:val="uk-UA" w:eastAsia="en-US"/>
        </w:rPr>
        <w:t xml:space="preserve">          - дотація з місцевого бюджету на проведення розрахунків протягом  опалювального періоду за комунальні послуги та енергоносії, які споживаються установами, організаціями, підприємствами, що утримуються за рахунок відповідних місцевих бюджетів відповідної додаткової дотації з державного бюджету – 1517,1 тис. грн. або 100% до уточненого плану на 2022 рік;</w:t>
      </w:r>
    </w:p>
    <w:p w:rsidR="00F6710A" w:rsidRPr="008C309D" w:rsidRDefault="00F6710A" w:rsidP="00F6710A">
      <w:pPr>
        <w:spacing w:after="0"/>
        <w:ind w:left="720"/>
        <w:jc w:val="both"/>
        <w:rPr>
          <w:rFonts w:ascii="Times New Roman" w:eastAsiaTheme="minorHAnsi" w:hAnsi="Times New Roman" w:cs="Times New Roman"/>
          <w:sz w:val="28"/>
          <w:szCs w:val="28"/>
          <w:lang w:val="uk-UA" w:eastAsia="en-US"/>
        </w:rPr>
      </w:pPr>
      <w:r w:rsidRPr="008C309D">
        <w:rPr>
          <w:rFonts w:ascii="Times New Roman" w:eastAsiaTheme="minorHAnsi" w:hAnsi="Times New Roman" w:cs="Times New Roman"/>
          <w:sz w:val="28"/>
          <w:szCs w:val="28"/>
          <w:lang w:val="uk-UA" w:eastAsia="en-US"/>
        </w:rPr>
        <w:t xml:space="preserve">- інші дотації з місцевого бюджету – 242,8 тис. грн. </w:t>
      </w:r>
    </w:p>
    <w:p w:rsidR="00F6710A" w:rsidRPr="008C309D" w:rsidRDefault="00F6710A" w:rsidP="00F6710A">
      <w:pPr>
        <w:spacing w:after="0"/>
        <w:jc w:val="both"/>
        <w:rPr>
          <w:rFonts w:ascii="Times New Roman" w:eastAsiaTheme="minorHAnsi" w:hAnsi="Times New Roman" w:cs="Times New Roman"/>
          <w:sz w:val="28"/>
          <w:szCs w:val="28"/>
          <w:lang w:val="uk-UA" w:eastAsia="en-US"/>
        </w:rPr>
      </w:pPr>
      <w:r w:rsidRPr="008C309D">
        <w:rPr>
          <w:rFonts w:ascii="Times New Roman" w:eastAsiaTheme="minorHAnsi" w:hAnsi="Times New Roman" w:cs="Times New Roman"/>
          <w:sz w:val="28"/>
          <w:szCs w:val="28"/>
          <w:lang w:val="uk-UA" w:eastAsia="en-US"/>
        </w:rPr>
        <w:t xml:space="preserve">          - субвенція з місцевого бюджету на надання державної підтримки особам з особливими освітніми потребами за рахунок відповідної субвенції з державного бюджету – 508,2 тис.грн. або 100% до уточненого плану на 2022 рік;</w:t>
      </w:r>
    </w:p>
    <w:p w:rsidR="00F6710A" w:rsidRPr="008C309D" w:rsidRDefault="00F6710A" w:rsidP="00F6710A">
      <w:pPr>
        <w:spacing w:after="0"/>
        <w:jc w:val="both"/>
        <w:rPr>
          <w:rFonts w:ascii="Times New Roman" w:eastAsiaTheme="minorHAnsi" w:hAnsi="Times New Roman" w:cs="Times New Roman"/>
          <w:sz w:val="28"/>
          <w:szCs w:val="28"/>
          <w:lang w:val="uk-UA" w:eastAsia="en-US"/>
        </w:rPr>
      </w:pPr>
      <w:r w:rsidRPr="008C309D">
        <w:rPr>
          <w:rFonts w:ascii="Times New Roman" w:eastAsiaTheme="minorHAnsi" w:hAnsi="Times New Roman" w:cs="Times New Roman"/>
          <w:sz w:val="28"/>
          <w:szCs w:val="28"/>
          <w:lang w:val="uk-UA" w:eastAsia="en-US"/>
        </w:rPr>
        <w:t xml:space="preserve">          - субвенція  з місцевого бюджету на здійснення переданих видатків у сфері освіти за рахунок коштів освітньої субвенці</w:t>
      </w:r>
      <w:r w:rsidRPr="008C309D">
        <w:rPr>
          <w:rFonts w:ascii="Times New Roman" w:eastAsiaTheme="minorHAnsi" w:hAnsi="Times New Roman" w:cs="Times New Roman"/>
          <w:b/>
          <w:sz w:val="28"/>
          <w:szCs w:val="28"/>
          <w:lang w:val="uk-UA" w:eastAsia="en-US"/>
        </w:rPr>
        <w:t>ї</w:t>
      </w:r>
      <w:r w:rsidRPr="008C309D">
        <w:rPr>
          <w:rFonts w:ascii="Times New Roman" w:eastAsiaTheme="minorHAnsi" w:hAnsi="Times New Roman" w:cs="Times New Roman"/>
          <w:sz w:val="28"/>
          <w:szCs w:val="28"/>
          <w:lang w:val="uk-UA" w:eastAsia="en-US"/>
        </w:rPr>
        <w:t xml:space="preserve"> -1730,0 тис. грн. або 100% до уточненого плану на 2022 рік;</w:t>
      </w:r>
    </w:p>
    <w:p w:rsidR="00F6710A" w:rsidRPr="008C309D" w:rsidRDefault="00F6710A" w:rsidP="00F6710A">
      <w:pPr>
        <w:spacing w:after="0"/>
        <w:jc w:val="both"/>
        <w:rPr>
          <w:rFonts w:ascii="Times New Roman" w:eastAsiaTheme="minorHAnsi" w:hAnsi="Times New Roman" w:cs="Times New Roman"/>
          <w:sz w:val="28"/>
          <w:szCs w:val="28"/>
          <w:lang w:val="uk-UA" w:eastAsia="en-US"/>
        </w:rPr>
      </w:pPr>
      <w:r w:rsidRPr="008C309D">
        <w:rPr>
          <w:rFonts w:ascii="Times New Roman" w:eastAsiaTheme="minorHAnsi" w:hAnsi="Times New Roman" w:cs="Times New Roman"/>
          <w:sz w:val="28"/>
          <w:szCs w:val="28"/>
          <w:lang w:val="uk-UA" w:eastAsia="en-US"/>
        </w:rPr>
        <w:t xml:space="preserve">          - інші субвенції з місцевого бюджету – 546,8 тис. грн. або 99,4% до уточненого плану на 2022 рік ( - 3,4 тис. грн.)</w:t>
      </w:r>
    </w:p>
    <w:p w:rsidR="00F6710A" w:rsidRPr="008C309D" w:rsidRDefault="00F6710A" w:rsidP="00F6710A">
      <w:pPr>
        <w:spacing w:after="0"/>
        <w:ind w:firstLine="709"/>
        <w:jc w:val="both"/>
        <w:rPr>
          <w:rFonts w:ascii="Times New Roman" w:eastAsiaTheme="minorHAnsi" w:hAnsi="Times New Roman" w:cs="Times New Roman"/>
          <w:sz w:val="26"/>
          <w:szCs w:val="26"/>
          <w:lang w:val="uk-UA" w:eastAsia="en-US"/>
        </w:rPr>
      </w:pPr>
      <w:r w:rsidRPr="008C309D">
        <w:rPr>
          <w:rFonts w:ascii="Times New Roman" w:eastAsiaTheme="minorHAnsi" w:hAnsi="Times New Roman" w:cs="Times New Roman"/>
          <w:sz w:val="28"/>
          <w:szCs w:val="28"/>
          <w:lang w:val="uk-UA" w:eastAsia="en-US"/>
        </w:rPr>
        <w:t xml:space="preserve">Питома вага </w:t>
      </w:r>
      <w:r w:rsidRPr="008C309D">
        <w:rPr>
          <w:rFonts w:ascii="Times New Roman" w:eastAsiaTheme="minorHAnsi" w:hAnsi="Times New Roman" w:cs="Times New Roman"/>
          <w:b/>
          <w:sz w:val="28"/>
          <w:szCs w:val="28"/>
          <w:lang w:val="uk-UA" w:eastAsia="en-US"/>
        </w:rPr>
        <w:t>міжбюджетних трансфертів</w:t>
      </w:r>
      <w:r w:rsidRPr="008C309D">
        <w:rPr>
          <w:rFonts w:ascii="Times New Roman" w:eastAsiaTheme="minorHAnsi" w:hAnsi="Times New Roman" w:cs="Times New Roman"/>
          <w:sz w:val="28"/>
          <w:szCs w:val="28"/>
          <w:lang w:val="uk-UA" w:eastAsia="en-US"/>
        </w:rPr>
        <w:t xml:space="preserve"> у загальному обсязі надходжень становить </w:t>
      </w:r>
      <w:r w:rsidRPr="008C309D">
        <w:rPr>
          <w:rFonts w:ascii="Times New Roman" w:eastAsiaTheme="minorHAnsi" w:hAnsi="Times New Roman" w:cs="Times New Roman"/>
          <w:b/>
          <w:sz w:val="28"/>
          <w:szCs w:val="28"/>
          <w:lang w:val="uk-UA" w:eastAsia="en-US"/>
        </w:rPr>
        <w:t>72,8</w:t>
      </w:r>
      <w:r w:rsidRPr="008C309D">
        <w:rPr>
          <w:rFonts w:ascii="Times New Roman" w:eastAsiaTheme="minorHAnsi" w:hAnsi="Times New Roman" w:cs="Times New Roman"/>
          <w:sz w:val="28"/>
          <w:szCs w:val="28"/>
          <w:lang w:val="uk-UA" w:eastAsia="en-US"/>
        </w:rPr>
        <w:t xml:space="preserve"> відс.</w:t>
      </w:r>
    </w:p>
    <w:p w:rsidR="00F6710A" w:rsidRPr="008C309D" w:rsidRDefault="00F6710A" w:rsidP="00F6710A">
      <w:pPr>
        <w:widowControl w:val="0"/>
        <w:autoSpaceDE w:val="0"/>
        <w:autoSpaceDN w:val="0"/>
        <w:adjustRightInd w:val="0"/>
        <w:spacing w:after="0"/>
        <w:ind w:left="41"/>
        <w:jc w:val="both"/>
        <w:rPr>
          <w:rFonts w:ascii="Times New Roman" w:eastAsiaTheme="minorHAnsi" w:hAnsi="Times New Roman" w:cs="Times New Roman"/>
          <w:sz w:val="28"/>
          <w:szCs w:val="28"/>
          <w:lang w:val="uk-UA" w:eastAsia="en-US"/>
        </w:rPr>
      </w:pPr>
      <w:r w:rsidRPr="008C309D">
        <w:rPr>
          <w:rFonts w:ascii="Times New Roman" w:eastAsiaTheme="minorHAnsi" w:hAnsi="Times New Roman" w:cs="Times New Roman"/>
          <w:sz w:val="28"/>
          <w:szCs w:val="28"/>
          <w:lang w:val="uk-UA" w:eastAsia="en-US"/>
        </w:rPr>
        <w:t xml:space="preserve">  </w:t>
      </w:r>
    </w:p>
    <w:p w:rsidR="00F6710A" w:rsidRPr="008C309D" w:rsidRDefault="00F6710A" w:rsidP="00F6710A">
      <w:pPr>
        <w:spacing w:after="0"/>
        <w:ind w:firstLine="709"/>
        <w:jc w:val="both"/>
        <w:rPr>
          <w:rFonts w:ascii="Times New Roman" w:eastAsiaTheme="minorHAnsi" w:hAnsi="Times New Roman" w:cs="Times New Roman"/>
          <w:sz w:val="28"/>
          <w:szCs w:val="28"/>
          <w:lang w:val="uk-UA" w:eastAsia="en-US"/>
        </w:rPr>
      </w:pPr>
      <w:r w:rsidRPr="008C309D">
        <w:rPr>
          <w:rFonts w:ascii="Times New Roman" w:eastAsiaTheme="minorHAnsi" w:hAnsi="Times New Roman" w:cs="Times New Roman"/>
          <w:lang w:val="uk-UA" w:eastAsia="en-US"/>
        </w:rPr>
        <w:t xml:space="preserve"> </w:t>
      </w:r>
      <w:r w:rsidRPr="008C309D">
        <w:rPr>
          <w:rFonts w:ascii="Times New Roman" w:eastAsiaTheme="minorHAnsi" w:hAnsi="Times New Roman" w:cs="Times New Roman"/>
          <w:sz w:val="28"/>
          <w:szCs w:val="28"/>
          <w:lang w:val="uk-UA" w:eastAsia="en-US"/>
        </w:rPr>
        <w:t xml:space="preserve">До загального фонду місцевого бюджету за 2022 рік </w:t>
      </w:r>
      <w:r w:rsidRPr="008C309D">
        <w:rPr>
          <w:rFonts w:ascii="Times New Roman" w:eastAsiaTheme="minorHAnsi" w:hAnsi="Times New Roman" w:cs="Times New Roman"/>
          <w:b/>
          <w:sz w:val="28"/>
          <w:szCs w:val="28"/>
          <w:lang w:val="uk-UA" w:eastAsia="en-US"/>
        </w:rPr>
        <w:t>надходження власних доходів</w:t>
      </w:r>
      <w:r w:rsidRPr="008C309D">
        <w:rPr>
          <w:rFonts w:ascii="Times New Roman" w:eastAsiaTheme="minorHAnsi" w:hAnsi="Times New Roman" w:cs="Times New Roman"/>
          <w:sz w:val="28"/>
          <w:szCs w:val="28"/>
          <w:lang w:val="uk-UA" w:eastAsia="en-US"/>
        </w:rPr>
        <w:t xml:space="preserve"> склало  61096,4 тис.грн., або на 7639,6 тис.грн. більше до уточненого плану на 2022 рік (114,3 відс.) і на </w:t>
      </w:r>
      <w:r w:rsidRPr="008C309D">
        <w:rPr>
          <w:rFonts w:ascii="Times New Roman" w:eastAsiaTheme="minorHAnsi" w:hAnsi="Times New Roman" w:cs="Times New Roman"/>
          <w:iCs/>
          <w:sz w:val="28"/>
          <w:szCs w:val="28"/>
          <w:lang w:val="uk-UA" w:eastAsia="en-US"/>
        </w:rPr>
        <w:t xml:space="preserve">19607,35 </w:t>
      </w:r>
      <w:r w:rsidRPr="008C309D">
        <w:rPr>
          <w:rFonts w:ascii="Times New Roman" w:eastAsiaTheme="minorHAnsi" w:hAnsi="Times New Roman" w:cs="Times New Roman"/>
          <w:sz w:val="28"/>
          <w:szCs w:val="28"/>
          <w:lang w:val="uk-UA" w:eastAsia="en-US"/>
        </w:rPr>
        <w:t>тис.грн. більше ніж за 2021 рік  (147,3 відс.), в тому числі:</w:t>
      </w:r>
    </w:p>
    <w:p w:rsidR="00F6710A" w:rsidRPr="008C309D" w:rsidRDefault="00F6710A" w:rsidP="00F6710A">
      <w:pPr>
        <w:numPr>
          <w:ilvl w:val="0"/>
          <w:numId w:val="4"/>
        </w:numPr>
        <w:autoSpaceDE w:val="0"/>
        <w:autoSpaceDN w:val="0"/>
        <w:adjustRightInd w:val="0"/>
        <w:spacing w:after="0" w:line="240" w:lineRule="auto"/>
        <w:ind w:left="0" w:firstLine="709"/>
        <w:jc w:val="both"/>
        <w:rPr>
          <w:rFonts w:ascii="Times New Roman" w:eastAsiaTheme="minorHAnsi" w:hAnsi="Times New Roman" w:cs="Times New Roman"/>
          <w:sz w:val="28"/>
          <w:szCs w:val="28"/>
          <w:lang w:val="uk-UA" w:eastAsia="en-US"/>
        </w:rPr>
      </w:pPr>
      <w:r w:rsidRPr="008C309D">
        <w:rPr>
          <w:rFonts w:ascii="Times New Roman" w:eastAsiaTheme="minorHAnsi" w:hAnsi="Times New Roman" w:cs="Times New Roman"/>
          <w:b/>
          <w:bCs/>
          <w:sz w:val="28"/>
          <w:szCs w:val="28"/>
          <w:lang w:val="uk-UA" w:eastAsia="en-US"/>
        </w:rPr>
        <w:t>податок на доходи фізичних осіб</w:t>
      </w:r>
      <w:r w:rsidRPr="008C309D">
        <w:rPr>
          <w:rFonts w:ascii="Times New Roman" w:eastAsiaTheme="minorHAnsi" w:hAnsi="Times New Roman" w:cs="Times New Roman"/>
          <w:bCs/>
          <w:sz w:val="28"/>
          <w:szCs w:val="28"/>
          <w:lang w:val="uk-UA" w:eastAsia="en-US"/>
        </w:rPr>
        <w:t xml:space="preserve"> – 31147,1 тис. грн., або 116,4 відс. до уточненого плану на 2022 рік та на 7971,8 тис.грн. більше за відповідний період минулого року. Питома вага податку на доходи фізичних осіб до  власних надходжень складає 51,0 відс.</w:t>
      </w:r>
      <w:r w:rsidRPr="008C309D">
        <w:rPr>
          <w:rFonts w:ascii="Times New Roman" w:eastAsiaTheme="minorHAnsi" w:hAnsi="Times New Roman" w:cs="Times New Roman"/>
          <w:sz w:val="28"/>
          <w:szCs w:val="28"/>
          <w:lang w:val="uk-UA" w:eastAsia="en-US"/>
        </w:rPr>
        <w:t xml:space="preserve"> Найбільшими платниками податку на доходи фізичних осіб є:</w:t>
      </w:r>
    </w:p>
    <w:p w:rsidR="00F6710A" w:rsidRPr="008C309D" w:rsidRDefault="00F6710A" w:rsidP="00F6710A">
      <w:pPr>
        <w:autoSpaceDE w:val="0"/>
        <w:autoSpaceDN w:val="0"/>
        <w:adjustRightInd w:val="0"/>
        <w:spacing w:after="0"/>
        <w:ind w:firstLine="709"/>
        <w:jc w:val="both"/>
        <w:rPr>
          <w:rFonts w:ascii="Times New Roman" w:eastAsiaTheme="minorHAnsi" w:hAnsi="Times New Roman" w:cs="Times New Roman"/>
          <w:sz w:val="28"/>
          <w:szCs w:val="28"/>
          <w:lang w:val="uk-UA" w:eastAsia="en-US"/>
        </w:rPr>
      </w:pPr>
      <w:r w:rsidRPr="008C309D">
        <w:rPr>
          <w:rFonts w:ascii="Times New Roman" w:eastAsiaTheme="minorHAnsi" w:hAnsi="Times New Roman" w:cs="Times New Roman"/>
          <w:sz w:val="28"/>
          <w:szCs w:val="28"/>
          <w:lang w:val="uk-UA" w:eastAsia="en-US"/>
        </w:rPr>
        <w:t xml:space="preserve">Бюджетні установи громади, які складають 63,4 відс. у загальному поступленні </w:t>
      </w:r>
      <w:r w:rsidRPr="008C309D">
        <w:rPr>
          <w:rFonts w:ascii="Times New Roman" w:eastAsiaTheme="minorHAnsi" w:hAnsi="Times New Roman" w:cs="Times New Roman"/>
          <w:bCs/>
          <w:sz w:val="28"/>
          <w:szCs w:val="28"/>
          <w:lang w:val="uk-UA" w:eastAsia="en-US"/>
        </w:rPr>
        <w:t>податку на доходи фізичних осіб</w:t>
      </w:r>
      <w:r w:rsidRPr="008C309D">
        <w:rPr>
          <w:rFonts w:ascii="Times New Roman" w:eastAsiaTheme="minorHAnsi" w:hAnsi="Times New Roman" w:cs="Times New Roman"/>
          <w:sz w:val="28"/>
          <w:szCs w:val="28"/>
          <w:lang w:val="uk-UA" w:eastAsia="en-US"/>
        </w:rPr>
        <w:t>, з них управління освіти, молоді та спорту селищної ради – 51,9 відс.</w:t>
      </w:r>
    </w:p>
    <w:p w:rsidR="00F6710A" w:rsidRPr="008C309D" w:rsidRDefault="00F6710A" w:rsidP="00F6710A">
      <w:pPr>
        <w:autoSpaceDE w:val="0"/>
        <w:autoSpaceDN w:val="0"/>
        <w:adjustRightInd w:val="0"/>
        <w:spacing w:after="0"/>
        <w:ind w:firstLine="709"/>
        <w:jc w:val="both"/>
        <w:rPr>
          <w:rFonts w:ascii="Times New Roman" w:eastAsiaTheme="minorHAnsi" w:hAnsi="Times New Roman" w:cs="Times New Roman"/>
          <w:sz w:val="28"/>
          <w:szCs w:val="28"/>
          <w:lang w:val="uk-UA" w:eastAsia="en-US"/>
        </w:rPr>
      </w:pPr>
      <w:r w:rsidRPr="008C309D">
        <w:rPr>
          <w:rFonts w:ascii="Times New Roman" w:eastAsiaTheme="minorHAnsi" w:hAnsi="Times New Roman" w:cs="Times New Roman"/>
          <w:sz w:val="28"/>
          <w:szCs w:val="28"/>
          <w:lang w:val="uk-UA" w:eastAsia="en-US"/>
        </w:rPr>
        <w:lastRenderedPageBreak/>
        <w:t>КНП “Солотвинська лікарня” – 11,6 відс.</w:t>
      </w:r>
    </w:p>
    <w:p w:rsidR="00F6710A" w:rsidRPr="008C309D" w:rsidRDefault="00F6710A" w:rsidP="00F6710A">
      <w:pPr>
        <w:autoSpaceDE w:val="0"/>
        <w:autoSpaceDN w:val="0"/>
        <w:adjustRightInd w:val="0"/>
        <w:spacing w:after="0"/>
        <w:ind w:firstLine="709"/>
        <w:jc w:val="both"/>
        <w:rPr>
          <w:rFonts w:ascii="Times New Roman" w:eastAsiaTheme="minorHAnsi" w:hAnsi="Times New Roman" w:cs="Times New Roman"/>
          <w:sz w:val="28"/>
          <w:szCs w:val="28"/>
          <w:lang w:val="uk-UA" w:eastAsia="en-US"/>
        </w:rPr>
      </w:pPr>
      <w:r w:rsidRPr="008C309D">
        <w:rPr>
          <w:rFonts w:ascii="Times New Roman" w:eastAsiaTheme="minorHAnsi" w:hAnsi="Times New Roman" w:cs="Times New Roman"/>
          <w:sz w:val="28"/>
          <w:szCs w:val="28"/>
          <w:lang w:val="uk-UA" w:eastAsia="en-US"/>
        </w:rPr>
        <w:t xml:space="preserve">Бюджетні установи громади разом із КНП “Солотвинська лікарня” складають </w:t>
      </w:r>
      <w:r w:rsidRPr="008C309D">
        <w:rPr>
          <w:rFonts w:ascii="Times New Roman" w:eastAsiaTheme="minorHAnsi" w:hAnsi="Times New Roman" w:cs="Times New Roman"/>
          <w:b/>
          <w:sz w:val="28"/>
          <w:szCs w:val="28"/>
          <w:lang w:val="uk-UA" w:eastAsia="en-US"/>
        </w:rPr>
        <w:t>75,0</w:t>
      </w:r>
      <w:r w:rsidRPr="008C309D">
        <w:rPr>
          <w:rFonts w:ascii="Times New Roman" w:eastAsiaTheme="minorHAnsi" w:hAnsi="Times New Roman" w:cs="Times New Roman"/>
          <w:sz w:val="28"/>
          <w:szCs w:val="28"/>
          <w:lang w:val="uk-UA" w:eastAsia="en-US"/>
        </w:rPr>
        <w:t xml:space="preserve"> відс. у загальному поступленні </w:t>
      </w:r>
      <w:r w:rsidRPr="008C309D">
        <w:rPr>
          <w:rFonts w:ascii="Times New Roman" w:eastAsiaTheme="minorHAnsi" w:hAnsi="Times New Roman" w:cs="Times New Roman"/>
          <w:bCs/>
          <w:sz w:val="28"/>
          <w:szCs w:val="28"/>
          <w:lang w:val="uk-UA" w:eastAsia="en-US"/>
        </w:rPr>
        <w:t>податку на доходи фізичних осіб.</w:t>
      </w:r>
    </w:p>
    <w:p w:rsidR="00F6710A" w:rsidRPr="008C309D" w:rsidRDefault="00F6710A" w:rsidP="00F6710A">
      <w:pPr>
        <w:autoSpaceDE w:val="0"/>
        <w:autoSpaceDN w:val="0"/>
        <w:adjustRightInd w:val="0"/>
        <w:spacing w:after="0"/>
        <w:ind w:firstLine="709"/>
        <w:jc w:val="both"/>
        <w:rPr>
          <w:rFonts w:ascii="Times New Roman" w:eastAsiaTheme="minorHAnsi" w:hAnsi="Times New Roman" w:cs="Times New Roman"/>
          <w:sz w:val="28"/>
          <w:szCs w:val="28"/>
          <w:lang w:val="uk-UA" w:eastAsia="en-US"/>
        </w:rPr>
      </w:pPr>
      <w:r w:rsidRPr="008C309D">
        <w:rPr>
          <w:rFonts w:ascii="Times New Roman" w:eastAsiaTheme="minorHAnsi" w:hAnsi="Times New Roman" w:cs="Times New Roman"/>
          <w:sz w:val="28"/>
          <w:szCs w:val="28"/>
          <w:lang w:val="uk-UA" w:eastAsia="en-US"/>
        </w:rPr>
        <w:t>Питома вага поступлень ПДФО юридичних осіб складає 19,7 відс., з них:ДП “Осмолодське лісове господарство” – 6,6 відс., Національний природний парк “Синьогора” – 7,6 відс., інші юридичні особи – 5,5 відс.</w:t>
      </w:r>
    </w:p>
    <w:p w:rsidR="00F6710A" w:rsidRPr="008C309D" w:rsidRDefault="00F6710A" w:rsidP="00F6710A">
      <w:pPr>
        <w:spacing w:after="0"/>
        <w:ind w:left="720"/>
        <w:jc w:val="both"/>
        <w:rPr>
          <w:rFonts w:ascii="Times New Roman" w:eastAsiaTheme="minorHAnsi" w:hAnsi="Times New Roman" w:cs="Times New Roman"/>
          <w:sz w:val="28"/>
          <w:szCs w:val="28"/>
          <w:lang w:val="uk-UA" w:eastAsia="en-US"/>
        </w:rPr>
      </w:pPr>
      <w:r w:rsidRPr="008C309D">
        <w:rPr>
          <w:rFonts w:ascii="Times New Roman" w:eastAsiaTheme="minorHAnsi" w:hAnsi="Times New Roman" w:cs="Times New Roman"/>
          <w:sz w:val="28"/>
          <w:szCs w:val="28"/>
          <w:lang w:val="uk-UA" w:eastAsia="en-US"/>
        </w:rPr>
        <w:t>Питома вага поступлень ПДФО фізичних осіб складає 5,3 відс.</w:t>
      </w:r>
    </w:p>
    <w:p w:rsidR="00F6710A" w:rsidRPr="008C309D" w:rsidRDefault="00F6710A" w:rsidP="00F6710A">
      <w:pPr>
        <w:numPr>
          <w:ilvl w:val="0"/>
          <w:numId w:val="4"/>
        </w:numPr>
        <w:tabs>
          <w:tab w:val="left" w:pos="720"/>
        </w:tabs>
        <w:autoSpaceDE w:val="0"/>
        <w:autoSpaceDN w:val="0"/>
        <w:adjustRightInd w:val="0"/>
        <w:spacing w:after="0" w:line="240" w:lineRule="auto"/>
        <w:ind w:left="0" w:firstLine="709"/>
        <w:jc w:val="both"/>
        <w:rPr>
          <w:rFonts w:ascii="Times New Roman" w:eastAsiaTheme="minorHAnsi" w:hAnsi="Times New Roman" w:cs="Times New Roman"/>
          <w:bCs/>
          <w:sz w:val="28"/>
          <w:szCs w:val="28"/>
          <w:lang w:val="uk-UA" w:eastAsia="en-US"/>
        </w:rPr>
      </w:pPr>
      <w:r w:rsidRPr="008C309D">
        <w:rPr>
          <w:rFonts w:ascii="Times New Roman" w:eastAsiaTheme="minorHAnsi" w:hAnsi="Times New Roman" w:cs="Times New Roman"/>
          <w:b/>
          <w:sz w:val="28"/>
          <w:szCs w:val="28"/>
          <w:lang w:val="uk-UA" w:eastAsia="en-US"/>
        </w:rPr>
        <w:t>рентна плата та плата за спеціальне використання інших природних ресурсів</w:t>
      </w:r>
      <w:r w:rsidRPr="008C309D">
        <w:rPr>
          <w:rFonts w:ascii="Times New Roman" w:eastAsiaTheme="minorHAnsi" w:hAnsi="Times New Roman" w:cs="Times New Roman"/>
          <w:sz w:val="28"/>
          <w:szCs w:val="28"/>
          <w:lang w:val="uk-UA" w:eastAsia="en-US"/>
        </w:rPr>
        <w:t xml:space="preserve"> – 15883,9 тис.грн., </w:t>
      </w:r>
      <w:r w:rsidRPr="008C309D">
        <w:rPr>
          <w:rFonts w:ascii="Times New Roman" w:eastAsiaTheme="minorHAnsi" w:hAnsi="Times New Roman" w:cs="Times New Roman"/>
          <w:bCs/>
          <w:sz w:val="28"/>
          <w:szCs w:val="28"/>
          <w:lang w:val="uk-UA" w:eastAsia="en-US"/>
        </w:rPr>
        <w:t xml:space="preserve">або 114,2 відс. до уточненого плану та на 9725,2 тис.грн. більше за відповідний період минулого року. Питома вага рентної плати складає 26,0 відс. </w:t>
      </w:r>
    </w:p>
    <w:p w:rsidR="00F6710A" w:rsidRPr="008C309D" w:rsidRDefault="00F6710A" w:rsidP="00F6710A">
      <w:pPr>
        <w:numPr>
          <w:ilvl w:val="0"/>
          <w:numId w:val="4"/>
        </w:numPr>
        <w:tabs>
          <w:tab w:val="left" w:pos="720"/>
        </w:tabs>
        <w:spacing w:after="0" w:line="240" w:lineRule="auto"/>
        <w:ind w:left="0" w:firstLine="709"/>
        <w:jc w:val="both"/>
        <w:rPr>
          <w:rFonts w:ascii="Times New Roman" w:eastAsiaTheme="minorHAnsi" w:hAnsi="Times New Roman" w:cs="Times New Roman"/>
          <w:sz w:val="28"/>
          <w:szCs w:val="28"/>
          <w:lang w:val="uk-UA" w:eastAsia="en-US"/>
        </w:rPr>
      </w:pPr>
      <w:r w:rsidRPr="008C309D">
        <w:rPr>
          <w:rFonts w:ascii="Times New Roman" w:eastAsiaTheme="minorHAnsi" w:hAnsi="Times New Roman" w:cs="Times New Roman"/>
          <w:b/>
          <w:sz w:val="28"/>
          <w:szCs w:val="28"/>
          <w:lang w:val="uk-UA" w:eastAsia="en-US"/>
        </w:rPr>
        <w:t>акцизний податок з вироблених в Україні та ввезених на митну територію України підакцизних товарів (пального</w:t>
      </w:r>
      <w:r w:rsidRPr="008C309D">
        <w:rPr>
          <w:rFonts w:ascii="Times New Roman" w:eastAsiaTheme="minorHAnsi" w:hAnsi="Times New Roman" w:cs="Times New Roman"/>
          <w:sz w:val="28"/>
          <w:szCs w:val="28"/>
          <w:lang w:val="uk-UA" w:eastAsia="en-US"/>
        </w:rPr>
        <w:t>) при уточненому  плані на рік в сумі 410,0 тис. грн. виконано в сумі 137,7 тис. грн. або 33,6 відс. (-272,3 тис. грн.), та на 273,2 тис.грн. менше відповідного періоду минулого року. Недовиконання виникло з причини законодавчих змін в процесі регулювання порядку сплати даного податку;</w:t>
      </w:r>
    </w:p>
    <w:p w:rsidR="00F6710A" w:rsidRPr="008C309D" w:rsidRDefault="00F6710A" w:rsidP="00F6710A">
      <w:pPr>
        <w:numPr>
          <w:ilvl w:val="0"/>
          <w:numId w:val="4"/>
        </w:numPr>
        <w:tabs>
          <w:tab w:val="left" w:pos="720"/>
        </w:tabs>
        <w:spacing w:after="0" w:line="240" w:lineRule="auto"/>
        <w:ind w:left="0" w:firstLine="709"/>
        <w:jc w:val="both"/>
        <w:rPr>
          <w:rFonts w:ascii="Times New Roman" w:eastAsiaTheme="minorHAnsi" w:hAnsi="Times New Roman" w:cs="Times New Roman"/>
          <w:bCs/>
          <w:sz w:val="28"/>
          <w:szCs w:val="28"/>
          <w:lang w:val="uk-UA" w:eastAsia="en-US"/>
        </w:rPr>
      </w:pPr>
      <w:r w:rsidRPr="008C309D">
        <w:rPr>
          <w:rFonts w:ascii="Times New Roman" w:eastAsiaTheme="minorHAnsi" w:hAnsi="Times New Roman" w:cs="Times New Roman"/>
          <w:b/>
          <w:sz w:val="28"/>
          <w:szCs w:val="28"/>
          <w:lang w:val="uk-UA" w:eastAsia="en-US"/>
        </w:rPr>
        <w:t>акцизний податок з реалізації суб`єктами господарювання роздрібної торгівлі підакцизних товарів</w:t>
      </w:r>
      <w:r w:rsidRPr="008C309D">
        <w:rPr>
          <w:rFonts w:ascii="Times New Roman" w:eastAsiaTheme="minorHAnsi" w:hAnsi="Times New Roman" w:cs="Times New Roman"/>
          <w:sz w:val="28"/>
          <w:szCs w:val="28"/>
          <w:lang w:val="uk-UA" w:eastAsia="en-US"/>
        </w:rPr>
        <w:t> при уточненому плані на рік  в сумі 700,0 тис. грн. виконано в сумі 759,0 тис. грн. або 108,4відс. (+ 59,0 тис. грн.) та на 39,1 тис.грн. більше ніж за  2021 рік.</w:t>
      </w:r>
    </w:p>
    <w:p w:rsidR="00F6710A" w:rsidRPr="008C309D" w:rsidRDefault="00F6710A" w:rsidP="00F6710A">
      <w:pPr>
        <w:numPr>
          <w:ilvl w:val="0"/>
          <w:numId w:val="4"/>
        </w:numPr>
        <w:spacing w:after="0" w:line="240" w:lineRule="auto"/>
        <w:ind w:left="0" w:firstLine="709"/>
        <w:jc w:val="both"/>
        <w:rPr>
          <w:rFonts w:ascii="Times New Roman" w:eastAsiaTheme="minorHAnsi" w:hAnsi="Times New Roman" w:cs="Times New Roman"/>
          <w:bCs/>
          <w:sz w:val="28"/>
          <w:szCs w:val="28"/>
          <w:lang w:val="uk-UA" w:eastAsia="en-US"/>
        </w:rPr>
      </w:pPr>
      <w:r w:rsidRPr="008C309D">
        <w:rPr>
          <w:rFonts w:ascii="Times New Roman" w:eastAsiaTheme="minorHAnsi" w:hAnsi="Times New Roman" w:cs="Times New Roman"/>
          <w:b/>
          <w:sz w:val="28"/>
          <w:szCs w:val="28"/>
          <w:lang w:val="uk-UA" w:eastAsia="en-US"/>
        </w:rPr>
        <w:t>податок на майно</w:t>
      </w:r>
      <w:r w:rsidRPr="008C309D">
        <w:rPr>
          <w:rFonts w:ascii="Times New Roman" w:eastAsiaTheme="minorHAnsi" w:hAnsi="Times New Roman" w:cs="Times New Roman"/>
          <w:sz w:val="28"/>
          <w:szCs w:val="28"/>
          <w:lang w:val="uk-UA" w:eastAsia="en-US"/>
        </w:rPr>
        <w:t xml:space="preserve"> виконано в сумі 311,5 тис. грн., при уточненому плані 422,0 тис.грн., що становить73,8 відс., та менше на  26,3 тис. грн. ніж у відповідному періоді минулого року. Недовиконання по даному виду платежу пояснюється тим, що податковою інспекцією нарахування даного виду платежу проведено пізніше встановлених законодавством термінів.</w:t>
      </w:r>
    </w:p>
    <w:p w:rsidR="00F6710A" w:rsidRPr="008C309D" w:rsidRDefault="00F6710A" w:rsidP="00F6710A">
      <w:pPr>
        <w:numPr>
          <w:ilvl w:val="0"/>
          <w:numId w:val="4"/>
        </w:numPr>
        <w:tabs>
          <w:tab w:val="left" w:pos="720"/>
        </w:tabs>
        <w:autoSpaceDE w:val="0"/>
        <w:autoSpaceDN w:val="0"/>
        <w:adjustRightInd w:val="0"/>
        <w:spacing w:after="0" w:line="240" w:lineRule="auto"/>
        <w:ind w:left="0" w:firstLine="709"/>
        <w:jc w:val="both"/>
        <w:rPr>
          <w:rFonts w:ascii="Times New Roman" w:eastAsiaTheme="minorHAnsi" w:hAnsi="Times New Roman" w:cs="Times New Roman"/>
          <w:bCs/>
          <w:sz w:val="28"/>
          <w:szCs w:val="28"/>
          <w:lang w:val="uk-UA" w:eastAsia="en-US"/>
        </w:rPr>
      </w:pPr>
      <w:r w:rsidRPr="008C309D">
        <w:rPr>
          <w:rFonts w:ascii="Times New Roman" w:eastAsiaTheme="minorHAnsi" w:hAnsi="Times New Roman" w:cs="Times New Roman"/>
          <w:b/>
          <w:bCs/>
          <w:sz w:val="28"/>
          <w:szCs w:val="28"/>
          <w:lang w:val="uk-UA" w:eastAsia="en-US"/>
        </w:rPr>
        <w:t>плата за землю</w:t>
      </w:r>
      <w:r w:rsidRPr="008C309D">
        <w:rPr>
          <w:rFonts w:ascii="Times New Roman" w:eastAsiaTheme="minorHAnsi" w:hAnsi="Times New Roman" w:cs="Times New Roman"/>
          <w:bCs/>
          <w:sz w:val="28"/>
          <w:szCs w:val="28"/>
          <w:lang w:val="uk-UA" w:eastAsia="en-US"/>
        </w:rPr>
        <w:t xml:space="preserve"> – 3480,0 тис.грн., або 120,2 відс. до уточненого плану та на 577,5 тис.грн. більше ніж за 2021 рік.  Найбільше поступлення склало по орендній платі з юридичних осіб в сумі 1803,2 тис.грн., що пояснюється погашенням боргу за попередні роки ДП “Осмолодське лісове господарство” в сумі 878,3 тис.грн. Недовиконання плану по земельному податку з фізичних осіб в сумі 214,9тис.грн., або 64,2 відс. (при уточненому плані 600,0 тис.грн., фактично поступило 385,1 тис.грн.)</w:t>
      </w:r>
      <w:r w:rsidRPr="008C309D">
        <w:rPr>
          <w:rFonts w:ascii="Times New Roman" w:eastAsiaTheme="minorHAnsi" w:hAnsi="Times New Roman" w:cs="Times New Roman"/>
          <w:sz w:val="28"/>
          <w:szCs w:val="28"/>
          <w:lang w:val="uk-UA" w:eastAsia="en-US"/>
        </w:rPr>
        <w:t xml:space="preserve"> пояснюється тим, що податковою інспекцією нарахування даного виду платежу проведено пізніше встановлених законодавством термінів.</w:t>
      </w:r>
      <w:r w:rsidRPr="008C309D">
        <w:rPr>
          <w:rFonts w:ascii="Times New Roman" w:eastAsiaTheme="minorHAnsi" w:hAnsi="Times New Roman" w:cs="Times New Roman"/>
          <w:bCs/>
          <w:sz w:val="28"/>
          <w:szCs w:val="28"/>
          <w:lang w:val="uk-UA" w:eastAsia="en-US"/>
        </w:rPr>
        <w:t xml:space="preserve"> Питома вага плати за землю до  власних надходжень складає 6,8 відс. </w:t>
      </w:r>
    </w:p>
    <w:p w:rsidR="00F6710A" w:rsidRPr="008C309D" w:rsidRDefault="00F6710A" w:rsidP="00F6710A">
      <w:pPr>
        <w:numPr>
          <w:ilvl w:val="0"/>
          <w:numId w:val="4"/>
        </w:numPr>
        <w:spacing w:after="0" w:line="240" w:lineRule="auto"/>
        <w:ind w:left="0" w:firstLine="709"/>
        <w:jc w:val="both"/>
        <w:rPr>
          <w:rFonts w:ascii="Times New Roman" w:eastAsiaTheme="minorHAnsi" w:hAnsi="Times New Roman" w:cs="Times New Roman"/>
          <w:bCs/>
          <w:sz w:val="28"/>
          <w:szCs w:val="28"/>
          <w:lang w:val="uk-UA" w:eastAsia="en-US"/>
        </w:rPr>
      </w:pPr>
      <w:r w:rsidRPr="008C309D">
        <w:rPr>
          <w:rFonts w:ascii="Times New Roman" w:eastAsiaTheme="minorHAnsi" w:hAnsi="Times New Roman" w:cs="Times New Roman"/>
          <w:b/>
          <w:sz w:val="28"/>
          <w:szCs w:val="28"/>
          <w:lang w:val="uk-UA" w:eastAsia="en-US"/>
        </w:rPr>
        <w:t>туристичний збір, сплачений юридичними особами</w:t>
      </w:r>
      <w:r w:rsidRPr="008C309D">
        <w:rPr>
          <w:rFonts w:ascii="Times New Roman" w:eastAsiaTheme="minorHAnsi" w:hAnsi="Times New Roman" w:cs="Times New Roman"/>
          <w:sz w:val="28"/>
          <w:szCs w:val="28"/>
          <w:lang w:val="uk-UA" w:eastAsia="en-US"/>
        </w:rPr>
        <w:t> при уточненому плані на рік в сумі 20,0 тис. грн. виконано в сумі 76,5 тис. грн., що у 3,8 раза більше запланованої суми або понад план поступило 56,5 тис.грн.</w:t>
      </w:r>
    </w:p>
    <w:p w:rsidR="00F6710A" w:rsidRPr="008C309D" w:rsidRDefault="00F6710A" w:rsidP="00F6710A">
      <w:pPr>
        <w:numPr>
          <w:ilvl w:val="0"/>
          <w:numId w:val="4"/>
        </w:numPr>
        <w:autoSpaceDE w:val="0"/>
        <w:autoSpaceDN w:val="0"/>
        <w:adjustRightInd w:val="0"/>
        <w:spacing w:after="0" w:line="240" w:lineRule="auto"/>
        <w:ind w:left="0" w:firstLine="709"/>
        <w:jc w:val="both"/>
        <w:rPr>
          <w:rFonts w:ascii="Times New Roman" w:eastAsiaTheme="minorHAnsi" w:hAnsi="Times New Roman" w:cs="Times New Roman"/>
          <w:bCs/>
          <w:sz w:val="28"/>
          <w:szCs w:val="28"/>
          <w:lang w:val="uk-UA" w:eastAsia="en-US"/>
        </w:rPr>
      </w:pPr>
      <w:r w:rsidRPr="008C309D">
        <w:rPr>
          <w:rFonts w:ascii="Times New Roman" w:eastAsiaTheme="minorHAnsi" w:hAnsi="Times New Roman" w:cs="Times New Roman"/>
          <w:bCs/>
          <w:sz w:val="28"/>
          <w:szCs w:val="28"/>
          <w:lang w:val="uk-UA" w:eastAsia="en-US"/>
        </w:rPr>
        <w:t xml:space="preserve">поступлення </w:t>
      </w:r>
      <w:r w:rsidRPr="008C309D">
        <w:rPr>
          <w:rFonts w:ascii="Times New Roman" w:eastAsiaTheme="minorHAnsi" w:hAnsi="Times New Roman" w:cs="Times New Roman"/>
          <w:b/>
          <w:bCs/>
          <w:sz w:val="28"/>
          <w:szCs w:val="28"/>
          <w:lang w:val="uk-UA" w:eastAsia="en-US"/>
        </w:rPr>
        <w:t>єдиного податку</w:t>
      </w:r>
      <w:r w:rsidRPr="008C309D">
        <w:rPr>
          <w:rFonts w:ascii="Times New Roman" w:eastAsiaTheme="minorHAnsi" w:hAnsi="Times New Roman" w:cs="Times New Roman"/>
          <w:bCs/>
          <w:sz w:val="28"/>
          <w:szCs w:val="28"/>
          <w:lang w:val="uk-UA" w:eastAsia="en-US"/>
        </w:rPr>
        <w:t xml:space="preserve"> склало 8181,0  тис.грн., або 106,4 відс. до уточненого плану та на 1517,6 тис.грн. більше за відповідний період минулого року. </w:t>
      </w:r>
    </w:p>
    <w:p w:rsidR="00F6710A" w:rsidRPr="008C309D" w:rsidRDefault="00F6710A" w:rsidP="00F6710A">
      <w:pPr>
        <w:numPr>
          <w:ilvl w:val="0"/>
          <w:numId w:val="4"/>
        </w:numPr>
        <w:autoSpaceDE w:val="0"/>
        <w:autoSpaceDN w:val="0"/>
        <w:adjustRightInd w:val="0"/>
        <w:spacing w:after="0" w:line="240" w:lineRule="auto"/>
        <w:ind w:left="0" w:firstLine="709"/>
        <w:jc w:val="both"/>
        <w:rPr>
          <w:rFonts w:ascii="Times New Roman" w:eastAsiaTheme="minorHAnsi" w:hAnsi="Times New Roman" w:cs="Times New Roman"/>
          <w:sz w:val="28"/>
          <w:szCs w:val="28"/>
          <w:lang w:val="uk-UA" w:eastAsia="en-US"/>
        </w:rPr>
      </w:pPr>
      <w:r w:rsidRPr="008C309D">
        <w:rPr>
          <w:rFonts w:ascii="Times New Roman" w:eastAsiaTheme="minorHAnsi" w:hAnsi="Times New Roman" w:cs="Times New Roman"/>
          <w:b/>
          <w:sz w:val="28"/>
          <w:szCs w:val="28"/>
          <w:lang w:val="uk-UA" w:eastAsia="en-US"/>
        </w:rPr>
        <w:t>надходження від орендної плати за користування майновим комплексом та іншим майном, що перебуває в комунальній власності</w:t>
      </w:r>
      <w:r w:rsidRPr="008C309D">
        <w:rPr>
          <w:rFonts w:ascii="Times New Roman" w:eastAsiaTheme="minorHAnsi" w:hAnsi="Times New Roman" w:cs="Times New Roman"/>
          <w:sz w:val="28"/>
          <w:szCs w:val="28"/>
          <w:lang w:val="uk-UA" w:eastAsia="en-US"/>
        </w:rPr>
        <w:t xml:space="preserve"> при </w:t>
      </w:r>
      <w:r w:rsidRPr="008C309D">
        <w:rPr>
          <w:rFonts w:ascii="Times New Roman" w:eastAsiaTheme="minorHAnsi" w:hAnsi="Times New Roman" w:cs="Times New Roman"/>
          <w:sz w:val="28"/>
          <w:szCs w:val="28"/>
          <w:lang w:val="uk-UA" w:eastAsia="en-US"/>
        </w:rPr>
        <w:lastRenderedPageBreak/>
        <w:t>уточненому плані на рік в сумі 60,0 тис. грн. виконано в сумі 131,9 тис. грн. або 219,9 відс., що на 68,0 тис.грн. більше ніж у відповідному періоді минулого року.</w:t>
      </w:r>
    </w:p>
    <w:p w:rsidR="00F6710A" w:rsidRPr="008C309D" w:rsidRDefault="00F6710A" w:rsidP="00F6710A">
      <w:pPr>
        <w:spacing w:after="0"/>
        <w:ind w:firstLine="709"/>
        <w:jc w:val="both"/>
        <w:rPr>
          <w:rFonts w:ascii="Times New Roman" w:eastAsiaTheme="minorHAnsi" w:hAnsi="Times New Roman" w:cs="Times New Roman"/>
          <w:sz w:val="28"/>
          <w:szCs w:val="28"/>
          <w:lang w:val="uk-UA" w:eastAsia="en-US"/>
        </w:rPr>
      </w:pPr>
      <w:r w:rsidRPr="008C309D">
        <w:rPr>
          <w:rFonts w:ascii="Times New Roman" w:eastAsiaTheme="minorHAnsi" w:hAnsi="Times New Roman" w:cs="Times New Roman"/>
          <w:sz w:val="28"/>
          <w:szCs w:val="28"/>
          <w:lang w:val="uk-UA" w:eastAsia="en-US"/>
        </w:rPr>
        <w:t xml:space="preserve">Питома вага </w:t>
      </w:r>
      <w:r w:rsidRPr="008C309D">
        <w:rPr>
          <w:rFonts w:ascii="Times New Roman" w:eastAsiaTheme="minorHAnsi" w:hAnsi="Times New Roman" w:cs="Times New Roman"/>
          <w:b/>
          <w:sz w:val="28"/>
          <w:szCs w:val="28"/>
          <w:lang w:val="uk-UA" w:eastAsia="en-US"/>
        </w:rPr>
        <w:t>власних доходів</w:t>
      </w:r>
      <w:r w:rsidRPr="008C309D">
        <w:rPr>
          <w:rFonts w:ascii="Times New Roman" w:eastAsiaTheme="minorHAnsi" w:hAnsi="Times New Roman" w:cs="Times New Roman"/>
          <w:sz w:val="28"/>
          <w:szCs w:val="28"/>
          <w:lang w:val="uk-UA" w:eastAsia="en-US"/>
        </w:rPr>
        <w:t xml:space="preserve"> у загальному обсязі надходжень до загального фонду селищного бюджету склала </w:t>
      </w:r>
      <w:r w:rsidRPr="008C309D">
        <w:rPr>
          <w:rFonts w:ascii="Times New Roman" w:eastAsiaTheme="minorHAnsi" w:hAnsi="Times New Roman" w:cs="Times New Roman"/>
          <w:b/>
          <w:sz w:val="28"/>
          <w:szCs w:val="28"/>
          <w:lang w:val="uk-UA" w:eastAsia="en-US"/>
        </w:rPr>
        <w:t>26,2</w:t>
      </w:r>
      <w:r w:rsidRPr="008C309D">
        <w:rPr>
          <w:rFonts w:ascii="Times New Roman" w:eastAsiaTheme="minorHAnsi" w:hAnsi="Times New Roman" w:cs="Times New Roman"/>
          <w:sz w:val="28"/>
          <w:szCs w:val="28"/>
          <w:lang w:val="uk-UA" w:eastAsia="en-US"/>
        </w:rPr>
        <w:t xml:space="preserve"> відсотки.</w:t>
      </w:r>
    </w:p>
    <w:p w:rsidR="00F6710A" w:rsidRPr="008C309D" w:rsidRDefault="00F6710A" w:rsidP="00F6710A">
      <w:pPr>
        <w:spacing w:after="0"/>
        <w:ind w:firstLine="709"/>
        <w:jc w:val="both"/>
        <w:rPr>
          <w:rFonts w:ascii="Times New Roman" w:eastAsiaTheme="minorHAnsi" w:hAnsi="Times New Roman" w:cs="Times New Roman"/>
          <w:sz w:val="28"/>
          <w:szCs w:val="28"/>
          <w:lang w:val="uk-UA" w:eastAsia="en-US"/>
        </w:rPr>
      </w:pPr>
    </w:p>
    <w:p w:rsidR="00F6710A" w:rsidRPr="008C309D" w:rsidRDefault="00F6710A" w:rsidP="00F6710A">
      <w:pPr>
        <w:spacing w:after="0"/>
        <w:ind w:firstLine="708"/>
        <w:jc w:val="both"/>
        <w:rPr>
          <w:rFonts w:ascii="Times New Roman" w:eastAsiaTheme="minorHAnsi" w:hAnsi="Times New Roman" w:cs="Times New Roman"/>
          <w:sz w:val="28"/>
          <w:szCs w:val="28"/>
          <w:lang w:val="uk-UA" w:eastAsia="en-US"/>
        </w:rPr>
      </w:pPr>
      <w:r w:rsidRPr="008C309D">
        <w:rPr>
          <w:rFonts w:ascii="Times New Roman" w:eastAsiaTheme="minorHAnsi" w:hAnsi="Times New Roman" w:cs="Times New Roman"/>
          <w:b/>
          <w:sz w:val="28"/>
          <w:szCs w:val="28"/>
          <w:lang w:val="uk-UA" w:eastAsia="en-US"/>
        </w:rPr>
        <w:t>Видатки</w:t>
      </w:r>
      <w:r w:rsidRPr="008C309D">
        <w:rPr>
          <w:rFonts w:ascii="Times New Roman" w:eastAsiaTheme="minorHAnsi" w:hAnsi="Times New Roman" w:cs="Times New Roman"/>
          <w:sz w:val="28"/>
          <w:szCs w:val="28"/>
          <w:lang w:val="uk-UA" w:eastAsia="en-US"/>
        </w:rPr>
        <w:t xml:space="preserve"> загального фонду  селищного бюджету  за 2022 рік склали 221 269,2 </w:t>
      </w:r>
      <w:r w:rsidRPr="008C309D">
        <w:rPr>
          <w:rFonts w:ascii="Times New Roman" w:eastAsiaTheme="minorHAnsi" w:hAnsi="Times New Roman" w:cs="Times New Roman"/>
          <w:bCs/>
          <w:sz w:val="28"/>
          <w:szCs w:val="28"/>
          <w:lang w:val="uk-UA" w:eastAsia="en-US"/>
        </w:rPr>
        <w:t>тис. грн.</w:t>
      </w:r>
      <w:r w:rsidRPr="008C309D">
        <w:rPr>
          <w:rFonts w:ascii="Times New Roman" w:eastAsiaTheme="minorHAnsi" w:hAnsi="Times New Roman" w:cs="Times New Roman"/>
          <w:sz w:val="28"/>
          <w:szCs w:val="28"/>
          <w:lang w:val="uk-UA" w:eastAsia="en-US"/>
        </w:rPr>
        <w:t xml:space="preserve">  або 98,6 % до уточненого плану на рік.</w:t>
      </w:r>
    </w:p>
    <w:p w:rsidR="00F6710A" w:rsidRPr="008C309D" w:rsidRDefault="00F6710A" w:rsidP="00F6710A">
      <w:pPr>
        <w:spacing w:after="0"/>
        <w:ind w:firstLine="708"/>
        <w:jc w:val="both"/>
        <w:rPr>
          <w:rFonts w:ascii="Times New Roman" w:eastAsiaTheme="minorHAnsi" w:hAnsi="Times New Roman" w:cs="Times New Roman"/>
          <w:sz w:val="28"/>
          <w:szCs w:val="28"/>
          <w:lang w:val="uk-UA" w:eastAsia="en-US"/>
        </w:rPr>
      </w:pPr>
      <w:r w:rsidRPr="008C309D">
        <w:rPr>
          <w:rFonts w:ascii="Times New Roman" w:eastAsiaTheme="minorHAnsi" w:hAnsi="Times New Roman" w:cs="Times New Roman"/>
          <w:sz w:val="28"/>
          <w:szCs w:val="28"/>
          <w:lang w:val="uk-UA" w:eastAsia="en-US"/>
        </w:rPr>
        <w:t>Видатки спеціального фонду- склали 8 572,3 тис. грн., або 68,8 % до уточненого плану на рік.</w:t>
      </w:r>
    </w:p>
    <w:p w:rsidR="00F6710A" w:rsidRPr="008C309D" w:rsidRDefault="00F6710A" w:rsidP="00F6710A">
      <w:pPr>
        <w:spacing w:after="0"/>
        <w:ind w:left="708"/>
        <w:jc w:val="both"/>
        <w:rPr>
          <w:rFonts w:ascii="Times New Roman" w:eastAsiaTheme="minorHAnsi" w:hAnsi="Times New Roman" w:cs="Times New Roman"/>
          <w:sz w:val="28"/>
          <w:szCs w:val="28"/>
          <w:lang w:val="uk-UA" w:eastAsia="en-US"/>
        </w:rPr>
      </w:pPr>
    </w:p>
    <w:p w:rsidR="00F6710A" w:rsidRPr="008C309D" w:rsidRDefault="00F6710A" w:rsidP="00F6710A">
      <w:pPr>
        <w:spacing w:after="0"/>
        <w:ind w:firstLine="708"/>
        <w:jc w:val="both"/>
        <w:rPr>
          <w:rFonts w:ascii="Times New Roman" w:eastAsiaTheme="minorHAnsi" w:hAnsi="Times New Roman" w:cs="Times New Roman"/>
          <w:sz w:val="28"/>
          <w:szCs w:val="28"/>
          <w:lang w:val="uk-UA" w:eastAsia="en-US"/>
        </w:rPr>
      </w:pPr>
      <w:r w:rsidRPr="008C309D">
        <w:rPr>
          <w:rFonts w:ascii="Times New Roman" w:eastAsiaTheme="minorHAnsi" w:hAnsi="Times New Roman" w:cs="Times New Roman"/>
          <w:sz w:val="28"/>
          <w:szCs w:val="28"/>
          <w:lang w:val="uk-UA" w:eastAsia="en-US"/>
        </w:rPr>
        <w:t>Структура видаткової частини бюджету по галузях бюджетної сфери у 2022 році мала наступний вигляд:</w:t>
      </w:r>
    </w:p>
    <w:p w:rsidR="00F6710A" w:rsidRPr="008C309D" w:rsidRDefault="00F6710A" w:rsidP="00F6710A">
      <w:pPr>
        <w:numPr>
          <w:ilvl w:val="0"/>
          <w:numId w:val="8"/>
        </w:numPr>
        <w:spacing w:after="0"/>
        <w:ind w:hanging="888"/>
        <w:jc w:val="both"/>
        <w:rPr>
          <w:rFonts w:ascii="Times New Roman" w:eastAsiaTheme="minorHAnsi" w:hAnsi="Times New Roman" w:cs="Times New Roman"/>
          <w:sz w:val="28"/>
          <w:szCs w:val="28"/>
          <w:lang w:val="uk-UA" w:eastAsia="en-US"/>
        </w:rPr>
      </w:pPr>
      <w:r w:rsidRPr="008C309D">
        <w:rPr>
          <w:rFonts w:ascii="Times New Roman" w:eastAsiaTheme="minorHAnsi" w:hAnsi="Times New Roman" w:cs="Times New Roman"/>
          <w:sz w:val="28"/>
          <w:szCs w:val="28"/>
          <w:lang w:val="uk-UA" w:eastAsia="en-US"/>
        </w:rPr>
        <w:t xml:space="preserve">  органи місцевого самоврядування –  25608,1 тис.грн. (11,6 відсотків)</w:t>
      </w:r>
    </w:p>
    <w:p w:rsidR="00F6710A" w:rsidRPr="008C309D" w:rsidRDefault="00F6710A" w:rsidP="00F6710A">
      <w:pPr>
        <w:numPr>
          <w:ilvl w:val="0"/>
          <w:numId w:val="8"/>
        </w:numPr>
        <w:spacing w:after="0"/>
        <w:ind w:hanging="888"/>
        <w:jc w:val="both"/>
        <w:rPr>
          <w:rFonts w:ascii="Times New Roman" w:eastAsiaTheme="minorHAnsi" w:hAnsi="Times New Roman" w:cs="Times New Roman"/>
          <w:sz w:val="28"/>
          <w:szCs w:val="28"/>
          <w:lang w:val="uk-UA" w:eastAsia="en-US"/>
        </w:rPr>
      </w:pPr>
      <w:r w:rsidRPr="008C309D">
        <w:rPr>
          <w:rFonts w:ascii="Times New Roman" w:eastAsiaTheme="minorHAnsi" w:hAnsi="Times New Roman" w:cs="Times New Roman"/>
          <w:sz w:val="28"/>
          <w:szCs w:val="28"/>
          <w:lang w:val="uk-UA" w:eastAsia="en-US"/>
        </w:rPr>
        <w:t xml:space="preserve">  освіта – 177 633,8 тис.грн. (80,3 відсотки);</w:t>
      </w:r>
    </w:p>
    <w:p w:rsidR="00F6710A" w:rsidRPr="008C309D" w:rsidRDefault="00F6710A" w:rsidP="00F6710A">
      <w:pPr>
        <w:numPr>
          <w:ilvl w:val="0"/>
          <w:numId w:val="7"/>
        </w:numPr>
        <w:spacing w:after="0" w:line="240" w:lineRule="auto"/>
        <w:jc w:val="both"/>
        <w:rPr>
          <w:rFonts w:ascii="Times New Roman" w:eastAsiaTheme="minorHAnsi" w:hAnsi="Times New Roman" w:cs="Times New Roman"/>
          <w:sz w:val="28"/>
          <w:szCs w:val="28"/>
          <w:lang w:val="uk-UA" w:eastAsia="en-US"/>
        </w:rPr>
      </w:pPr>
      <w:r w:rsidRPr="008C309D">
        <w:rPr>
          <w:rFonts w:ascii="Times New Roman" w:eastAsiaTheme="minorHAnsi" w:hAnsi="Times New Roman" w:cs="Times New Roman"/>
          <w:sz w:val="28"/>
          <w:szCs w:val="28"/>
          <w:lang w:val="uk-UA" w:eastAsia="en-US"/>
        </w:rPr>
        <w:t>соціальний захист населення –  1196,9 тис.грн. (0,5 відсотків)</w:t>
      </w:r>
    </w:p>
    <w:p w:rsidR="00F6710A" w:rsidRPr="008C309D" w:rsidRDefault="00F6710A" w:rsidP="00F6710A">
      <w:pPr>
        <w:numPr>
          <w:ilvl w:val="0"/>
          <w:numId w:val="7"/>
        </w:numPr>
        <w:spacing w:after="0" w:line="240" w:lineRule="auto"/>
        <w:jc w:val="both"/>
        <w:rPr>
          <w:rFonts w:ascii="Times New Roman" w:eastAsiaTheme="minorHAnsi" w:hAnsi="Times New Roman" w:cs="Times New Roman"/>
          <w:sz w:val="28"/>
          <w:szCs w:val="28"/>
          <w:lang w:val="uk-UA" w:eastAsia="en-US"/>
        </w:rPr>
      </w:pPr>
      <w:r w:rsidRPr="008C309D">
        <w:rPr>
          <w:rFonts w:ascii="Times New Roman" w:eastAsiaTheme="minorHAnsi" w:hAnsi="Times New Roman" w:cs="Times New Roman"/>
          <w:sz w:val="28"/>
          <w:szCs w:val="28"/>
          <w:lang w:val="uk-UA" w:eastAsia="en-US"/>
        </w:rPr>
        <w:t>охорона здоров'я –  4839,9 тис.грн. (2,2 відсотки);</w:t>
      </w:r>
    </w:p>
    <w:p w:rsidR="00F6710A" w:rsidRPr="008C309D" w:rsidRDefault="00F6710A" w:rsidP="00F6710A">
      <w:pPr>
        <w:numPr>
          <w:ilvl w:val="0"/>
          <w:numId w:val="7"/>
        </w:numPr>
        <w:spacing w:after="0" w:line="240" w:lineRule="auto"/>
        <w:jc w:val="both"/>
        <w:rPr>
          <w:rFonts w:ascii="Times New Roman" w:eastAsiaTheme="minorHAnsi" w:hAnsi="Times New Roman" w:cs="Times New Roman"/>
          <w:sz w:val="28"/>
          <w:szCs w:val="28"/>
          <w:lang w:val="uk-UA" w:eastAsia="en-US"/>
        </w:rPr>
      </w:pPr>
      <w:r w:rsidRPr="008C309D">
        <w:rPr>
          <w:rFonts w:ascii="Times New Roman" w:eastAsiaTheme="minorHAnsi" w:hAnsi="Times New Roman" w:cs="Times New Roman"/>
          <w:sz w:val="28"/>
          <w:szCs w:val="28"/>
          <w:lang w:val="uk-UA" w:eastAsia="en-US"/>
        </w:rPr>
        <w:t>культура – 7 147,0 тис.грн. (3,2 відсотки), крім того музична школа-5 103,1 тис.грн.(2,3 відсотки);</w:t>
      </w:r>
    </w:p>
    <w:p w:rsidR="00F6710A" w:rsidRPr="008C309D" w:rsidRDefault="00F6710A" w:rsidP="00F6710A">
      <w:pPr>
        <w:numPr>
          <w:ilvl w:val="0"/>
          <w:numId w:val="7"/>
        </w:numPr>
        <w:spacing w:after="0" w:line="240" w:lineRule="auto"/>
        <w:jc w:val="both"/>
        <w:rPr>
          <w:rFonts w:ascii="Times New Roman" w:eastAsiaTheme="minorHAnsi" w:hAnsi="Times New Roman" w:cs="Times New Roman"/>
          <w:sz w:val="28"/>
          <w:szCs w:val="28"/>
          <w:lang w:val="uk-UA" w:eastAsia="en-US"/>
        </w:rPr>
      </w:pPr>
      <w:r w:rsidRPr="008C309D">
        <w:rPr>
          <w:rFonts w:ascii="Times New Roman" w:eastAsiaTheme="minorHAnsi" w:hAnsi="Times New Roman" w:cs="Times New Roman"/>
          <w:sz w:val="28"/>
          <w:szCs w:val="28"/>
          <w:lang w:val="uk-UA" w:eastAsia="en-US"/>
        </w:rPr>
        <w:t>видатки на житлово-комунальне господарство – 1809,7 тис.грн. (0,8 відсотка);</w:t>
      </w:r>
    </w:p>
    <w:p w:rsidR="00F6710A" w:rsidRPr="008C309D" w:rsidRDefault="00F6710A" w:rsidP="00F6710A">
      <w:pPr>
        <w:numPr>
          <w:ilvl w:val="0"/>
          <w:numId w:val="7"/>
        </w:numPr>
        <w:spacing w:after="0" w:line="240" w:lineRule="auto"/>
        <w:jc w:val="both"/>
        <w:rPr>
          <w:rFonts w:ascii="Times New Roman" w:eastAsiaTheme="minorHAnsi" w:hAnsi="Times New Roman" w:cs="Times New Roman"/>
          <w:sz w:val="28"/>
          <w:szCs w:val="28"/>
          <w:lang w:val="uk-UA" w:eastAsia="en-US"/>
        </w:rPr>
      </w:pPr>
      <w:r w:rsidRPr="008C309D">
        <w:rPr>
          <w:rFonts w:ascii="Times New Roman" w:eastAsiaTheme="minorHAnsi" w:hAnsi="Times New Roman" w:cs="Times New Roman"/>
          <w:sz w:val="28"/>
          <w:szCs w:val="28"/>
          <w:lang w:val="uk-UA" w:eastAsia="en-US"/>
        </w:rPr>
        <w:t>фізкультура і спорт – 1359,6  тис.грн.  (0,6 відсотків).</w:t>
      </w:r>
    </w:p>
    <w:p w:rsidR="00F6710A" w:rsidRPr="008C309D" w:rsidRDefault="00F6710A" w:rsidP="00F6710A">
      <w:pPr>
        <w:spacing w:after="0"/>
        <w:ind w:left="540"/>
        <w:jc w:val="both"/>
        <w:rPr>
          <w:rFonts w:ascii="Times New Roman" w:eastAsiaTheme="minorHAnsi" w:hAnsi="Times New Roman" w:cs="Times New Roman"/>
          <w:sz w:val="28"/>
          <w:szCs w:val="28"/>
          <w:lang w:val="uk-UA" w:eastAsia="en-US"/>
        </w:rPr>
      </w:pPr>
    </w:p>
    <w:p w:rsidR="00F6710A" w:rsidRPr="008C309D" w:rsidRDefault="00F6710A" w:rsidP="00F6710A">
      <w:pPr>
        <w:spacing w:after="0"/>
        <w:ind w:firstLine="708"/>
        <w:jc w:val="both"/>
        <w:rPr>
          <w:rFonts w:ascii="Times New Roman" w:eastAsiaTheme="minorHAnsi" w:hAnsi="Times New Roman" w:cs="Times New Roman"/>
          <w:sz w:val="28"/>
          <w:szCs w:val="28"/>
          <w:lang w:val="uk-UA" w:eastAsia="en-US"/>
        </w:rPr>
      </w:pPr>
      <w:r w:rsidRPr="008C309D">
        <w:rPr>
          <w:rFonts w:ascii="Times New Roman" w:eastAsiaTheme="minorHAnsi" w:hAnsi="Times New Roman" w:cs="Times New Roman"/>
          <w:sz w:val="28"/>
          <w:szCs w:val="28"/>
          <w:lang w:val="uk-UA" w:eastAsia="en-US"/>
        </w:rPr>
        <w:t>Структура видаткової частини бюджету у звітному періоді мала соціальну спрямованість, так на  соціальні виплати та енергоносії  за  2022 рік спрямовано –  95,9 відс.  від загального обсягу видатків загального фонду, зокрема:</w:t>
      </w:r>
    </w:p>
    <w:p w:rsidR="00F6710A" w:rsidRPr="008C309D" w:rsidRDefault="00F6710A" w:rsidP="00F6710A">
      <w:pPr>
        <w:spacing w:after="0"/>
        <w:jc w:val="both"/>
        <w:rPr>
          <w:rFonts w:ascii="Times New Roman" w:eastAsiaTheme="minorHAnsi" w:hAnsi="Times New Roman" w:cs="Times New Roman"/>
          <w:sz w:val="28"/>
          <w:szCs w:val="28"/>
          <w:lang w:val="uk-UA" w:eastAsia="en-US"/>
        </w:rPr>
      </w:pPr>
    </w:p>
    <w:p w:rsidR="00F6710A" w:rsidRPr="008C309D" w:rsidRDefault="00F6710A" w:rsidP="00F6710A">
      <w:pPr>
        <w:numPr>
          <w:ilvl w:val="0"/>
          <w:numId w:val="6"/>
        </w:numPr>
        <w:spacing w:after="0" w:line="240" w:lineRule="auto"/>
        <w:jc w:val="both"/>
        <w:rPr>
          <w:rFonts w:ascii="Times New Roman" w:eastAsiaTheme="minorHAnsi" w:hAnsi="Times New Roman" w:cs="Times New Roman"/>
          <w:sz w:val="28"/>
          <w:szCs w:val="28"/>
          <w:lang w:val="uk-UA" w:eastAsia="en-US"/>
        </w:rPr>
      </w:pPr>
      <w:r w:rsidRPr="008C309D">
        <w:rPr>
          <w:rFonts w:ascii="Times New Roman" w:eastAsiaTheme="minorHAnsi" w:hAnsi="Times New Roman" w:cs="Times New Roman"/>
          <w:sz w:val="28"/>
          <w:szCs w:val="28"/>
          <w:lang w:val="uk-UA" w:eastAsia="en-US"/>
        </w:rPr>
        <w:t>оплата праці і нарахування на заробітну плату – 88,8 %;</w:t>
      </w:r>
    </w:p>
    <w:p w:rsidR="00F6710A" w:rsidRPr="008C309D" w:rsidRDefault="00F6710A" w:rsidP="00F6710A">
      <w:pPr>
        <w:numPr>
          <w:ilvl w:val="0"/>
          <w:numId w:val="6"/>
        </w:numPr>
        <w:spacing w:after="0" w:line="240" w:lineRule="auto"/>
        <w:jc w:val="both"/>
        <w:rPr>
          <w:rFonts w:ascii="Times New Roman" w:eastAsiaTheme="minorHAnsi" w:hAnsi="Times New Roman" w:cs="Times New Roman"/>
          <w:sz w:val="28"/>
          <w:szCs w:val="28"/>
          <w:lang w:val="uk-UA" w:eastAsia="en-US"/>
        </w:rPr>
      </w:pPr>
      <w:r w:rsidRPr="008C309D">
        <w:rPr>
          <w:rFonts w:ascii="Times New Roman" w:eastAsiaTheme="minorHAnsi" w:hAnsi="Times New Roman" w:cs="Times New Roman"/>
          <w:sz w:val="28"/>
          <w:szCs w:val="28"/>
          <w:lang w:val="uk-UA" w:eastAsia="en-US"/>
        </w:rPr>
        <w:t>оплата комунальних послуг та енергоносіїв – 6,4  %;</w:t>
      </w:r>
    </w:p>
    <w:p w:rsidR="00F6710A" w:rsidRPr="008C309D" w:rsidRDefault="00F6710A" w:rsidP="00F6710A">
      <w:pPr>
        <w:numPr>
          <w:ilvl w:val="0"/>
          <w:numId w:val="6"/>
        </w:numPr>
        <w:spacing w:after="0" w:line="240" w:lineRule="auto"/>
        <w:jc w:val="both"/>
        <w:rPr>
          <w:rFonts w:ascii="Times New Roman" w:eastAsiaTheme="minorHAnsi" w:hAnsi="Times New Roman" w:cs="Times New Roman"/>
          <w:sz w:val="28"/>
          <w:szCs w:val="28"/>
          <w:lang w:val="uk-UA" w:eastAsia="en-US"/>
        </w:rPr>
      </w:pPr>
      <w:r w:rsidRPr="008C309D">
        <w:rPr>
          <w:rFonts w:ascii="Times New Roman" w:eastAsiaTheme="minorHAnsi" w:hAnsi="Times New Roman" w:cs="Times New Roman"/>
          <w:sz w:val="28"/>
          <w:szCs w:val="28"/>
          <w:lang w:val="uk-UA" w:eastAsia="en-US"/>
        </w:rPr>
        <w:t>оплата продуктів харчування та медикаментів – 0,3 %.</w:t>
      </w:r>
    </w:p>
    <w:p w:rsidR="00F6710A" w:rsidRPr="008C309D" w:rsidRDefault="00F6710A" w:rsidP="00F6710A">
      <w:pPr>
        <w:numPr>
          <w:ilvl w:val="0"/>
          <w:numId w:val="6"/>
        </w:numPr>
        <w:spacing w:after="0" w:line="240" w:lineRule="auto"/>
        <w:jc w:val="both"/>
        <w:rPr>
          <w:rFonts w:ascii="Times New Roman" w:eastAsiaTheme="minorHAnsi" w:hAnsi="Times New Roman" w:cs="Times New Roman"/>
          <w:sz w:val="28"/>
          <w:szCs w:val="28"/>
          <w:lang w:val="uk-UA" w:eastAsia="en-US"/>
        </w:rPr>
      </w:pPr>
      <w:r w:rsidRPr="008C309D">
        <w:rPr>
          <w:rFonts w:ascii="Times New Roman" w:eastAsiaTheme="minorHAnsi" w:hAnsi="Times New Roman" w:cs="Times New Roman"/>
          <w:sz w:val="28"/>
          <w:szCs w:val="28"/>
          <w:lang w:val="uk-UA" w:eastAsia="en-US"/>
        </w:rPr>
        <w:t>соціальне забезпечення – 0,4 %</w:t>
      </w:r>
    </w:p>
    <w:p w:rsidR="00F6710A" w:rsidRPr="008C309D" w:rsidRDefault="00F6710A" w:rsidP="00F6710A">
      <w:pPr>
        <w:spacing w:after="0"/>
        <w:jc w:val="both"/>
        <w:rPr>
          <w:rFonts w:ascii="Times New Roman" w:eastAsiaTheme="minorHAnsi" w:hAnsi="Times New Roman" w:cs="Times New Roman"/>
          <w:sz w:val="28"/>
          <w:szCs w:val="28"/>
          <w:lang w:val="uk-UA" w:eastAsia="en-US"/>
        </w:rPr>
      </w:pPr>
    </w:p>
    <w:p w:rsidR="00F6710A" w:rsidRPr="008C309D" w:rsidRDefault="00F6710A" w:rsidP="00F6710A">
      <w:pPr>
        <w:spacing w:after="0"/>
        <w:ind w:firstLine="720"/>
        <w:jc w:val="both"/>
        <w:rPr>
          <w:rFonts w:ascii="Times New Roman" w:eastAsiaTheme="minorHAnsi" w:hAnsi="Times New Roman" w:cs="Times New Roman"/>
          <w:sz w:val="28"/>
          <w:szCs w:val="28"/>
          <w:lang w:val="uk-UA" w:eastAsia="en-US"/>
        </w:rPr>
      </w:pPr>
      <w:r w:rsidRPr="008C309D">
        <w:rPr>
          <w:rFonts w:ascii="Times New Roman" w:eastAsiaTheme="minorHAnsi" w:hAnsi="Times New Roman" w:cs="Times New Roman"/>
          <w:sz w:val="28"/>
          <w:szCs w:val="28"/>
          <w:lang w:val="uk-UA" w:eastAsia="en-US"/>
        </w:rPr>
        <w:t>З метою недопущення  кредиторської заборгованості по оплаті праці додатково спрямовано кошти в сумі 2976,8 тис.грн., відповідно на  кінець 2022 року заборгованості  по оплаті праці працівникам бюджетних установ  немає.</w:t>
      </w:r>
    </w:p>
    <w:p w:rsidR="00F6710A" w:rsidRPr="008C309D" w:rsidRDefault="00F6710A" w:rsidP="00F6710A">
      <w:pPr>
        <w:spacing w:after="0"/>
        <w:jc w:val="both"/>
        <w:rPr>
          <w:rFonts w:ascii="Times New Roman" w:eastAsiaTheme="minorHAnsi" w:hAnsi="Times New Roman" w:cs="Times New Roman"/>
          <w:i/>
          <w:sz w:val="28"/>
          <w:szCs w:val="28"/>
          <w:lang w:val="uk-UA" w:eastAsia="en-US"/>
        </w:rPr>
      </w:pPr>
      <w:r w:rsidRPr="008C309D">
        <w:rPr>
          <w:rFonts w:ascii="Times New Roman" w:eastAsiaTheme="minorHAnsi" w:hAnsi="Times New Roman" w:cs="Times New Roman"/>
          <w:i/>
          <w:sz w:val="28"/>
          <w:szCs w:val="28"/>
          <w:lang w:val="uk-UA" w:eastAsia="en-US"/>
        </w:rPr>
        <w:t xml:space="preserve">  Протягом року розподілено :</w:t>
      </w:r>
    </w:p>
    <w:p w:rsidR="00F6710A" w:rsidRPr="008C309D" w:rsidRDefault="00F6710A" w:rsidP="00F6710A">
      <w:pPr>
        <w:spacing w:after="0"/>
        <w:ind w:firstLine="720"/>
        <w:jc w:val="both"/>
        <w:rPr>
          <w:rFonts w:ascii="Times New Roman" w:eastAsiaTheme="minorHAnsi" w:hAnsi="Times New Roman" w:cs="Times New Roman"/>
          <w:sz w:val="28"/>
          <w:szCs w:val="28"/>
          <w:lang w:val="uk-UA" w:eastAsia="en-US"/>
        </w:rPr>
      </w:pPr>
      <w:r w:rsidRPr="008C309D">
        <w:rPr>
          <w:rFonts w:ascii="Times New Roman" w:eastAsiaTheme="minorHAnsi" w:hAnsi="Times New Roman" w:cs="Times New Roman"/>
          <w:sz w:val="28"/>
          <w:szCs w:val="28"/>
          <w:lang w:val="uk-UA" w:eastAsia="en-US"/>
        </w:rPr>
        <w:t>1) вільних залишків  на початок року  в сумі 8 140,8 тис. грн.;( в тому числі спеціальний фонд 2624,1 тис.грн.)</w:t>
      </w:r>
    </w:p>
    <w:p w:rsidR="00F6710A" w:rsidRPr="008C309D" w:rsidRDefault="00F6710A" w:rsidP="00F6710A">
      <w:pPr>
        <w:spacing w:after="0"/>
        <w:ind w:firstLine="720"/>
        <w:jc w:val="both"/>
        <w:rPr>
          <w:rFonts w:ascii="Times New Roman" w:eastAsiaTheme="minorHAnsi" w:hAnsi="Times New Roman" w:cs="Times New Roman"/>
          <w:sz w:val="28"/>
          <w:szCs w:val="28"/>
          <w:lang w:val="uk-UA" w:eastAsia="en-US"/>
        </w:rPr>
      </w:pPr>
      <w:r w:rsidRPr="008C309D">
        <w:rPr>
          <w:rFonts w:ascii="Times New Roman" w:eastAsiaTheme="minorHAnsi" w:hAnsi="Times New Roman" w:cs="Times New Roman"/>
          <w:sz w:val="28"/>
          <w:szCs w:val="28"/>
          <w:lang w:val="uk-UA" w:eastAsia="en-US"/>
        </w:rPr>
        <w:t>2) коштів від перевиконання дохідної частини місцевих бюджетів в сумі  12 501,8 тис. грн.;</w:t>
      </w:r>
    </w:p>
    <w:p w:rsidR="00F6710A" w:rsidRPr="008C309D" w:rsidRDefault="00F6710A" w:rsidP="00F6710A">
      <w:pPr>
        <w:spacing w:after="0"/>
        <w:ind w:firstLine="720"/>
        <w:jc w:val="both"/>
        <w:rPr>
          <w:rFonts w:ascii="Times New Roman" w:eastAsiaTheme="minorHAnsi" w:hAnsi="Times New Roman" w:cs="Times New Roman"/>
          <w:sz w:val="28"/>
          <w:szCs w:val="28"/>
          <w:lang w:val="uk-UA" w:eastAsia="en-US"/>
        </w:rPr>
      </w:pPr>
      <w:r w:rsidRPr="008C309D">
        <w:rPr>
          <w:rFonts w:ascii="Times New Roman" w:eastAsiaTheme="minorHAnsi" w:hAnsi="Times New Roman" w:cs="Times New Roman"/>
          <w:sz w:val="28"/>
          <w:szCs w:val="28"/>
          <w:lang w:val="uk-UA" w:eastAsia="en-US"/>
        </w:rPr>
        <w:lastRenderedPageBreak/>
        <w:t xml:space="preserve">Крім того, вжито заходів економії по заробітній платі –8403,9 </w:t>
      </w:r>
      <w:r w:rsidRPr="008C309D">
        <w:rPr>
          <w:rFonts w:ascii="Times New Roman" w:eastAsiaTheme="minorHAnsi" w:hAnsi="Times New Roman" w:cs="Times New Roman"/>
          <w:i/>
          <w:sz w:val="28"/>
          <w:szCs w:val="28"/>
          <w:lang w:val="uk-UA" w:eastAsia="en-US"/>
        </w:rPr>
        <w:t xml:space="preserve"> тис. грн.</w:t>
      </w:r>
      <w:r w:rsidRPr="008C309D">
        <w:rPr>
          <w:rFonts w:ascii="Times New Roman" w:eastAsiaTheme="minorHAnsi" w:hAnsi="Times New Roman" w:cs="Times New Roman"/>
          <w:sz w:val="28"/>
          <w:szCs w:val="28"/>
          <w:lang w:val="uk-UA" w:eastAsia="en-US"/>
        </w:rPr>
        <w:t xml:space="preserve"> них за рахунок:</w:t>
      </w:r>
    </w:p>
    <w:p w:rsidR="00F6710A" w:rsidRPr="008C309D" w:rsidRDefault="00F6710A" w:rsidP="00F6710A">
      <w:pPr>
        <w:spacing w:after="0"/>
        <w:ind w:left="720"/>
        <w:jc w:val="both"/>
        <w:rPr>
          <w:rFonts w:ascii="Times New Roman" w:eastAsiaTheme="minorHAnsi" w:hAnsi="Times New Roman" w:cs="Times New Roman"/>
          <w:sz w:val="28"/>
          <w:szCs w:val="28"/>
          <w:lang w:val="uk-UA" w:eastAsia="en-US"/>
        </w:rPr>
      </w:pPr>
      <w:r w:rsidRPr="008C309D">
        <w:rPr>
          <w:rFonts w:ascii="Times New Roman" w:eastAsiaTheme="minorHAnsi" w:hAnsi="Times New Roman" w:cs="Times New Roman"/>
          <w:b/>
          <w:sz w:val="28"/>
          <w:szCs w:val="28"/>
          <w:lang w:val="uk-UA" w:eastAsia="en-US"/>
        </w:rPr>
        <w:t xml:space="preserve">- </w:t>
      </w:r>
      <w:r w:rsidRPr="008C309D">
        <w:rPr>
          <w:rFonts w:ascii="Times New Roman" w:eastAsiaTheme="minorHAnsi" w:hAnsi="Times New Roman" w:cs="Times New Roman"/>
          <w:sz w:val="28"/>
          <w:szCs w:val="28"/>
          <w:lang w:val="uk-UA" w:eastAsia="en-US"/>
        </w:rPr>
        <w:t xml:space="preserve">надання відпусток без збереження заробітної плати </w:t>
      </w:r>
      <w:r w:rsidRPr="008C309D">
        <w:rPr>
          <w:rFonts w:ascii="Times New Roman" w:eastAsiaTheme="minorHAnsi" w:hAnsi="Times New Roman" w:cs="Times New Roman"/>
          <w:b/>
          <w:sz w:val="28"/>
          <w:szCs w:val="28"/>
          <w:lang w:val="uk-UA" w:eastAsia="en-US"/>
        </w:rPr>
        <w:t xml:space="preserve">-  </w:t>
      </w:r>
      <w:r w:rsidRPr="008C309D">
        <w:rPr>
          <w:rFonts w:ascii="Times New Roman" w:eastAsiaTheme="minorHAnsi" w:hAnsi="Times New Roman" w:cs="Times New Roman"/>
          <w:sz w:val="28"/>
          <w:szCs w:val="28"/>
          <w:lang w:val="uk-UA" w:eastAsia="en-US"/>
        </w:rPr>
        <w:t>1559,9  тис. грн.;</w:t>
      </w:r>
    </w:p>
    <w:p w:rsidR="00F6710A" w:rsidRPr="008C309D" w:rsidRDefault="00F6710A" w:rsidP="00F6710A">
      <w:pPr>
        <w:spacing w:after="0"/>
        <w:ind w:firstLine="720"/>
        <w:jc w:val="both"/>
        <w:rPr>
          <w:rFonts w:ascii="Times New Roman" w:eastAsiaTheme="minorHAnsi" w:hAnsi="Times New Roman" w:cs="Times New Roman"/>
          <w:sz w:val="28"/>
          <w:szCs w:val="28"/>
          <w:lang w:val="uk-UA" w:eastAsia="en-US"/>
        </w:rPr>
      </w:pPr>
      <w:r w:rsidRPr="008C309D">
        <w:rPr>
          <w:rFonts w:ascii="Times New Roman" w:eastAsiaTheme="minorHAnsi" w:hAnsi="Times New Roman" w:cs="Times New Roman"/>
          <w:sz w:val="28"/>
          <w:szCs w:val="28"/>
          <w:lang w:val="uk-UA" w:eastAsia="en-US"/>
        </w:rPr>
        <w:t>- зведення до мінімуму наданння сумісництва по службі, суміщення професій, виплату надбавок до заробітної плати 4116,8 тис. грн.;</w:t>
      </w:r>
    </w:p>
    <w:p w:rsidR="00F6710A" w:rsidRPr="008C309D" w:rsidRDefault="00F6710A" w:rsidP="00F6710A">
      <w:pPr>
        <w:spacing w:after="0"/>
        <w:ind w:firstLine="720"/>
        <w:jc w:val="both"/>
        <w:rPr>
          <w:rFonts w:ascii="Times New Roman" w:eastAsiaTheme="minorHAnsi" w:hAnsi="Times New Roman" w:cs="Times New Roman"/>
          <w:sz w:val="28"/>
          <w:szCs w:val="28"/>
          <w:lang w:val="uk-UA" w:eastAsia="en-US"/>
        </w:rPr>
      </w:pPr>
      <w:r w:rsidRPr="008C309D">
        <w:rPr>
          <w:rFonts w:ascii="Times New Roman" w:eastAsiaTheme="minorHAnsi" w:hAnsi="Times New Roman" w:cs="Times New Roman"/>
          <w:sz w:val="28"/>
          <w:szCs w:val="28"/>
          <w:lang w:val="uk-UA" w:eastAsia="en-US"/>
        </w:rPr>
        <w:t>- зміни режиму роботи дошкільних навчальних закладів  1103,9 тис. грн.</w:t>
      </w:r>
    </w:p>
    <w:p w:rsidR="00F6710A" w:rsidRPr="008C309D" w:rsidRDefault="00F6710A" w:rsidP="00F6710A">
      <w:pPr>
        <w:spacing w:after="0"/>
        <w:jc w:val="both"/>
        <w:rPr>
          <w:rFonts w:ascii="Times New Roman" w:eastAsiaTheme="minorHAnsi" w:hAnsi="Times New Roman" w:cs="Times New Roman"/>
          <w:sz w:val="28"/>
          <w:szCs w:val="28"/>
          <w:lang w:val="uk-UA" w:eastAsia="en-US"/>
        </w:rPr>
      </w:pPr>
      <w:r w:rsidRPr="008C309D">
        <w:rPr>
          <w:rFonts w:ascii="Times New Roman" w:eastAsiaTheme="minorHAnsi" w:hAnsi="Times New Roman" w:cs="Times New Roman"/>
          <w:sz w:val="28"/>
          <w:szCs w:val="28"/>
          <w:lang w:val="uk-UA" w:eastAsia="en-US"/>
        </w:rPr>
        <w:t xml:space="preserve">           -переведення працівників на роботу в умовах неповного робочого тижня– 51,2 тис.грн</w:t>
      </w:r>
    </w:p>
    <w:p w:rsidR="00F6710A" w:rsidRPr="008C309D" w:rsidRDefault="00F6710A" w:rsidP="00F6710A">
      <w:pPr>
        <w:spacing w:after="0"/>
        <w:ind w:firstLine="720"/>
        <w:jc w:val="both"/>
        <w:rPr>
          <w:rFonts w:ascii="Times New Roman" w:eastAsiaTheme="minorHAnsi" w:hAnsi="Times New Roman" w:cs="Times New Roman"/>
          <w:sz w:val="28"/>
          <w:szCs w:val="28"/>
          <w:lang w:val="uk-UA" w:eastAsia="en-US"/>
        </w:rPr>
      </w:pPr>
      <w:r w:rsidRPr="008C309D">
        <w:rPr>
          <w:rFonts w:ascii="Times New Roman" w:eastAsiaTheme="minorHAnsi" w:hAnsi="Times New Roman" w:cs="Times New Roman"/>
          <w:sz w:val="28"/>
          <w:szCs w:val="28"/>
          <w:lang w:val="uk-UA" w:eastAsia="en-US"/>
        </w:rPr>
        <w:t>За 2022 рік з резервного фонду селищного  бюджету   спрямовано  348,3 тис. грн.</w:t>
      </w:r>
    </w:p>
    <w:p w:rsidR="00F6710A" w:rsidRPr="008C309D" w:rsidRDefault="00F6710A" w:rsidP="00F6710A">
      <w:pPr>
        <w:shd w:val="clear" w:color="auto" w:fill="FBFBFB"/>
        <w:spacing w:before="225" w:after="225" w:line="240" w:lineRule="auto"/>
        <w:ind w:left="810"/>
        <w:jc w:val="center"/>
        <w:rPr>
          <w:rFonts w:ascii="Times New Roman" w:eastAsia="Times New Roman" w:hAnsi="Times New Roman" w:cs="Times New Roman"/>
          <w:b/>
          <w:color w:val="000000"/>
          <w:sz w:val="40"/>
          <w:szCs w:val="40"/>
          <w:lang w:val="uk-UA" w:eastAsia="uk-UA"/>
        </w:rPr>
      </w:pPr>
      <w:r w:rsidRPr="008C309D">
        <w:rPr>
          <w:rFonts w:ascii="Times New Roman" w:eastAsia="Times New Roman" w:hAnsi="Times New Roman" w:cs="Times New Roman"/>
          <w:b/>
          <w:color w:val="000000"/>
          <w:sz w:val="40"/>
          <w:szCs w:val="40"/>
          <w:lang w:val="uk-UA" w:eastAsia="uk-UA"/>
        </w:rPr>
        <w:t>Підприємництво</w:t>
      </w:r>
    </w:p>
    <w:p w:rsidR="00F6710A" w:rsidRPr="008C309D" w:rsidRDefault="00F6710A" w:rsidP="00F6710A">
      <w:pPr>
        <w:autoSpaceDE w:val="0"/>
        <w:autoSpaceDN w:val="0"/>
        <w:adjustRightInd w:val="0"/>
        <w:spacing w:after="0" w:line="240" w:lineRule="auto"/>
        <w:jc w:val="both"/>
        <w:rPr>
          <w:rFonts w:ascii="Times New Roman" w:eastAsiaTheme="minorHAnsi" w:hAnsi="Times New Roman"/>
          <w:sz w:val="28"/>
          <w:szCs w:val="28"/>
          <w:lang w:val="uk-UA" w:eastAsia="en-US"/>
        </w:rPr>
      </w:pPr>
      <w:r w:rsidRPr="008C309D">
        <w:rPr>
          <w:rFonts w:ascii="Times New Roman" w:eastAsiaTheme="minorHAnsi" w:hAnsi="Times New Roman"/>
          <w:b/>
          <w:sz w:val="28"/>
          <w:szCs w:val="28"/>
          <w:lang w:val="uk-UA" w:eastAsia="en-US"/>
        </w:rPr>
        <w:t xml:space="preserve">Підприємницькою діяльністю </w:t>
      </w:r>
      <w:r w:rsidRPr="008C309D">
        <w:rPr>
          <w:rFonts w:ascii="Times New Roman" w:eastAsiaTheme="minorHAnsi" w:hAnsi="Times New Roman"/>
          <w:sz w:val="28"/>
          <w:szCs w:val="28"/>
          <w:lang w:val="uk-UA" w:eastAsia="en-US"/>
        </w:rPr>
        <w:t xml:space="preserve">в громаді займаються 515 фізичних осіб- підприємців та 152 юридичні особи. </w:t>
      </w:r>
    </w:p>
    <w:p w:rsidR="00F6710A" w:rsidRPr="008C309D" w:rsidRDefault="00F6710A" w:rsidP="00F6710A">
      <w:pPr>
        <w:autoSpaceDE w:val="0"/>
        <w:autoSpaceDN w:val="0"/>
        <w:adjustRightInd w:val="0"/>
        <w:spacing w:after="0" w:line="240" w:lineRule="auto"/>
        <w:jc w:val="both"/>
        <w:rPr>
          <w:rFonts w:ascii="Times New Roman" w:eastAsiaTheme="minorHAnsi" w:hAnsi="Times New Roman"/>
          <w:sz w:val="28"/>
          <w:szCs w:val="28"/>
          <w:lang w:val="uk-UA" w:eastAsia="en-US"/>
        </w:rPr>
      </w:pPr>
      <w:r w:rsidRPr="008C309D">
        <w:rPr>
          <w:rFonts w:ascii="Times New Roman" w:eastAsiaTheme="minorHAnsi" w:hAnsi="Times New Roman"/>
          <w:sz w:val="28"/>
          <w:szCs w:val="28"/>
          <w:lang w:val="uk-UA" w:eastAsia="en-US"/>
        </w:rPr>
        <w:t>На першій групі оподаткування працюють 126 фізична особа- підприємець.</w:t>
      </w:r>
    </w:p>
    <w:p w:rsidR="00F6710A" w:rsidRPr="008C309D" w:rsidRDefault="00F6710A" w:rsidP="00F6710A">
      <w:pPr>
        <w:autoSpaceDE w:val="0"/>
        <w:autoSpaceDN w:val="0"/>
        <w:adjustRightInd w:val="0"/>
        <w:spacing w:after="0" w:line="240" w:lineRule="auto"/>
        <w:jc w:val="both"/>
        <w:rPr>
          <w:rFonts w:ascii="Times New Roman" w:eastAsiaTheme="minorHAnsi" w:hAnsi="Times New Roman"/>
          <w:sz w:val="28"/>
          <w:szCs w:val="28"/>
          <w:lang w:val="uk-UA" w:eastAsia="en-US"/>
        </w:rPr>
      </w:pPr>
      <w:r w:rsidRPr="008C309D">
        <w:rPr>
          <w:rFonts w:ascii="Times New Roman" w:eastAsiaTheme="minorHAnsi" w:hAnsi="Times New Roman"/>
          <w:sz w:val="28"/>
          <w:szCs w:val="28"/>
          <w:lang w:val="uk-UA" w:eastAsia="en-US"/>
        </w:rPr>
        <w:t>На другій групі оподаткування працюють 389 фізичних осіб-підприємців.</w:t>
      </w:r>
    </w:p>
    <w:p w:rsidR="00F6710A" w:rsidRPr="008C309D" w:rsidRDefault="00F6710A" w:rsidP="00F6710A">
      <w:pPr>
        <w:spacing w:after="0"/>
        <w:jc w:val="both"/>
        <w:rPr>
          <w:rFonts w:ascii="Times New Roman" w:eastAsiaTheme="minorHAnsi" w:hAnsi="Times New Roman"/>
          <w:color w:val="000000"/>
          <w:sz w:val="28"/>
          <w:szCs w:val="28"/>
          <w:shd w:val="clear" w:color="auto" w:fill="FFFFFF"/>
          <w:lang w:val="uk-UA" w:eastAsia="en-US"/>
        </w:rPr>
      </w:pPr>
      <w:r w:rsidRPr="008C309D">
        <w:rPr>
          <w:rFonts w:eastAsiaTheme="minorHAnsi"/>
          <w:color w:val="000000"/>
          <w:sz w:val="20"/>
          <w:szCs w:val="20"/>
          <w:shd w:val="clear" w:color="auto" w:fill="FFFFFF"/>
          <w:lang w:val="uk-UA" w:eastAsia="en-US"/>
        </w:rPr>
        <w:t xml:space="preserve">     </w:t>
      </w:r>
      <w:r w:rsidRPr="008C309D">
        <w:rPr>
          <w:rFonts w:ascii="Times New Roman" w:eastAsiaTheme="minorHAnsi" w:hAnsi="Times New Roman"/>
          <w:color w:val="000000"/>
          <w:sz w:val="28"/>
          <w:szCs w:val="28"/>
          <w:shd w:val="clear" w:color="auto" w:fill="FFFFFF"/>
          <w:lang w:val="uk-UA" w:eastAsia="en-US"/>
        </w:rPr>
        <w:t>Оцінюючи внесок кожного суб’єкта підприємницької діяльності до бюджету, слід зробити висновок, що надходження до бюджету у вигляді сплати податків суб’єктами, особливо представниками малого та середнього підприємництва, є важливою складовою формування дохідної бази селищного бюджету, а тому створення сприятливого бізнес-клімату для ефективної роботи підприємців є стратегічним завданням не тільки держави, а й органів місцевого самоврядування.</w:t>
      </w:r>
    </w:p>
    <w:p w:rsidR="00F6710A" w:rsidRPr="008C309D" w:rsidRDefault="00F6710A" w:rsidP="00F6710A">
      <w:pPr>
        <w:spacing w:after="0"/>
        <w:jc w:val="both"/>
        <w:rPr>
          <w:rFonts w:ascii="Times New Roman" w:eastAsiaTheme="minorHAnsi" w:hAnsi="Times New Roman"/>
          <w:sz w:val="28"/>
          <w:szCs w:val="28"/>
          <w:lang w:val="uk-UA" w:eastAsia="en-US"/>
        </w:rPr>
      </w:pPr>
      <w:r w:rsidRPr="008C309D">
        <w:rPr>
          <w:rFonts w:ascii="Times New Roman" w:eastAsiaTheme="minorHAnsi" w:hAnsi="Times New Roman"/>
          <w:color w:val="000000"/>
          <w:sz w:val="28"/>
          <w:szCs w:val="28"/>
          <w:shd w:val="clear" w:color="auto" w:fill="FFFFFF"/>
          <w:lang w:val="uk-UA" w:eastAsia="en-US"/>
        </w:rPr>
        <w:t xml:space="preserve">    В своїй діяльності селищна рада постійно намагається домогтися реєстрації підприємств, що розташовані на території громади за місцем фактичної адреси та стимулювати діяльність підприємництва на збільшення кількості робочих місць, проводити роз’яснювальну роботу серед підприємців.</w:t>
      </w:r>
    </w:p>
    <w:p w:rsidR="00F6710A" w:rsidRPr="008C309D" w:rsidRDefault="00F6710A" w:rsidP="00F6710A">
      <w:pPr>
        <w:tabs>
          <w:tab w:val="left" w:pos="426"/>
        </w:tabs>
        <w:spacing w:after="0" w:line="240" w:lineRule="auto"/>
        <w:rPr>
          <w:rFonts w:ascii="Times New Roman" w:eastAsia="Times New Roman" w:hAnsi="Times New Roman"/>
          <w:color w:val="000000" w:themeColor="text1"/>
          <w:sz w:val="28"/>
          <w:szCs w:val="28"/>
          <w:lang w:val="uk-UA"/>
        </w:rPr>
      </w:pPr>
    </w:p>
    <w:p w:rsidR="00F6710A" w:rsidRPr="008C309D" w:rsidRDefault="00F6710A" w:rsidP="00F6710A">
      <w:pPr>
        <w:tabs>
          <w:tab w:val="left" w:pos="426"/>
        </w:tabs>
        <w:spacing w:after="0" w:line="240" w:lineRule="auto"/>
        <w:ind w:firstLine="709"/>
        <w:jc w:val="center"/>
        <w:rPr>
          <w:rFonts w:ascii="Times New Roman" w:eastAsia="Times New Roman" w:hAnsi="Times New Roman"/>
          <w:b/>
          <w:color w:val="000000" w:themeColor="text1"/>
          <w:sz w:val="40"/>
          <w:szCs w:val="40"/>
          <w:lang w:val="uk-UA"/>
        </w:rPr>
      </w:pPr>
      <w:r w:rsidRPr="008C309D">
        <w:rPr>
          <w:rFonts w:ascii="Times New Roman" w:eastAsia="Times New Roman" w:hAnsi="Times New Roman"/>
          <w:b/>
          <w:color w:val="000000" w:themeColor="text1"/>
          <w:sz w:val="40"/>
          <w:szCs w:val="40"/>
          <w:lang w:val="uk-UA"/>
        </w:rPr>
        <w:t>Підписані меморандуми</w:t>
      </w:r>
    </w:p>
    <w:p w:rsidR="00F6710A" w:rsidRPr="008C309D" w:rsidRDefault="00F6710A" w:rsidP="00F6710A">
      <w:pPr>
        <w:tabs>
          <w:tab w:val="left" w:pos="426"/>
        </w:tabs>
        <w:spacing w:after="0" w:line="240" w:lineRule="auto"/>
        <w:ind w:firstLine="709"/>
        <w:jc w:val="center"/>
        <w:rPr>
          <w:rFonts w:ascii="Times New Roman" w:eastAsia="Times New Roman" w:hAnsi="Times New Roman"/>
          <w:b/>
          <w:color w:val="000000" w:themeColor="text1"/>
          <w:sz w:val="40"/>
          <w:szCs w:val="40"/>
          <w:lang w:val="uk-UA"/>
        </w:rPr>
      </w:pPr>
    </w:p>
    <w:p w:rsidR="00F6710A" w:rsidRPr="008C309D" w:rsidRDefault="00F6710A" w:rsidP="00F6710A">
      <w:pPr>
        <w:spacing w:after="0"/>
        <w:jc w:val="both"/>
        <w:rPr>
          <w:rFonts w:ascii="Times New Roman" w:eastAsiaTheme="minorHAnsi" w:hAnsi="Times New Roman"/>
          <w:sz w:val="28"/>
          <w:szCs w:val="28"/>
          <w:lang w:val="uk-UA" w:eastAsia="en-US"/>
        </w:rPr>
      </w:pPr>
      <w:r w:rsidRPr="008C309D">
        <w:rPr>
          <w:rFonts w:ascii="Times New Roman" w:eastAsiaTheme="minorHAnsi" w:hAnsi="Times New Roman"/>
          <w:bCs/>
          <w:sz w:val="28"/>
          <w:szCs w:val="28"/>
          <w:lang w:val="uk-UA" w:eastAsia="en-US"/>
        </w:rPr>
        <w:t>Протягом 2022 року Солотвинська селищна рада підписала такі меморандуми:</w:t>
      </w:r>
    </w:p>
    <w:p w:rsidR="00F6710A" w:rsidRPr="008C309D" w:rsidRDefault="00F6710A" w:rsidP="00F6710A">
      <w:pPr>
        <w:numPr>
          <w:ilvl w:val="0"/>
          <w:numId w:val="2"/>
        </w:numPr>
        <w:spacing w:after="0"/>
        <w:contextualSpacing/>
        <w:jc w:val="both"/>
        <w:rPr>
          <w:rFonts w:ascii="Times New Roman" w:eastAsiaTheme="minorHAnsi" w:hAnsi="Times New Roman"/>
          <w:sz w:val="28"/>
          <w:szCs w:val="28"/>
          <w:lang w:val="uk-UA" w:eastAsia="en-US"/>
        </w:rPr>
      </w:pPr>
      <w:r w:rsidRPr="008C309D">
        <w:rPr>
          <w:rFonts w:ascii="Times New Roman" w:eastAsiaTheme="minorHAnsi" w:hAnsi="Times New Roman"/>
          <w:bCs/>
          <w:sz w:val="28"/>
          <w:szCs w:val="28"/>
          <w:lang w:val="uk-UA" w:eastAsia="en-US"/>
        </w:rPr>
        <w:t>Договір про співробітництво територіальних громад у формі делегування виконання окремих завдань ( у сфері містобудування та архітектури) між  Солотвинською територіальною громадою та Лисецькою, який передбачає надання послух у сфері містобудування і архітектури громадянам, що проживають та підприємствам, установам, організаціям, які знаходяться на території Солотвинської селищної територіальної громади.</w:t>
      </w:r>
    </w:p>
    <w:p w:rsidR="00F6710A" w:rsidRPr="008C309D" w:rsidRDefault="00F6710A" w:rsidP="00F6710A">
      <w:pPr>
        <w:numPr>
          <w:ilvl w:val="0"/>
          <w:numId w:val="2"/>
        </w:numPr>
        <w:spacing w:after="0"/>
        <w:contextualSpacing/>
        <w:jc w:val="both"/>
        <w:rPr>
          <w:rFonts w:ascii="Times New Roman" w:eastAsiaTheme="minorHAnsi" w:hAnsi="Times New Roman"/>
          <w:sz w:val="28"/>
          <w:szCs w:val="28"/>
          <w:lang w:val="uk-UA" w:eastAsia="en-US"/>
        </w:rPr>
      </w:pPr>
      <w:r w:rsidRPr="008C309D">
        <w:rPr>
          <w:rFonts w:ascii="Times New Roman" w:eastAsiaTheme="minorHAnsi" w:hAnsi="Times New Roman"/>
          <w:bCs/>
          <w:sz w:val="28"/>
          <w:szCs w:val="28"/>
          <w:lang w:val="uk-UA" w:eastAsia="en-US"/>
        </w:rPr>
        <w:t xml:space="preserve">Договір про співпрацю з Івано-Франківський національним технічним університетом нафти і газу, який передбачає співпрацю у галузі </w:t>
      </w:r>
      <w:r w:rsidRPr="008C309D">
        <w:rPr>
          <w:rFonts w:ascii="Times New Roman" w:eastAsiaTheme="minorHAnsi" w:hAnsi="Times New Roman"/>
          <w:bCs/>
          <w:sz w:val="28"/>
          <w:szCs w:val="28"/>
          <w:lang w:val="uk-UA" w:eastAsia="en-US"/>
        </w:rPr>
        <w:lastRenderedPageBreak/>
        <w:t>навчальної, інноваційної, наукової, спортивно-масової роботи, реалізації цільових програм та з інших питань пов’язаних з діяльністю органів місцевого самоврядування.</w:t>
      </w:r>
    </w:p>
    <w:p w:rsidR="00F6710A" w:rsidRPr="008C309D" w:rsidRDefault="00F6710A" w:rsidP="00F6710A">
      <w:pPr>
        <w:numPr>
          <w:ilvl w:val="0"/>
          <w:numId w:val="2"/>
        </w:numPr>
        <w:spacing w:after="0"/>
        <w:contextualSpacing/>
        <w:jc w:val="both"/>
        <w:rPr>
          <w:rFonts w:ascii="Times New Roman" w:eastAsiaTheme="minorHAnsi" w:hAnsi="Times New Roman"/>
          <w:sz w:val="28"/>
          <w:szCs w:val="28"/>
          <w:lang w:val="uk-UA" w:eastAsia="en-US"/>
        </w:rPr>
      </w:pPr>
      <w:r w:rsidRPr="008C309D">
        <w:rPr>
          <w:rFonts w:ascii="Times New Roman" w:eastAsiaTheme="minorHAnsi" w:hAnsi="Times New Roman"/>
          <w:bCs/>
          <w:sz w:val="28"/>
          <w:szCs w:val="28"/>
          <w:lang w:val="uk-UA" w:eastAsia="en-US"/>
        </w:rPr>
        <w:t>Договір про співпрацю між Солотвинською селищною радою та Івано-Франківською Архієпархією УГКЦ, який передбачає співпрацювати в напрямку підвищення фахового рівня педагогічних та науково - педагогічних працівників відповідно до основних напрямків державної політики у галузі освіти.</w:t>
      </w:r>
    </w:p>
    <w:p w:rsidR="00F6710A" w:rsidRPr="008C309D" w:rsidRDefault="00F6710A" w:rsidP="00F6710A">
      <w:pPr>
        <w:numPr>
          <w:ilvl w:val="0"/>
          <w:numId w:val="2"/>
        </w:numPr>
        <w:spacing w:after="0"/>
        <w:contextualSpacing/>
        <w:jc w:val="both"/>
        <w:rPr>
          <w:rFonts w:ascii="Times New Roman" w:eastAsiaTheme="minorHAnsi" w:hAnsi="Times New Roman"/>
          <w:sz w:val="28"/>
          <w:szCs w:val="28"/>
          <w:lang w:val="uk-UA" w:eastAsia="en-US"/>
        </w:rPr>
      </w:pPr>
      <w:r w:rsidRPr="008C309D">
        <w:rPr>
          <w:rFonts w:ascii="Times New Roman" w:eastAsiaTheme="minorHAnsi" w:hAnsi="Times New Roman"/>
          <w:bCs/>
          <w:sz w:val="28"/>
          <w:szCs w:val="28"/>
          <w:lang w:val="uk-UA" w:eastAsia="en-US"/>
        </w:rPr>
        <w:t>Меморандум про взаєморозуміння та співпрацю між Солотвинською селищною радою та Молодіжною громадсько-екологічною організацією «Наш дім – Манява», який спрямований на допомогу в організації та отриманні гуманітарної допомоги, залученні фінансових ресурсів для вирішення гуманітарних потреб територіальної громади.</w:t>
      </w:r>
    </w:p>
    <w:p w:rsidR="00F6710A" w:rsidRPr="008C309D" w:rsidRDefault="00F6710A" w:rsidP="00F6710A">
      <w:pPr>
        <w:numPr>
          <w:ilvl w:val="0"/>
          <w:numId w:val="2"/>
        </w:numPr>
        <w:spacing w:after="0"/>
        <w:contextualSpacing/>
        <w:jc w:val="both"/>
        <w:rPr>
          <w:rFonts w:ascii="Times New Roman" w:eastAsiaTheme="minorHAnsi" w:hAnsi="Times New Roman"/>
          <w:sz w:val="28"/>
          <w:szCs w:val="28"/>
          <w:lang w:val="uk-UA" w:eastAsia="en-US"/>
        </w:rPr>
      </w:pPr>
      <w:r w:rsidRPr="008C309D">
        <w:rPr>
          <w:rFonts w:ascii="Times New Roman" w:eastAsiaTheme="minorHAnsi" w:hAnsi="Times New Roman"/>
          <w:bCs/>
          <w:sz w:val="28"/>
          <w:szCs w:val="28"/>
          <w:lang w:val="uk-UA" w:eastAsia="en-US"/>
        </w:rPr>
        <w:t xml:space="preserve"> Меморандум про співпрацю та партнерство з благодійною організацією «Благодійни фонд «Наш Сокіл» та Благодійною організацією «Благодійний фонд «Восток- СОС», який сприяє покращенню становища внутрішньо переміщених осіб, зокрема забезпечення їх житлом, та реалізації програм та проектів у сфері соціального захисту внутрішньо переміщених осіб, які потребують гуманітарної, фінансової та соціальної допомоги. </w:t>
      </w:r>
    </w:p>
    <w:p w:rsidR="00F6710A" w:rsidRPr="008C309D" w:rsidRDefault="00F6710A" w:rsidP="00F6710A">
      <w:pPr>
        <w:numPr>
          <w:ilvl w:val="0"/>
          <w:numId w:val="2"/>
        </w:numPr>
        <w:spacing w:after="0"/>
        <w:contextualSpacing/>
        <w:jc w:val="both"/>
        <w:rPr>
          <w:rFonts w:ascii="Times New Roman" w:eastAsiaTheme="minorHAnsi" w:hAnsi="Times New Roman"/>
          <w:sz w:val="28"/>
          <w:szCs w:val="28"/>
          <w:lang w:val="uk-UA" w:eastAsia="en-US"/>
        </w:rPr>
      </w:pPr>
      <w:r w:rsidRPr="008C309D">
        <w:rPr>
          <w:rFonts w:ascii="Times New Roman" w:eastAsiaTheme="minorHAnsi" w:hAnsi="Times New Roman"/>
          <w:bCs/>
          <w:sz w:val="28"/>
          <w:szCs w:val="28"/>
          <w:lang w:val="uk-UA" w:eastAsia="en-US"/>
        </w:rPr>
        <w:t>Меморандум про співпрацю та взаємодію з Радою наукових досліджень та обмінів, які сприяють розвитку у молодих людей солідарної відповідальності за демократичне європейське майбутнє України шляхом подальшої модернізації лідерського потенціалу мордв до розбудови української ідентичності.</w:t>
      </w:r>
    </w:p>
    <w:p w:rsidR="00F6710A" w:rsidRPr="008C309D" w:rsidRDefault="00F6710A" w:rsidP="00F6710A">
      <w:pPr>
        <w:numPr>
          <w:ilvl w:val="0"/>
          <w:numId w:val="2"/>
        </w:numPr>
        <w:spacing w:after="0"/>
        <w:contextualSpacing/>
        <w:jc w:val="both"/>
        <w:rPr>
          <w:rFonts w:ascii="Times New Roman" w:eastAsiaTheme="minorHAnsi" w:hAnsi="Times New Roman"/>
          <w:sz w:val="28"/>
          <w:szCs w:val="28"/>
          <w:lang w:val="uk-UA" w:eastAsia="en-US"/>
        </w:rPr>
      </w:pPr>
      <w:r w:rsidRPr="008C309D">
        <w:rPr>
          <w:rFonts w:ascii="Times New Roman" w:eastAsiaTheme="minorHAnsi" w:hAnsi="Times New Roman"/>
          <w:bCs/>
          <w:sz w:val="28"/>
          <w:szCs w:val="28"/>
          <w:lang w:val="uk-UA" w:eastAsia="en-US"/>
        </w:rPr>
        <w:t>Меморандум про співпрацю щодо створення Центру надання адміністративних послуг у Солотвинській селищній територіальній громаді Івано-Франківського району Івано-Франківської області.</w:t>
      </w:r>
    </w:p>
    <w:p w:rsidR="00F6710A" w:rsidRPr="008C309D" w:rsidRDefault="00F6710A" w:rsidP="00F6710A">
      <w:pPr>
        <w:numPr>
          <w:ilvl w:val="0"/>
          <w:numId w:val="2"/>
        </w:numPr>
        <w:spacing w:after="0"/>
        <w:contextualSpacing/>
        <w:jc w:val="both"/>
        <w:rPr>
          <w:rFonts w:ascii="Times New Roman" w:eastAsiaTheme="minorHAnsi" w:hAnsi="Times New Roman"/>
          <w:sz w:val="28"/>
          <w:szCs w:val="28"/>
          <w:lang w:val="uk-UA" w:eastAsia="en-US"/>
        </w:rPr>
      </w:pPr>
      <w:r w:rsidRPr="008C309D">
        <w:rPr>
          <w:rFonts w:ascii="Times New Roman" w:eastAsiaTheme="minorHAnsi" w:hAnsi="Times New Roman"/>
          <w:bCs/>
          <w:sz w:val="28"/>
          <w:szCs w:val="28"/>
          <w:lang w:val="uk-UA" w:eastAsia="en-US"/>
        </w:rPr>
        <w:t>Меморандум про партнерство та співробітництво між Солотвинською ТГ, та сусідніми громадами Івано-Франківської областями ( Краснодвір, Ланчинська ТГ, Делятинська ТГ, Молодківська ТГ, Надвірнянська ТГ.), який спрямований на об’єднання зусиль задля збереження та популяризації історичної та культурної спадщини солі для економічного та соціального розвитку громад.</w:t>
      </w:r>
    </w:p>
    <w:p w:rsidR="00F6710A" w:rsidRPr="008C309D" w:rsidRDefault="00F6710A" w:rsidP="00F6710A">
      <w:pPr>
        <w:tabs>
          <w:tab w:val="left" w:pos="426"/>
        </w:tabs>
        <w:spacing w:after="0" w:line="240" w:lineRule="auto"/>
        <w:ind w:firstLine="709"/>
        <w:rPr>
          <w:rFonts w:ascii="Times New Roman" w:eastAsia="Times New Roman" w:hAnsi="Times New Roman"/>
          <w:color w:val="000000" w:themeColor="text1"/>
          <w:sz w:val="28"/>
          <w:szCs w:val="28"/>
          <w:lang w:val="uk-UA"/>
        </w:rPr>
      </w:pPr>
    </w:p>
    <w:p w:rsidR="00F6710A" w:rsidRPr="008C309D" w:rsidRDefault="00F6710A" w:rsidP="00F6710A">
      <w:pPr>
        <w:spacing w:after="0"/>
        <w:ind w:left="1020"/>
        <w:contextualSpacing/>
        <w:jc w:val="center"/>
        <w:rPr>
          <w:rFonts w:ascii="Times New Roman" w:eastAsiaTheme="minorHAnsi" w:hAnsi="Times New Roman" w:cs="Times New Roman"/>
          <w:b/>
          <w:color w:val="000000"/>
          <w:sz w:val="40"/>
          <w:szCs w:val="40"/>
          <w:lang w:val="uk-UA" w:eastAsia="en-US"/>
        </w:rPr>
      </w:pPr>
      <w:r w:rsidRPr="008C309D">
        <w:rPr>
          <w:rFonts w:ascii="Times New Roman" w:eastAsiaTheme="minorHAnsi" w:hAnsi="Times New Roman" w:cs="Times New Roman"/>
          <w:b/>
          <w:color w:val="000000"/>
          <w:sz w:val="40"/>
          <w:szCs w:val="40"/>
          <w:lang w:val="uk-UA" w:eastAsia="en-US"/>
        </w:rPr>
        <w:t>Земельний фонд громади</w:t>
      </w:r>
    </w:p>
    <w:p w:rsidR="00F6710A" w:rsidRPr="008C309D" w:rsidRDefault="00F6710A" w:rsidP="00F6710A">
      <w:pPr>
        <w:spacing w:after="0"/>
        <w:rPr>
          <w:rFonts w:ascii="Times New Roman" w:eastAsiaTheme="minorHAnsi" w:hAnsi="Times New Roman" w:cs="Times New Roman"/>
          <w:b/>
          <w:sz w:val="28"/>
          <w:szCs w:val="28"/>
          <w:lang w:val="uk-UA" w:eastAsia="en-US"/>
        </w:rPr>
      </w:pPr>
      <w:r w:rsidRPr="008C309D">
        <w:rPr>
          <w:rFonts w:ascii="Times New Roman" w:eastAsiaTheme="minorHAnsi" w:hAnsi="Times New Roman" w:cs="Times New Roman"/>
          <w:b/>
          <w:sz w:val="28"/>
          <w:szCs w:val="28"/>
          <w:lang w:val="uk-UA" w:eastAsia="en-US"/>
        </w:rPr>
        <w:t xml:space="preserve">                              Відомості про загальну характеристику земельного фонду</w:t>
      </w:r>
    </w:p>
    <w:p w:rsidR="00F6710A" w:rsidRPr="008C309D" w:rsidRDefault="00F6710A" w:rsidP="00F6710A">
      <w:pPr>
        <w:spacing w:after="0"/>
        <w:rPr>
          <w:rFonts w:ascii="Times New Roman" w:eastAsiaTheme="minorHAnsi" w:hAnsi="Times New Roman" w:cs="Times New Roman"/>
          <w:b/>
          <w:sz w:val="28"/>
          <w:szCs w:val="28"/>
          <w:lang w:val="uk-UA" w:eastAsia="en-US"/>
        </w:rPr>
      </w:pPr>
    </w:p>
    <w:tbl>
      <w:tblPr>
        <w:tblStyle w:val="a3"/>
        <w:tblW w:w="0" w:type="auto"/>
        <w:tblLook w:val="04A0" w:firstRow="1" w:lastRow="0" w:firstColumn="1" w:lastColumn="0" w:noHBand="0" w:noVBand="1"/>
      </w:tblPr>
      <w:tblGrid>
        <w:gridCol w:w="650"/>
        <w:gridCol w:w="4527"/>
        <w:gridCol w:w="2339"/>
        <w:gridCol w:w="2339"/>
      </w:tblGrid>
      <w:tr w:rsidR="00F6710A" w:rsidRPr="008C309D" w:rsidTr="002445D7">
        <w:tc>
          <w:tcPr>
            <w:tcW w:w="650" w:type="dxa"/>
          </w:tcPr>
          <w:p w:rsidR="00F6710A" w:rsidRPr="008C309D" w:rsidRDefault="00F6710A" w:rsidP="002445D7">
            <w:pPr>
              <w:rPr>
                <w:rFonts w:ascii="Times New Roman" w:eastAsiaTheme="minorHAnsi" w:hAnsi="Times New Roman" w:cs="Times New Roman"/>
                <w:sz w:val="28"/>
                <w:szCs w:val="28"/>
                <w:lang w:val="uk-UA" w:eastAsia="en-US"/>
              </w:rPr>
            </w:pPr>
            <w:r w:rsidRPr="008C309D">
              <w:rPr>
                <w:rFonts w:ascii="Times New Roman" w:eastAsiaTheme="minorHAnsi" w:hAnsi="Times New Roman" w:cs="Times New Roman"/>
                <w:sz w:val="28"/>
                <w:szCs w:val="28"/>
                <w:lang w:val="uk-UA" w:eastAsia="en-US"/>
              </w:rPr>
              <w:t>№</w:t>
            </w:r>
          </w:p>
          <w:p w:rsidR="00F6710A" w:rsidRPr="008C309D" w:rsidRDefault="00F6710A" w:rsidP="002445D7">
            <w:pPr>
              <w:rPr>
                <w:rFonts w:ascii="Times New Roman" w:eastAsiaTheme="minorHAnsi" w:hAnsi="Times New Roman" w:cs="Times New Roman"/>
                <w:sz w:val="28"/>
                <w:szCs w:val="28"/>
                <w:lang w:val="uk-UA" w:eastAsia="en-US"/>
              </w:rPr>
            </w:pPr>
            <w:r w:rsidRPr="008C309D">
              <w:rPr>
                <w:rFonts w:ascii="Times New Roman" w:eastAsiaTheme="minorHAnsi" w:hAnsi="Times New Roman" w:cs="Times New Roman"/>
                <w:sz w:val="28"/>
                <w:szCs w:val="28"/>
                <w:lang w:val="uk-UA" w:eastAsia="en-US"/>
              </w:rPr>
              <w:t>п/п</w:t>
            </w:r>
          </w:p>
        </w:tc>
        <w:tc>
          <w:tcPr>
            <w:tcW w:w="4527" w:type="dxa"/>
          </w:tcPr>
          <w:p w:rsidR="00F6710A" w:rsidRPr="008C309D" w:rsidRDefault="00F6710A" w:rsidP="002445D7">
            <w:pPr>
              <w:rPr>
                <w:rFonts w:ascii="Times New Roman" w:eastAsiaTheme="minorHAnsi" w:hAnsi="Times New Roman" w:cs="Times New Roman"/>
                <w:sz w:val="28"/>
                <w:szCs w:val="28"/>
                <w:lang w:val="uk-UA" w:eastAsia="en-US"/>
              </w:rPr>
            </w:pPr>
            <w:r w:rsidRPr="008C309D">
              <w:rPr>
                <w:rFonts w:ascii="Times New Roman" w:eastAsiaTheme="minorHAnsi" w:hAnsi="Times New Roman" w:cs="Times New Roman"/>
                <w:sz w:val="28"/>
                <w:szCs w:val="28"/>
                <w:lang w:val="uk-UA" w:eastAsia="en-US"/>
              </w:rPr>
              <w:t>Структура земель</w:t>
            </w:r>
          </w:p>
        </w:tc>
        <w:tc>
          <w:tcPr>
            <w:tcW w:w="2339" w:type="dxa"/>
          </w:tcPr>
          <w:p w:rsidR="00F6710A" w:rsidRPr="008C309D" w:rsidRDefault="00F6710A" w:rsidP="002445D7">
            <w:pPr>
              <w:rPr>
                <w:rFonts w:ascii="Times New Roman" w:eastAsiaTheme="minorHAnsi" w:hAnsi="Times New Roman" w:cs="Times New Roman"/>
                <w:sz w:val="28"/>
                <w:szCs w:val="28"/>
                <w:lang w:val="uk-UA" w:eastAsia="en-US"/>
              </w:rPr>
            </w:pPr>
            <w:r w:rsidRPr="008C309D">
              <w:rPr>
                <w:rFonts w:ascii="Times New Roman" w:eastAsiaTheme="minorHAnsi" w:hAnsi="Times New Roman" w:cs="Times New Roman"/>
                <w:sz w:val="28"/>
                <w:szCs w:val="28"/>
                <w:lang w:val="uk-UA" w:eastAsia="en-US"/>
              </w:rPr>
              <w:t>Площа,га</w:t>
            </w:r>
          </w:p>
        </w:tc>
        <w:tc>
          <w:tcPr>
            <w:tcW w:w="2339" w:type="dxa"/>
          </w:tcPr>
          <w:p w:rsidR="00F6710A" w:rsidRPr="008C309D" w:rsidRDefault="00F6710A" w:rsidP="002445D7">
            <w:pPr>
              <w:rPr>
                <w:rFonts w:ascii="Times New Roman" w:eastAsiaTheme="minorHAnsi" w:hAnsi="Times New Roman" w:cs="Times New Roman"/>
                <w:sz w:val="28"/>
                <w:szCs w:val="28"/>
                <w:lang w:val="uk-UA" w:eastAsia="en-US"/>
              </w:rPr>
            </w:pPr>
            <w:r w:rsidRPr="008C309D">
              <w:rPr>
                <w:rFonts w:ascii="Times New Roman" w:eastAsiaTheme="minorHAnsi" w:hAnsi="Times New Roman" w:cs="Times New Roman"/>
                <w:sz w:val="28"/>
                <w:szCs w:val="28"/>
                <w:lang w:val="uk-UA" w:eastAsia="en-US"/>
              </w:rPr>
              <w:t xml:space="preserve">Відсотків до загальної </w:t>
            </w:r>
            <w:r w:rsidRPr="008C309D">
              <w:rPr>
                <w:rFonts w:ascii="Times New Roman" w:eastAsiaTheme="minorHAnsi" w:hAnsi="Times New Roman" w:cs="Times New Roman"/>
                <w:sz w:val="28"/>
                <w:szCs w:val="28"/>
                <w:lang w:val="uk-UA" w:eastAsia="en-US"/>
              </w:rPr>
              <w:lastRenderedPageBreak/>
              <w:t>площі,%</w:t>
            </w:r>
          </w:p>
        </w:tc>
      </w:tr>
      <w:tr w:rsidR="00F6710A" w:rsidRPr="008C309D" w:rsidTr="002445D7">
        <w:tc>
          <w:tcPr>
            <w:tcW w:w="650" w:type="dxa"/>
          </w:tcPr>
          <w:p w:rsidR="00F6710A" w:rsidRPr="008C309D" w:rsidRDefault="00F6710A" w:rsidP="002445D7">
            <w:pPr>
              <w:rPr>
                <w:rFonts w:ascii="Times New Roman" w:eastAsiaTheme="minorHAnsi" w:hAnsi="Times New Roman" w:cs="Times New Roman"/>
                <w:sz w:val="28"/>
                <w:szCs w:val="28"/>
                <w:lang w:val="uk-UA" w:eastAsia="en-US"/>
              </w:rPr>
            </w:pPr>
          </w:p>
        </w:tc>
        <w:tc>
          <w:tcPr>
            <w:tcW w:w="4527" w:type="dxa"/>
          </w:tcPr>
          <w:p w:rsidR="00F6710A" w:rsidRPr="008C309D" w:rsidRDefault="00F6710A" w:rsidP="002445D7">
            <w:pPr>
              <w:rPr>
                <w:rFonts w:ascii="Times New Roman" w:eastAsiaTheme="minorHAnsi" w:hAnsi="Times New Roman" w:cs="Times New Roman"/>
                <w:sz w:val="28"/>
                <w:szCs w:val="28"/>
                <w:lang w:val="uk-UA" w:eastAsia="en-US"/>
              </w:rPr>
            </w:pPr>
            <w:r w:rsidRPr="008C309D">
              <w:rPr>
                <w:rFonts w:ascii="Times New Roman" w:eastAsiaTheme="minorHAnsi" w:hAnsi="Times New Roman" w:cs="Times New Roman"/>
                <w:sz w:val="28"/>
                <w:szCs w:val="28"/>
                <w:lang w:val="uk-UA" w:eastAsia="en-US"/>
              </w:rPr>
              <w:t>Всього земель:</w:t>
            </w:r>
          </w:p>
        </w:tc>
        <w:tc>
          <w:tcPr>
            <w:tcW w:w="2339" w:type="dxa"/>
          </w:tcPr>
          <w:p w:rsidR="00F6710A" w:rsidRPr="008C309D" w:rsidRDefault="00F6710A" w:rsidP="002445D7">
            <w:pPr>
              <w:rPr>
                <w:rFonts w:ascii="Times New Roman" w:eastAsiaTheme="minorHAnsi" w:hAnsi="Times New Roman" w:cs="Times New Roman"/>
                <w:sz w:val="28"/>
                <w:szCs w:val="28"/>
                <w:lang w:val="uk-UA" w:eastAsia="en-US"/>
              </w:rPr>
            </w:pPr>
            <w:r w:rsidRPr="008C309D">
              <w:rPr>
                <w:rFonts w:ascii="Times New Roman" w:eastAsiaTheme="minorHAnsi" w:hAnsi="Times New Roman" w:cs="Times New Roman"/>
                <w:sz w:val="28"/>
                <w:szCs w:val="28"/>
                <w:lang w:val="uk-UA" w:eastAsia="en-US"/>
              </w:rPr>
              <w:t>37693,0</w:t>
            </w:r>
          </w:p>
        </w:tc>
        <w:tc>
          <w:tcPr>
            <w:tcW w:w="2339" w:type="dxa"/>
          </w:tcPr>
          <w:p w:rsidR="00F6710A" w:rsidRPr="008C309D" w:rsidRDefault="00F6710A" w:rsidP="002445D7">
            <w:pPr>
              <w:rPr>
                <w:rFonts w:ascii="Times New Roman" w:eastAsiaTheme="minorHAnsi" w:hAnsi="Times New Roman" w:cs="Times New Roman"/>
                <w:sz w:val="28"/>
                <w:szCs w:val="28"/>
                <w:lang w:val="uk-UA" w:eastAsia="en-US"/>
              </w:rPr>
            </w:pPr>
          </w:p>
        </w:tc>
      </w:tr>
      <w:tr w:rsidR="00F6710A" w:rsidRPr="008C309D" w:rsidTr="002445D7">
        <w:tc>
          <w:tcPr>
            <w:tcW w:w="650" w:type="dxa"/>
          </w:tcPr>
          <w:p w:rsidR="00F6710A" w:rsidRPr="008C309D" w:rsidRDefault="00F6710A" w:rsidP="002445D7">
            <w:pPr>
              <w:rPr>
                <w:rFonts w:ascii="Times New Roman" w:eastAsiaTheme="minorHAnsi" w:hAnsi="Times New Roman" w:cs="Times New Roman"/>
                <w:sz w:val="28"/>
                <w:szCs w:val="28"/>
                <w:lang w:val="uk-UA" w:eastAsia="en-US"/>
              </w:rPr>
            </w:pPr>
          </w:p>
        </w:tc>
        <w:tc>
          <w:tcPr>
            <w:tcW w:w="4527" w:type="dxa"/>
          </w:tcPr>
          <w:p w:rsidR="00F6710A" w:rsidRPr="008C309D" w:rsidRDefault="00F6710A" w:rsidP="002445D7">
            <w:pPr>
              <w:rPr>
                <w:rFonts w:ascii="Times New Roman" w:eastAsiaTheme="minorHAnsi" w:hAnsi="Times New Roman" w:cs="Times New Roman"/>
                <w:sz w:val="28"/>
                <w:szCs w:val="28"/>
                <w:lang w:val="uk-UA" w:eastAsia="en-US"/>
              </w:rPr>
            </w:pPr>
            <w:r w:rsidRPr="008C309D">
              <w:rPr>
                <w:rFonts w:ascii="Times New Roman" w:eastAsiaTheme="minorHAnsi" w:hAnsi="Times New Roman" w:cs="Times New Roman"/>
                <w:sz w:val="28"/>
                <w:szCs w:val="28"/>
                <w:lang w:val="uk-UA" w:eastAsia="en-US"/>
              </w:rPr>
              <w:t>В тому числі</w:t>
            </w:r>
          </w:p>
        </w:tc>
        <w:tc>
          <w:tcPr>
            <w:tcW w:w="2339" w:type="dxa"/>
          </w:tcPr>
          <w:p w:rsidR="00F6710A" w:rsidRPr="008C309D" w:rsidRDefault="00F6710A" w:rsidP="002445D7">
            <w:pPr>
              <w:rPr>
                <w:rFonts w:ascii="Times New Roman" w:eastAsiaTheme="minorHAnsi" w:hAnsi="Times New Roman" w:cs="Times New Roman"/>
                <w:sz w:val="28"/>
                <w:szCs w:val="28"/>
                <w:lang w:val="uk-UA" w:eastAsia="en-US"/>
              </w:rPr>
            </w:pPr>
          </w:p>
        </w:tc>
        <w:tc>
          <w:tcPr>
            <w:tcW w:w="2339" w:type="dxa"/>
          </w:tcPr>
          <w:p w:rsidR="00F6710A" w:rsidRPr="008C309D" w:rsidRDefault="00F6710A" w:rsidP="002445D7">
            <w:pPr>
              <w:rPr>
                <w:rFonts w:ascii="Times New Roman" w:eastAsiaTheme="minorHAnsi" w:hAnsi="Times New Roman" w:cs="Times New Roman"/>
                <w:sz w:val="28"/>
                <w:szCs w:val="28"/>
                <w:lang w:val="uk-UA" w:eastAsia="en-US"/>
              </w:rPr>
            </w:pPr>
          </w:p>
        </w:tc>
      </w:tr>
      <w:tr w:rsidR="00F6710A" w:rsidRPr="008C309D" w:rsidTr="002445D7">
        <w:tc>
          <w:tcPr>
            <w:tcW w:w="650" w:type="dxa"/>
          </w:tcPr>
          <w:p w:rsidR="00F6710A" w:rsidRPr="008C309D" w:rsidRDefault="00F6710A" w:rsidP="002445D7">
            <w:pPr>
              <w:rPr>
                <w:rFonts w:ascii="Times New Roman" w:eastAsiaTheme="minorHAnsi" w:hAnsi="Times New Roman" w:cs="Times New Roman"/>
                <w:sz w:val="28"/>
                <w:szCs w:val="28"/>
                <w:lang w:val="uk-UA" w:eastAsia="en-US"/>
              </w:rPr>
            </w:pPr>
            <w:r w:rsidRPr="008C309D">
              <w:rPr>
                <w:rFonts w:ascii="Times New Roman" w:eastAsiaTheme="minorHAnsi" w:hAnsi="Times New Roman" w:cs="Times New Roman"/>
                <w:sz w:val="28"/>
                <w:szCs w:val="28"/>
                <w:lang w:val="uk-UA" w:eastAsia="en-US"/>
              </w:rPr>
              <w:t>1.</w:t>
            </w:r>
          </w:p>
        </w:tc>
        <w:tc>
          <w:tcPr>
            <w:tcW w:w="4527" w:type="dxa"/>
          </w:tcPr>
          <w:p w:rsidR="00F6710A" w:rsidRPr="008C309D" w:rsidRDefault="00F6710A" w:rsidP="002445D7">
            <w:pPr>
              <w:rPr>
                <w:rFonts w:ascii="Times New Roman" w:eastAsiaTheme="minorHAnsi" w:hAnsi="Times New Roman" w:cs="Times New Roman"/>
                <w:sz w:val="28"/>
                <w:szCs w:val="28"/>
                <w:lang w:val="uk-UA" w:eastAsia="en-US"/>
              </w:rPr>
            </w:pPr>
            <w:r w:rsidRPr="008C309D">
              <w:rPr>
                <w:rFonts w:ascii="Times New Roman" w:eastAsiaTheme="minorHAnsi" w:hAnsi="Times New Roman" w:cs="Times New Roman"/>
                <w:sz w:val="28"/>
                <w:szCs w:val="28"/>
                <w:lang w:val="uk-UA" w:eastAsia="en-US"/>
              </w:rPr>
              <w:t>Землі сільськогосподарського призначення</w:t>
            </w:r>
          </w:p>
        </w:tc>
        <w:tc>
          <w:tcPr>
            <w:tcW w:w="2339" w:type="dxa"/>
          </w:tcPr>
          <w:p w:rsidR="00F6710A" w:rsidRPr="008C309D" w:rsidRDefault="00F6710A" w:rsidP="002445D7">
            <w:pPr>
              <w:rPr>
                <w:rFonts w:ascii="Times New Roman" w:eastAsiaTheme="minorHAnsi" w:hAnsi="Times New Roman" w:cs="Times New Roman"/>
                <w:sz w:val="28"/>
                <w:szCs w:val="28"/>
                <w:lang w:val="uk-UA" w:eastAsia="en-US"/>
              </w:rPr>
            </w:pPr>
            <w:r w:rsidRPr="008C309D">
              <w:rPr>
                <w:rFonts w:ascii="Times New Roman" w:eastAsiaTheme="minorHAnsi" w:hAnsi="Times New Roman" w:cs="Times New Roman"/>
                <w:sz w:val="28"/>
                <w:szCs w:val="28"/>
                <w:lang w:val="uk-UA" w:eastAsia="en-US"/>
              </w:rPr>
              <w:t>9807,2</w:t>
            </w:r>
          </w:p>
        </w:tc>
        <w:tc>
          <w:tcPr>
            <w:tcW w:w="2339" w:type="dxa"/>
          </w:tcPr>
          <w:p w:rsidR="00F6710A" w:rsidRPr="008C309D" w:rsidRDefault="00F6710A" w:rsidP="002445D7">
            <w:pPr>
              <w:rPr>
                <w:rFonts w:ascii="Times New Roman" w:eastAsiaTheme="minorHAnsi" w:hAnsi="Times New Roman" w:cs="Times New Roman"/>
                <w:sz w:val="28"/>
                <w:szCs w:val="28"/>
                <w:lang w:val="uk-UA" w:eastAsia="en-US"/>
              </w:rPr>
            </w:pPr>
            <w:r w:rsidRPr="008C309D">
              <w:rPr>
                <w:rFonts w:ascii="Times New Roman" w:eastAsiaTheme="minorHAnsi" w:hAnsi="Times New Roman" w:cs="Times New Roman"/>
                <w:sz w:val="28"/>
                <w:szCs w:val="28"/>
                <w:lang w:val="uk-UA" w:eastAsia="en-US"/>
              </w:rPr>
              <w:t>26%</w:t>
            </w:r>
          </w:p>
        </w:tc>
      </w:tr>
      <w:tr w:rsidR="00F6710A" w:rsidRPr="008C309D" w:rsidTr="002445D7">
        <w:tc>
          <w:tcPr>
            <w:tcW w:w="650" w:type="dxa"/>
          </w:tcPr>
          <w:p w:rsidR="00F6710A" w:rsidRPr="008C309D" w:rsidRDefault="00F6710A" w:rsidP="002445D7">
            <w:pPr>
              <w:rPr>
                <w:rFonts w:ascii="Times New Roman" w:eastAsiaTheme="minorHAnsi" w:hAnsi="Times New Roman" w:cs="Times New Roman"/>
                <w:sz w:val="28"/>
                <w:szCs w:val="28"/>
                <w:lang w:val="uk-UA" w:eastAsia="en-US"/>
              </w:rPr>
            </w:pPr>
            <w:r w:rsidRPr="008C309D">
              <w:rPr>
                <w:rFonts w:ascii="Times New Roman" w:eastAsiaTheme="minorHAnsi" w:hAnsi="Times New Roman" w:cs="Times New Roman"/>
                <w:sz w:val="28"/>
                <w:szCs w:val="28"/>
                <w:lang w:val="uk-UA" w:eastAsia="en-US"/>
              </w:rPr>
              <w:t>2.</w:t>
            </w:r>
          </w:p>
        </w:tc>
        <w:tc>
          <w:tcPr>
            <w:tcW w:w="4527" w:type="dxa"/>
          </w:tcPr>
          <w:p w:rsidR="00F6710A" w:rsidRPr="008C309D" w:rsidRDefault="00F6710A" w:rsidP="002445D7">
            <w:pPr>
              <w:rPr>
                <w:rFonts w:ascii="Times New Roman" w:eastAsiaTheme="minorHAnsi" w:hAnsi="Times New Roman" w:cs="Times New Roman"/>
                <w:sz w:val="28"/>
                <w:szCs w:val="28"/>
                <w:lang w:val="uk-UA" w:eastAsia="en-US"/>
              </w:rPr>
            </w:pPr>
            <w:r w:rsidRPr="008C309D">
              <w:rPr>
                <w:rFonts w:ascii="Times New Roman" w:eastAsiaTheme="minorHAnsi" w:hAnsi="Times New Roman" w:cs="Times New Roman"/>
                <w:sz w:val="28"/>
                <w:szCs w:val="28"/>
                <w:lang w:val="uk-UA" w:eastAsia="en-US"/>
              </w:rPr>
              <w:t>Землі житлової та громадської забудови</w:t>
            </w:r>
          </w:p>
        </w:tc>
        <w:tc>
          <w:tcPr>
            <w:tcW w:w="2339" w:type="dxa"/>
          </w:tcPr>
          <w:p w:rsidR="00F6710A" w:rsidRPr="008C309D" w:rsidRDefault="00F6710A" w:rsidP="002445D7">
            <w:pPr>
              <w:rPr>
                <w:rFonts w:ascii="Times New Roman" w:eastAsiaTheme="minorHAnsi" w:hAnsi="Times New Roman" w:cs="Times New Roman"/>
                <w:sz w:val="28"/>
                <w:szCs w:val="28"/>
                <w:lang w:val="uk-UA" w:eastAsia="en-US"/>
              </w:rPr>
            </w:pPr>
            <w:r w:rsidRPr="008C309D">
              <w:rPr>
                <w:rFonts w:ascii="Times New Roman" w:eastAsiaTheme="minorHAnsi" w:hAnsi="Times New Roman" w:cs="Times New Roman"/>
                <w:sz w:val="28"/>
                <w:szCs w:val="28"/>
                <w:lang w:val="uk-UA" w:eastAsia="en-US"/>
              </w:rPr>
              <w:t>1059,3</w:t>
            </w:r>
          </w:p>
        </w:tc>
        <w:tc>
          <w:tcPr>
            <w:tcW w:w="2339" w:type="dxa"/>
          </w:tcPr>
          <w:p w:rsidR="00F6710A" w:rsidRPr="008C309D" w:rsidRDefault="00F6710A" w:rsidP="002445D7">
            <w:pPr>
              <w:rPr>
                <w:rFonts w:ascii="Times New Roman" w:eastAsiaTheme="minorHAnsi" w:hAnsi="Times New Roman" w:cs="Times New Roman"/>
                <w:sz w:val="28"/>
                <w:szCs w:val="28"/>
                <w:lang w:val="uk-UA" w:eastAsia="en-US"/>
              </w:rPr>
            </w:pPr>
            <w:r w:rsidRPr="008C309D">
              <w:rPr>
                <w:rFonts w:ascii="Times New Roman" w:eastAsiaTheme="minorHAnsi" w:hAnsi="Times New Roman" w:cs="Times New Roman"/>
                <w:sz w:val="28"/>
                <w:szCs w:val="28"/>
                <w:lang w:val="uk-UA" w:eastAsia="en-US"/>
              </w:rPr>
              <w:t>2,8%</w:t>
            </w:r>
          </w:p>
        </w:tc>
      </w:tr>
      <w:tr w:rsidR="00F6710A" w:rsidRPr="008C309D" w:rsidTr="002445D7">
        <w:tc>
          <w:tcPr>
            <w:tcW w:w="650" w:type="dxa"/>
          </w:tcPr>
          <w:p w:rsidR="00F6710A" w:rsidRPr="008C309D" w:rsidRDefault="00F6710A" w:rsidP="002445D7">
            <w:pPr>
              <w:rPr>
                <w:rFonts w:ascii="Times New Roman" w:eastAsiaTheme="minorHAnsi" w:hAnsi="Times New Roman" w:cs="Times New Roman"/>
                <w:sz w:val="28"/>
                <w:szCs w:val="28"/>
                <w:lang w:val="uk-UA" w:eastAsia="en-US"/>
              </w:rPr>
            </w:pPr>
            <w:r w:rsidRPr="008C309D">
              <w:rPr>
                <w:rFonts w:ascii="Times New Roman" w:eastAsiaTheme="minorHAnsi" w:hAnsi="Times New Roman" w:cs="Times New Roman"/>
                <w:sz w:val="28"/>
                <w:szCs w:val="28"/>
                <w:lang w:val="uk-UA" w:eastAsia="en-US"/>
              </w:rPr>
              <w:t>3.</w:t>
            </w:r>
          </w:p>
        </w:tc>
        <w:tc>
          <w:tcPr>
            <w:tcW w:w="4527" w:type="dxa"/>
          </w:tcPr>
          <w:p w:rsidR="00F6710A" w:rsidRPr="008C309D" w:rsidRDefault="00F6710A" w:rsidP="002445D7">
            <w:pPr>
              <w:rPr>
                <w:rFonts w:ascii="Times New Roman" w:eastAsiaTheme="minorHAnsi" w:hAnsi="Times New Roman" w:cs="Times New Roman"/>
                <w:sz w:val="28"/>
                <w:szCs w:val="28"/>
                <w:lang w:val="uk-UA" w:eastAsia="en-US"/>
              </w:rPr>
            </w:pPr>
            <w:r w:rsidRPr="008C309D">
              <w:rPr>
                <w:rFonts w:ascii="Times New Roman" w:eastAsiaTheme="minorHAnsi" w:hAnsi="Times New Roman" w:cs="Times New Roman"/>
                <w:sz w:val="28"/>
                <w:szCs w:val="28"/>
                <w:lang w:val="uk-UA" w:eastAsia="en-US"/>
              </w:rPr>
              <w:t>Землі оздоровчого призначення</w:t>
            </w:r>
          </w:p>
        </w:tc>
        <w:tc>
          <w:tcPr>
            <w:tcW w:w="2339" w:type="dxa"/>
          </w:tcPr>
          <w:p w:rsidR="00F6710A" w:rsidRPr="008C309D" w:rsidRDefault="00F6710A" w:rsidP="002445D7">
            <w:pPr>
              <w:rPr>
                <w:rFonts w:ascii="Times New Roman" w:eastAsiaTheme="minorHAnsi" w:hAnsi="Times New Roman" w:cs="Times New Roman"/>
                <w:sz w:val="28"/>
                <w:szCs w:val="28"/>
                <w:lang w:val="uk-UA" w:eastAsia="en-US"/>
              </w:rPr>
            </w:pPr>
            <w:r w:rsidRPr="008C309D">
              <w:rPr>
                <w:rFonts w:ascii="Times New Roman" w:eastAsiaTheme="minorHAnsi" w:hAnsi="Times New Roman" w:cs="Times New Roman"/>
                <w:sz w:val="28"/>
                <w:szCs w:val="28"/>
                <w:lang w:val="uk-UA" w:eastAsia="en-US"/>
              </w:rPr>
              <w:t>-</w:t>
            </w:r>
          </w:p>
        </w:tc>
        <w:tc>
          <w:tcPr>
            <w:tcW w:w="2339" w:type="dxa"/>
          </w:tcPr>
          <w:p w:rsidR="00F6710A" w:rsidRPr="008C309D" w:rsidRDefault="00F6710A" w:rsidP="002445D7">
            <w:pPr>
              <w:rPr>
                <w:rFonts w:ascii="Times New Roman" w:eastAsiaTheme="minorHAnsi" w:hAnsi="Times New Roman" w:cs="Times New Roman"/>
                <w:sz w:val="28"/>
                <w:szCs w:val="28"/>
                <w:lang w:val="uk-UA" w:eastAsia="en-US"/>
              </w:rPr>
            </w:pPr>
            <w:r w:rsidRPr="008C309D">
              <w:rPr>
                <w:rFonts w:ascii="Times New Roman" w:eastAsiaTheme="minorHAnsi" w:hAnsi="Times New Roman" w:cs="Times New Roman"/>
                <w:sz w:val="28"/>
                <w:szCs w:val="28"/>
                <w:lang w:val="uk-UA" w:eastAsia="en-US"/>
              </w:rPr>
              <w:t>-</w:t>
            </w:r>
          </w:p>
        </w:tc>
      </w:tr>
      <w:tr w:rsidR="00F6710A" w:rsidRPr="008C309D" w:rsidTr="002445D7">
        <w:tc>
          <w:tcPr>
            <w:tcW w:w="650" w:type="dxa"/>
          </w:tcPr>
          <w:p w:rsidR="00F6710A" w:rsidRPr="008C309D" w:rsidRDefault="00F6710A" w:rsidP="002445D7">
            <w:pPr>
              <w:rPr>
                <w:rFonts w:ascii="Times New Roman" w:eastAsiaTheme="minorHAnsi" w:hAnsi="Times New Roman" w:cs="Times New Roman"/>
                <w:sz w:val="28"/>
                <w:szCs w:val="28"/>
                <w:lang w:val="uk-UA" w:eastAsia="en-US"/>
              </w:rPr>
            </w:pPr>
            <w:r w:rsidRPr="008C309D">
              <w:rPr>
                <w:rFonts w:ascii="Times New Roman" w:eastAsiaTheme="minorHAnsi" w:hAnsi="Times New Roman" w:cs="Times New Roman"/>
                <w:sz w:val="28"/>
                <w:szCs w:val="28"/>
                <w:lang w:val="uk-UA" w:eastAsia="en-US"/>
              </w:rPr>
              <w:t>4.</w:t>
            </w:r>
          </w:p>
        </w:tc>
        <w:tc>
          <w:tcPr>
            <w:tcW w:w="4527" w:type="dxa"/>
          </w:tcPr>
          <w:p w:rsidR="00F6710A" w:rsidRPr="008C309D" w:rsidRDefault="00F6710A" w:rsidP="002445D7">
            <w:pPr>
              <w:rPr>
                <w:rFonts w:ascii="Times New Roman" w:eastAsiaTheme="minorHAnsi" w:hAnsi="Times New Roman" w:cs="Times New Roman"/>
                <w:sz w:val="28"/>
                <w:szCs w:val="28"/>
                <w:lang w:val="uk-UA" w:eastAsia="en-US"/>
              </w:rPr>
            </w:pPr>
            <w:r w:rsidRPr="008C309D">
              <w:rPr>
                <w:rFonts w:ascii="Times New Roman" w:eastAsiaTheme="minorHAnsi" w:hAnsi="Times New Roman" w:cs="Times New Roman"/>
                <w:sz w:val="28"/>
                <w:szCs w:val="28"/>
                <w:lang w:val="uk-UA" w:eastAsia="en-US"/>
              </w:rPr>
              <w:t>Землі рекреаційного призначення</w:t>
            </w:r>
          </w:p>
        </w:tc>
        <w:tc>
          <w:tcPr>
            <w:tcW w:w="2339" w:type="dxa"/>
          </w:tcPr>
          <w:p w:rsidR="00F6710A" w:rsidRPr="008C309D" w:rsidRDefault="00F6710A" w:rsidP="002445D7">
            <w:pPr>
              <w:rPr>
                <w:rFonts w:ascii="Times New Roman" w:eastAsiaTheme="minorHAnsi" w:hAnsi="Times New Roman" w:cs="Times New Roman"/>
                <w:sz w:val="28"/>
                <w:szCs w:val="28"/>
                <w:lang w:val="uk-UA" w:eastAsia="en-US"/>
              </w:rPr>
            </w:pPr>
            <w:r w:rsidRPr="008C309D">
              <w:rPr>
                <w:rFonts w:ascii="Times New Roman" w:eastAsiaTheme="minorHAnsi" w:hAnsi="Times New Roman" w:cs="Times New Roman"/>
                <w:sz w:val="28"/>
                <w:szCs w:val="28"/>
                <w:lang w:val="uk-UA" w:eastAsia="en-US"/>
              </w:rPr>
              <w:t>10898,0918</w:t>
            </w:r>
          </w:p>
        </w:tc>
        <w:tc>
          <w:tcPr>
            <w:tcW w:w="2339" w:type="dxa"/>
          </w:tcPr>
          <w:p w:rsidR="00F6710A" w:rsidRPr="008C309D" w:rsidRDefault="00F6710A" w:rsidP="002445D7">
            <w:pPr>
              <w:rPr>
                <w:rFonts w:ascii="Times New Roman" w:eastAsiaTheme="minorHAnsi" w:hAnsi="Times New Roman" w:cs="Times New Roman"/>
                <w:sz w:val="28"/>
                <w:szCs w:val="28"/>
                <w:lang w:val="uk-UA" w:eastAsia="en-US"/>
              </w:rPr>
            </w:pPr>
            <w:r w:rsidRPr="008C309D">
              <w:rPr>
                <w:rFonts w:ascii="Times New Roman" w:eastAsiaTheme="minorHAnsi" w:hAnsi="Times New Roman" w:cs="Times New Roman"/>
                <w:sz w:val="28"/>
                <w:szCs w:val="28"/>
                <w:lang w:val="uk-UA" w:eastAsia="en-US"/>
              </w:rPr>
              <w:t>28,9%</w:t>
            </w:r>
          </w:p>
        </w:tc>
      </w:tr>
      <w:tr w:rsidR="00F6710A" w:rsidRPr="008C309D" w:rsidTr="002445D7">
        <w:tc>
          <w:tcPr>
            <w:tcW w:w="650" w:type="dxa"/>
          </w:tcPr>
          <w:p w:rsidR="00F6710A" w:rsidRPr="008C309D" w:rsidRDefault="00F6710A" w:rsidP="002445D7">
            <w:pPr>
              <w:rPr>
                <w:rFonts w:ascii="Times New Roman" w:eastAsiaTheme="minorHAnsi" w:hAnsi="Times New Roman" w:cs="Times New Roman"/>
                <w:sz w:val="28"/>
                <w:szCs w:val="28"/>
                <w:lang w:val="uk-UA" w:eastAsia="en-US"/>
              </w:rPr>
            </w:pPr>
            <w:r w:rsidRPr="008C309D">
              <w:rPr>
                <w:rFonts w:ascii="Times New Roman" w:eastAsiaTheme="minorHAnsi" w:hAnsi="Times New Roman" w:cs="Times New Roman"/>
                <w:sz w:val="28"/>
                <w:szCs w:val="28"/>
                <w:lang w:val="uk-UA" w:eastAsia="en-US"/>
              </w:rPr>
              <w:t>5.</w:t>
            </w:r>
          </w:p>
        </w:tc>
        <w:tc>
          <w:tcPr>
            <w:tcW w:w="4527" w:type="dxa"/>
          </w:tcPr>
          <w:p w:rsidR="00F6710A" w:rsidRPr="008C309D" w:rsidRDefault="00F6710A" w:rsidP="002445D7">
            <w:pPr>
              <w:rPr>
                <w:rFonts w:ascii="Times New Roman" w:eastAsiaTheme="minorHAnsi" w:hAnsi="Times New Roman" w:cs="Times New Roman"/>
                <w:sz w:val="28"/>
                <w:szCs w:val="28"/>
                <w:lang w:val="uk-UA" w:eastAsia="en-US"/>
              </w:rPr>
            </w:pPr>
            <w:r w:rsidRPr="008C309D">
              <w:rPr>
                <w:rFonts w:ascii="Times New Roman" w:eastAsiaTheme="minorHAnsi" w:hAnsi="Times New Roman" w:cs="Times New Roman"/>
                <w:sz w:val="28"/>
                <w:szCs w:val="28"/>
                <w:lang w:val="uk-UA" w:eastAsia="en-US"/>
              </w:rPr>
              <w:t>Землі історико-культурного призначення</w:t>
            </w:r>
          </w:p>
        </w:tc>
        <w:tc>
          <w:tcPr>
            <w:tcW w:w="2339" w:type="dxa"/>
          </w:tcPr>
          <w:p w:rsidR="00F6710A" w:rsidRPr="008C309D" w:rsidRDefault="00F6710A" w:rsidP="002445D7">
            <w:pPr>
              <w:rPr>
                <w:rFonts w:ascii="Times New Roman" w:eastAsiaTheme="minorHAnsi" w:hAnsi="Times New Roman" w:cs="Times New Roman"/>
                <w:sz w:val="28"/>
                <w:szCs w:val="28"/>
                <w:lang w:val="uk-UA" w:eastAsia="en-US"/>
              </w:rPr>
            </w:pPr>
            <w:r w:rsidRPr="008C309D">
              <w:rPr>
                <w:rFonts w:ascii="Times New Roman" w:eastAsiaTheme="minorHAnsi" w:hAnsi="Times New Roman" w:cs="Times New Roman"/>
                <w:sz w:val="28"/>
                <w:szCs w:val="28"/>
                <w:lang w:val="uk-UA" w:eastAsia="en-US"/>
              </w:rPr>
              <w:t>-</w:t>
            </w:r>
          </w:p>
        </w:tc>
        <w:tc>
          <w:tcPr>
            <w:tcW w:w="2339" w:type="dxa"/>
          </w:tcPr>
          <w:p w:rsidR="00F6710A" w:rsidRPr="008C309D" w:rsidRDefault="00F6710A" w:rsidP="002445D7">
            <w:pPr>
              <w:rPr>
                <w:rFonts w:ascii="Times New Roman" w:eastAsiaTheme="minorHAnsi" w:hAnsi="Times New Roman" w:cs="Times New Roman"/>
                <w:sz w:val="28"/>
                <w:szCs w:val="28"/>
                <w:lang w:val="uk-UA" w:eastAsia="en-US"/>
              </w:rPr>
            </w:pPr>
            <w:r w:rsidRPr="008C309D">
              <w:rPr>
                <w:rFonts w:ascii="Times New Roman" w:eastAsiaTheme="minorHAnsi" w:hAnsi="Times New Roman" w:cs="Times New Roman"/>
                <w:sz w:val="28"/>
                <w:szCs w:val="28"/>
                <w:lang w:val="uk-UA" w:eastAsia="en-US"/>
              </w:rPr>
              <w:t>-</w:t>
            </w:r>
          </w:p>
        </w:tc>
      </w:tr>
      <w:tr w:rsidR="00F6710A" w:rsidRPr="008C309D" w:rsidTr="002445D7">
        <w:tc>
          <w:tcPr>
            <w:tcW w:w="650" w:type="dxa"/>
          </w:tcPr>
          <w:p w:rsidR="00F6710A" w:rsidRPr="008C309D" w:rsidRDefault="00F6710A" w:rsidP="002445D7">
            <w:pPr>
              <w:rPr>
                <w:rFonts w:ascii="Times New Roman" w:eastAsiaTheme="minorHAnsi" w:hAnsi="Times New Roman" w:cs="Times New Roman"/>
                <w:sz w:val="28"/>
                <w:szCs w:val="28"/>
                <w:lang w:val="uk-UA" w:eastAsia="en-US"/>
              </w:rPr>
            </w:pPr>
            <w:r w:rsidRPr="008C309D">
              <w:rPr>
                <w:rFonts w:ascii="Times New Roman" w:eastAsiaTheme="minorHAnsi" w:hAnsi="Times New Roman" w:cs="Times New Roman"/>
                <w:sz w:val="28"/>
                <w:szCs w:val="28"/>
                <w:lang w:val="uk-UA" w:eastAsia="en-US"/>
              </w:rPr>
              <w:t>6.</w:t>
            </w:r>
          </w:p>
        </w:tc>
        <w:tc>
          <w:tcPr>
            <w:tcW w:w="4527" w:type="dxa"/>
          </w:tcPr>
          <w:p w:rsidR="00F6710A" w:rsidRPr="008C309D" w:rsidRDefault="00F6710A" w:rsidP="002445D7">
            <w:pPr>
              <w:rPr>
                <w:rFonts w:ascii="Times New Roman" w:eastAsiaTheme="minorHAnsi" w:hAnsi="Times New Roman" w:cs="Times New Roman"/>
                <w:sz w:val="28"/>
                <w:szCs w:val="28"/>
                <w:lang w:val="uk-UA" w:eastAsia="en-US"/>
              </w:rPr>
            </w:pPr>
            <w:r w:rsidRPr="008C309D">
              <w:rPr>
                <w:rFonts w:ascii="Times New Roman" w:eastAsiaTheme="minorHAnsi" w:hAnsi="Times New Roman" w:cs="Times New Roman"/>
                <w:sz w:val="28"/>
                <w:szCs w:val="28"/>
                <w:lang w:val="uk-UA" w:eastAsia="en-US"/>
              </w:rPr>
              <w:t>Землі лісогосподарського призначення, в т.ч.</w:t>
            </w:r>
          </w:p>
        </w:tc>
        <w:tc>
          <w:tcPr>
            <w:tcW w:w="2339" w:type="dxa"/>
          </w:tcPr>
          <w:p w:rsidR="00F6710A" w:rsidRPr="008C309D" w:rsidRDefault="00F6710A" w:rsidP="002445D7">
            <w:pPr>
              <w:rPr>
                <w:rFonts w:ascii="Times New Roman" w:eastAsiaTheme="minorHAnsi" w:hAnsi="Times New Roman" w:cs="Times New Roman"/>
                <w:sz w:val="28"/>
                <w:szCs w:val="28"/>
                <w:lang w:val="uk-UA" w:eastAsia="en-US"/>
              </w:rPr>
            </w:pPr>
            <w:r w:rsidRPr="008C309D">
              <w:rPr>
                <w:rFonts w:ascii="Times New Roman" w:eastAsiaTheme="minorHAnsi" w:hAnsi="Times New Roman" w:cs="Times New Roman"/>
                <w:sz w:val="28"/>
                <w:szCs w:val="28"/>
                <w:lang w:val="uk-UA" w:eastAsia="en-US"/>
              </w:rPr>
              <w:t>14416,5139</w:t>
            </w:r>
          </w:p>
        </w:tc>
        <w:tc>
          <w:tcPr>
            <w:tcW w:w="2339" w:type="dxa"/>
          </w:tcPr>
          <w:p w:rsidR="00F6710A" w:rsidRPr="008C309D" w:rsidRDefault="00F6710A" w:rsidP="002445D7">
            <w:pPr>
              <w:rPr>
                <w:rFonts w:ascii="Times New Roman" w:eastAsiaTheme="minorHAnsi" w:hAnsi="Times New Roman" w:cs="Times New Roman"/>
                <w:sz w:val="28"/>
                <w:szCs w:val="28"/>
                <w:lang w:val="uk-UA" w:eastAsia="en-US"/>
              </w:rPr>
            </w:pPr>
            <w:r w:rsidRPr="008C309D">
              <w:rPr>
                <w:rFonts w:ascii="Times New Roman" w:eastAsiaTheme="minorHAnsi" w:hAnsi="Times New Roman" w:cs="Times New Roman"/>
                <w:sz w:val="28"/>
                <w:szCs w:val="28"/>
                <w:lang w:val="uk-UA" w:eastAsia="en-US"/>
              </w:rPr>
              <w:t>38,2%</w:t>
            </w:r>
          </w:p>
        </w:tc>
      </w:tr>
      <w:tr w:rsidR="00F6710A" w:rsidRPr="008C309D" w:rsidTr="002445D7">
        <w:tc>
          <w:tcPr>
            <w:tcW w:w="650" w:type="dxa"/>
          </w:tcPr>
          <w:p w:rsidR="00F6710A" w:rsidRPr="008C309D" w:rsidRDefault="00F6710A" w:rsidP="002445D7">
            <w:pPr>
              <w:rPr>
                <w:rFonts w:ascii="Times New Roman" w:eastAsiaTheme="minorHAnsi" w:hAnsi="Times New Roman" w:cs="Times New Roman"/>
                <w:sz w:val="28"/>
                <w:szCs w:val="28"/>
                <w:lang w:val="uk-UA" w:eastAsia="en-US"/>
              </w:rPr>
            </w:pPr>
          </w:p>
        </w:tc>
        <w:tc>
          <w:tcPr>
            <w:tcW w:w="4527" w:type="dxa"/>
          </w:tcPr>
          <w:p w:rsidR="00F6710A" w:rsidRPr="008C309D" w:rsidRDefault="00F6710A" w:rsidP="002445D7">
            <w:pPr>
              <w:rPr>
                <w:rFonts w:ascii="Times New Roman" w:eastAsiaTheme="minorHAnsi" w:hAnsi="Times New Roman" w:cs="Times New Roman"/>
                <w:sz w:val="28"/>
                <w:szCs w:val="28"/>
                <w:lang w:val="uk-UA" w:eastAsia="en-US"/>
              </w:rPr>
            </w:pPr>
            <w:r w:rsidRPr="008C309D">
              <w:rPr>
                <w:rFonts w:ascii="Times New Roman" w:eastAsiaTheme="minorHAnsi" w:hAnsi="Times New Roman" w:cs="Times New Roman"/>
                <w:sz w:val="28"/>
                <w:szCs w:val="28"/>
                <w:lang w:val="uk-UA" w:eastAsia="en-US"/>
              </w:rPr>
              <w:t>Землі природно-заповідного та іншого природоохоронного призначення</w:t>
            </w:r>
          </w:p>
        </w:tc>
        <w:tc>
          <w:tcPr>
            <w:tcW w:w="2339" w:type="dxa"/>
          </w:tcPr>
          <w:p w:rsidR="00F6710A" w:rsidRPr="008C309D" w:rsidRDefault="00F6710A" w:rsidP="002445D7">
            <w:pPr>
              <w:rPr>
                <w:rFonts w:ascii="Times New Roman" w:eastAsiaTheme="minorHAnsi" w:hAnsi="Times New Roman" w:cs="Times New Roman"/>
                <w:sz w:val="28"/>
                <w:szCs w:val="28"/>
                <w:lang w:val="uk-UA" w:eastAsia="en-US"/>
              </w:rPr>
            </w:pPr>
            <w:r w:rsidRPr="008C309D">
              <w:rPr>
                <w:rFonts w:ascii="Times New Roman" w:eastAsiaTheme="minorHAnsi" w:hAnsi="Times New Roman" w:cs="Times New Roman"/>
                <w:sz w:val="28"/>
                <w:szCs w:val="28"/>
                <w:lang w:val="uk-UA" w:eastAsia="en-US"/>
              </w:rPr>
              <w:t>11968,9029</w:t>
            </w:r>
          </w:p>
        </w:tc>
        <w:tc>
          <w:tcPr>
            <w:tcW w:w="2339" w:type="dxa"/>
          </w:tcPr>
          <w:p w:rsidR="00F6710A" w:rsidRPr="008C309D" w:rsidRDefault="00F6710A" w:rsidP="002445D7">
            <w:pPr>
              <w:rPr>
                <w:rFonts w:ascii="Times New Roman" w:eastAsiaTheme="minorHAnsi" w:hAnsi="Times New Roman" w:cs="Times New Roman"/>
                <w:sz w:val="28"/>
                <w:szCs w:val="28"/>
                <w:lang w:val="uk-UA" w:eastAsia="en-US"/>
              </w:rPr>
            </w:pPr>
            <w:r w:rsidRPr="008C309D">
              <w:rPr>
                <w:rFonts w:ascii="Times New Roman" w:eastAsiaTheme="minorHAnsi" w:hAnsi="Times New Roman" w:cs="Times New Roman"/>
                <w:sz w:val="28"/>
                <w:szCs w:val="28"/>
                <w:lang w:val="uk-UA" w:eastAsia="en-US"/>
              </w:rPr>
              <w:t>31,71%</w:t>
            </w:r>
          </w:p>
        </w:tc>
      </w:tr>
      <w:tr w:rsidR="00F6710A" w:rsidRPr="008C309D" w:rsidTr="002445D7">
        <w:tc>
          <w:tcPr>
            <w:tcW w:w="650" w:type="dxa"/>
          </w:tcPr>
          <w:p w:rsidR="00F6710A" w:rsidRPr="008C309D" w:rsidRDefault="00F6710A" w:rsidP="002445D7">
            <w:pPr>
              <w:rPr>
                <w:rFonts w:ascii="Times New Roman" w:eastAsiaTheme="minorHAnsi" w:hAnsi="Times New Roman" w:cs="Times New Roman"/>
                <w:sz w:val="28"/>
                <w:szCs w:val="28"/>
                <w:lang w:val="uk-UA" w:eastAsia="en-US"/>
              </w:rPr>
            </w:pPr>
            <w:r w:rsidRPr="008C309D">
              <w:rPr>
                <w:rFonts w:ascii="Times New Roman" w:eastAsiaTheme="minorHAnsi" w:hAnsi="Times New Roman" w:cs="Times New Roman"/>
                <w:sz w:val="28"/>
                <w:szCs w:val="28"/>
                <w:lang w:val="uk-UA" w:eastAsia="en-US"/>
              </w:rPr>
              <w:t>7.</w:t>
            </w:r>
          </w:p>
        </w:tc>
        <w:tc>
          <w:tcPr>
            <w:tcW w:w="4527" w:type="dxa"/>
          </w:tcPr>
          <w:p w:rsidR="00F6710A" w:rsidRPr="008C309D" w:rsidRDefault="00F6710A" w:rsidP="002445D7">
            <w:pPr>
              <w:rPr>
                <w:rFonts w:ascii="Times New Roman" w:eastAsiaTheme="minorHAnsi" w:hAnsi="Times New Roman" w:cs="Times New Roman"/>
                <w:sz w:val="28"/>
                <w:szCs w:val="28"/>
                <w:lang w:val="uk-UA" w:eastAsia="en-US"/>
              </w:rPr>
            </w:pPr>
            <w:r w:rsidRPr="008C309D">
              <w:rPr>
                <w:rFonts w:ascii="Times New Roman" w:eastAsiaTheme="minorHAnsi" w:hAnsi="Times New Roman" w:cs="Times New Roman"/>
                <w:sz w:val="28"/>
                <w:szCs w:val="28"/>
                <w:lang w:val="uk-UA" w:eastAsia="en-US"/>
              </w:rPr>
              <w:t>Землі водного фонду</w:t>
            </w:r>
          </w:p>
        </w:tc>
        <w:tc>
          <w:tcPr>
            <w:tcW w:w="2339" w:type="dxa"/>
          </w:tcPr>
          <w:p w:rsidR="00F6710A" w:rsidRPr="008C309D" w:rsidRDefault="00F6710A" w:rsidP="002445D7">
            <w:pPr>
              <w:rPr>
                <w:rFonts w:ascii="Times New Roman" w:eastAsiaTheme="minorHAnsi" w:hAnsi="Times New Roman" w:cs="Times New Roman"/>
                <w:sz w:val="28"/>
                <w:szCs w:val="28"/>
                <w:lang w:val="uk-UA" w:eastAsia="en-US"/>
              </w:rPr>
            </w:pPr>
            <w:r w:rsidRPr="008C309D">
              <w:rPr>
                <w:rFonts w:ascii="Times New Roman" w:eastAsiaTheme="minorHAnsi" w:hAnsi="Times New Roman" w:cs="Times New Roman"/>
                <w:sz w:val="28"/>
                <w:szCs w:val="28"/>
                <w:lang w:val="uk-UA" w:eastAsia="en-US"/>
              </w:rPr>
              <w:t>39,2720</w:t>
            </w:r>
          </w:p>
        </w:tc>
        <w:tc>
          <w:tcPr>
            <w:tcW w:w="2339" w:type="dxa"/>
          </w:tcPr>
          <w:p w:rsidR="00F6710A" w:rsidRPr="008C309D" w:rsidRDefault="00F6710A" w:rsidP="002445D7">
            <w:pPr>
              <w:rPr>
                <w:rFonts w:ascii="Times New Roman" w:eastAsiaTheme="minorHAnsi" w:hAnsi="Times New Roman" w:cs="Times New Roman"/>
                <w:sz w:val="28"/>
                <w:szCs w:val="28"/>
                <w:lang w:val="uk-UA" w:eastAsia="en-US"/>
              </w:rPr>
            </w:pPr>
            <w:r w:rsidRPr="008C309D">
              <w:rPr>
                <w:rFonts w:ascii="Times New Roman" w:eastAsiaTheme="minorHAnsi" w:hAnsi="Times New Roman" w:cs="Times New Roman"/>
                <w:sz w:val="28"/>
                <w:szCs w:val="28"/>
                <w:lang w:val="uk-UA" w:eastAsia="en-US"/>
              </w:rPr>
              <w:t>0,10%</w:t>
            </w:r>
          </w:p>
        </w:tc>
      </w:tr>
      <w:tr w:rsidR="00F6710A" w:rsidRPr="008C309D" w:rsidTr="002445D7">
        <w:tc>
          <w:tcPr>
            <w:tcW w:w="650" w:type="dxa"/>
          </w:tcPr>
          <w:p w:rsidR="00F6710A" w:rsidRPr="008C309D" w:rsidRDefault="00F6710A" w:rsidP="002445D7">
            <w:pPr>
              <w:rPr>
                <w:rFonts w:ascii="Times New Roman" w:eastAsiaTheme="minorHAnsi" w:hAnsi="Times New Roman" w:cs="Times New Roman"/>
                <w:sz w:val="28"/>
                <w:szCs w:val="28"/>
                <w:lang w:val="uk-UA" w:eastAsia="en-US"/>
              </w:rPr>
            </w:pPr>
            <w:r w:rsidRPr="008C309D">
              <w:rPr>
                <w:rFonts w:ascii="Times New Roman" w:eastAsiaTheme="minorHAnsi" w:hAnsi="Times New Roman" w:cs="Times New Roman"/>
                <w:sz w:val="28"/>
                <w:szCs w:val="28"/>
                <w:lang w:val="uk-UA" w:eastAsia="en-US"/>
              </w:rPr>
              <w:t>8.</w:t>
            </w:r>
          </w:p>
        </w:tc>
        <w:tc>
          <w:tcPr>
            <w:tcW w:w="4527" w:type="dxa"/>
          </w:tcPr>
          <w:p w:rsidR="00F6710A" w:rsidRPr="008C309D" w:rsidRDefault="00F6710A" w:rsidP="002445D7">
            <w:pPr>
              <w:rPr>
                <w:rFonts w:ascii="Times New Roman" w:eastAsiaTheme="minorHAnsi" w:hAnsi="Times New Roman" w:cs="Times New Roman"/>
                <w:sz w:val="28"/>
                <w:szCs w:val="28"/>
                <w:lang w:val="uk-UA" w:eastAsia="en-US"/>
              </w:rPr>
            </w:pPr>
            <w:r w:rsidRPr="008C309D">
              <w:rPr>
                <w:rFonts w:ascii="Times New Roman" w:eastAsiaTheme="minorHAnsi" w:hAnsi="Times New Roman" w:cs="Times New Roman"/>
                <w:sz w:val="28"/>
                <w:szCs w:val="28"/>
                <w:lang w:val="uk-UA" w:eastAsia="en-US"/>
              </w:rPr>
              <w:t>Землі промисловості, транспорту, зв»язку,енергетики,оборони та іншого призначення</w:t>
            </w:r>
          </w:p>
        </w:tc>
        <w:tc>
          <w:tcPr>
            <w:tcW w:w="2339" w:type="dxa"/>
          </w:tcPr>
          <w:p w:rsidR="00F6710A" w:rsidRPr="008C309D" w:rsidRDefault="00F6710A" w:rsidP="002445D7">
            <w:pPr>
              <w:rPr>
                <w:rFonts w:ascii="Times New Roman" w:eastAsiaTheme="minorHAnsi" w:hAnsi="Times New Roman" w:cs="Times New Roman"/>
                <w:sz w:val="28"/>
                <w:szCs w:val="28"/>
                <w:lang w:val="uk-UA" w:eastAsia="en-US"/>
              </w:rPr>
            </w:pPr>
            <w:r w:rsidRPr="008C309D">
              <w:rPr>
                <w:rFonts w:ascii="Times New Roman" w:eastAsiaTheme="minorHAnsi" w:hAnsi="Times New Roman" w:cs="Times New Roman"/>
                <w:sz w:val="28"/>
                <w:szCs w:val="28"/>
                <w:lang w:val="uk-UA" w:eastAsia="en-US"/>
              </w:rPr>
              <w:t>126,5</w:t>
            </w:r>
          </w:p>
        </w:tc>
        <w:tc>
          <w:tcPr>
            <w:tcW w:w="2339" w:type="dxa"/>
          </w:tcPr>
          <w:p w:rsidR="00F6710A" w:rsidRPr="008C309D" w:rsidRDefault="00F6710A" w:rsidP="002445D7">
            <w:pPr>
              <w:rPr>
                <w:rFonts w:ascii="Times New Roman" w:eastAsiaTheme="minorHAnsi" w:hAnsi="Times New Roman" w:cs="Times New Roman"/>
                <w:sz w:val="28"/>
                <w:szCs w:val="28"/>
                <w:lang w:val="uk-UA" w:eastAsia="en-US"/>
              </w:rPr>
            </w:pPr>
            <w:r w:rsidRPr="008C309D">
              <w:rPr>
                <w:rFonts w:ascii="Times New Roman" w:eastAsiaTheme="minorHAnsi" w:hAnsi="Times New Roman" w:cs="Times New Roman"/>
                <w:sz w:val="28"/>
                <w:szCs w:val="28"/>
                <w:lang w:val="uk-UA" w:eastAsia="en-US"/>
              </w:rPr>
              <w:t>0,33%</w:t>
            </w:r>
          </w:p>
        </w:tc>
      </w:tr>
    </w:tbl>
    <w:p w:rsidR="00F6710A" w:rsidRPr="008C309D" w:rsidRDefault="00F6710A" w:rsidP="00F6710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val="uk-UA" w:eastAsia="uk-UA"/>
        </w:rPr>
      </w:pPr>
      <w:r w:rsidRPr="008C309D">
        <w:rPr>
          <w:rFonts w:ascii="Times New Roman" w:eastAsia="Times New Roman" w:hAnsi="Times New Roman" w:cs="Times New Roman"/>
          <w:color w:val="000000" w:themeColor="text1"/>
          <w:sz w:val="28"/>
          <w:szCs w:val="28"/>
          <w:lang w:val="uk-UA" w:eastAsia="uk-UA"/>
        </w:rPr>
        <w:t>У 2020 році наказом Головного управління Держгеокадастру в Івано-Франківській області  Солотвинській селищній раді передано 250 ділянок сільськогосподарського призначення на площу  1160,5573 га це земельні ділянки, які були за межами населених пунктів нашої громади та були проінвентаризовані Головним управлінням Держгеокадастру в Івано-франківській області.</w:t>
      </w:r>
    </w:p>
    <w:p w:rsidR="00F6710A" w:rsidRPr="008C309D" w:rsidRDefault="00F6710A" w:rsidP="00F6710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val="uk-UA" w:eastAsia="uk-UA"/>
        </w:rPr>
      </w:pPr>
      <w:r w:rsidRPr="008C309D">
        <w:rPr>
          <w:rFonts w:ascii="Times New Roman" w:eastAsia="Times New Roman" w:hAnsi="Times New Roman" w:cs="Times New Roman"/>
          <w:color w:val="000000" w:themeColor="text1"/>
          <w:sz w:val="28"/>
          <w:szCs w:val="28"/>
          <w:lang w:val="uk-UA" w:eastAsia="uk-UA"/>
        </w:rPr>
        <w:t>Головним управлінням Держгеокадастру у 2020 році було проведено торги в формі аукціону на право продажу права оренди земельних ділянок сільськогосподарського призначення на площу 80,6668 га та укладено 9 договорів оренди, орендна плата становить 75 440,35 грн.</w:t>
      </w:r>
    </w:p>
    <w:p w:rsidR="00F6710A" w:rsidRPr="008C309D" w:rsidRDefault="00F6710A" w:rsidP="00F6710A">
      <w:pPr>
        <w:spacing w:after="0" w:line="240" w:lineRule="auto"/>
        <w:ind w:firstLine="709"/>
        <w:contextualSpacing/>
        <w:jc w:val="both"/>
        <w:rPr>
          <w:rFonts w:ascii="Times New Roman" w:eastAsiaTheme="minorHAnsi" w:hAnsi="Times New Roman" w:cs="Times New Roman"/>
          <w:color w:val="000000" w:themeColor="text1"/>
          <w:sz w:val="28"/>
          <w:szCs w:val="28"/>
          <w:lang w:val="uk-UA" w:eastAsia="en-US"/>
        </w:rPr>
      </w:pPr>
      <w:r w:rsidRPr="008C309D">
        <w:rPr>
          <w:rFonts w:ascii="Times New Roman" w:eastAsiaTheme="minorHAnsi" w:hAnsi="Times New Roman" w:cs="Times New Roman"/>
          <w:color w:val="000000" w:themeColor="text1"/>
          <w:sz w:val="28"/>
          <w:szCs w:val="28"/>
          <w:lang w:val="uk-UA" w:eastAsia="en-US"/>
        </w:rPr>
        <w:t xml:space="preserve">       А також відповідно до Закону України №2145-ІХ «Про внесення змін до деяких законодавчих актів України щодо створення умов для забезпечення продовольчої безпеки в умовах воєнного стану» підготовлено 9 проектів рішень сесій селищної ради. Виготовлено сім Технічних документацій із землеустрою щодо проведення інвентаризації земель комунальної форми власності з метою передачі в оренду для ведення товарного сільськогосподарського виробництва на площу 64,1564 га. Укладено п</w:t>
      </w:r>
      <w:r w:rsidRPr="008C309D">
        <w:rPr>
          <w:rFonts w:ascii="Times New Roman" w:eastAsiaTheme="minorHAnsi" w:hAnsi="Times New Roman" w:cs="Times New Roman"/>
          <w:color w:val="000000" w:themeColor="text1"/>
          <w:sz w:val="28"/>
          <w:szCs w:val="28"/>
          <w:lang w:eastAsia="en-US"/>
        </w:rPr>
        <w:t>’</w:t>
      </w:r>
      <w:r w:rsidRPr="008C309D">
        <w:rPr>
          <w:rFonts w:ascii="Times New Roman" w:eastAsiaTheme="minorHAnsi" w:hAnsi="Times New Roman" w:cs="Times New Roman"/>
          <w:color w:val="000000" w:themeColor="text1"/>
          <w:sz w:val="28"/>
          <w:szCs w:val="28"/>
          <w:lang w:val="uk-UA" w:eastAsia="en-US"/>
        </w:rPr>
        <w:t xml:space="preserve">ять Договорів оренди для ведення товарного сільськогосподарського виробництва на площу 147,1254 га, орендна плата складає  307 044,82 грн., в тому числі ТзОВ «ПОЛЕ-ІФ»  - 120,9218 га,  </w:t>
      </w:r>
    </w:p>
    <w:p w:rsidR="00F6710A" w:rsidRPr="008C309D" w:rsidRDefault="00F6710A" w:rsidP="00F6710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val="uk-UA" w:eastAsia="uk-UA"/>
        </w:rPr>
      </w:pPr>
      <w:r w:rsidRPr="008C309D">
        <w:rPr>
          <w:rFonts w:ascii="Times New Roman" w:eastAsia="Times New Roman" w:hAnsi="Times New Roman" w:cs="Times New Roman"/>
          <w:color w:val="000000" w:themeColor="text1"/>
          <w:sz w:val="28"/>
          <w:szCs w:val="28"/>
          <w:lang w:val="uk-UA" w:eastAsia="uk-UA"/>
        </w:rPr>
        <w:t>орендна плата становить - 252 358,54 грн. в рік; ТзОВ ВЕРХОВИНА –БВ –   26,2038 га,  орендна плата – 54 686,28 грн. в рік.</w:t>
      </w:r>
    </w:p>
    <w:p w:rsidR="00F6710A" w:rsidRPr="008C309D" w:rsidRDefault="00F6710A" w:rsidP="00F6710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val="uk-UA" w:eastAsia="uk-UA"/>
        </w:rPr>
      </w:pPr>
      <w:r w:rsidRPr="008C309D">
        <w:rPr>
          <w:rFonts w:ascii="Times New Roman" w:eastAsia="Times New Roman" w:hAnsi="Times New Roman" w:cs="Times New Roman"/>
          <w:color w:val="000000" w:themeColor="text1"/>
          <w:sz w:val="28"/>
          <w:szCs w:val="28"/>
          <w:lang w:val="uk-UA" w:eastAsia="uk-UA"/>
        </w:rPr>
        <w:t xml:space="preserve">         Хоча земельні ділянки передались орендарям у травні – червні місяці, вони справились із завданням виорали, посіяли 34,0227 га гречки та 103,1029 га сої., та зібрали урожай 150 т сої та 55 т гречки чим доказали що земля    сільськогосподарського призначення, яка не оброблялась роками  придатна для посіву та має оброблятись.</w:t>
      </w:r>
    </w:p>
    <w:p w:rsidR="00F6710A" w:rsidRPr="008C309D" w:rsidRDefault="00F6710A" w:rsidP="00F6710A">
      <w:pPr>
        <w:spacing w:after="0"/>
        <w:ind w:left="360"/>
        <w:jc w:val="center"/>
        <w:rPr>
          <w:rFonts w:ascii="Times New Roman" w:eastAsiaTheme="minorHAnsi" w:hAnsi="Times New Roman" w:cs="Times New Roman"/>
          <w:b/>
          <w:color w:val="000000"/>
          <w:sz w:val="40"/>
          <w:szCs w:val="40"/>
          <w:lang w:val="uk-UA" w:eastAsia="en-US"/>
        </w:rPr>
      </w:pPr>
      <w:r w:rsidRPr="008C309D">
        <w:rPr>
          <w:rFonts w:ascii="Times New Roman" w:eastAsiaTheme="minorHAnsi" w:hAnsi="Times New Roman" w:cs="Times New Roman"/>
          <w:b/>
          <w:color w:val="000000"/>
          <w:sz w:val="40"/>
          <w:szCs w:val="40"/>
          <w:lang w:val="uk-UA" w:eastAsia="en-US"/>
        </w:rPr>
        <w:lastRenderedPageBreak/>
        <w:t>Соціальний захист та надання соціальних послуг</w:t>
      </w:r>
    </w:p>
    <w:p w:rsidR="00F6710A" w:rsidRPr="008C309D" w:rsidRDefault="00F6710A" w:rsidP="00F6710A">
      <w:pPr>
        <w:spacing w:after="0" w:line="240" w:lineRule="auto"/>
        <w:ind w:firstLine="709"/>
        <w:jc w:val="both"/>
        <w:rPr>
          <w:rFonts w:ascii="Times New Roman" w:eastAsiaTheme="minorHAnsi" w:hAnsi="Times New Roman" w:cs="Times New Roman"/>
          <w:sz w:val="28"/>
          <w:szCs w:val="28"/>
          <w:lang w:val="uk-UA" w:eastAsia="en-US"/>
        </w:rPr>
      </w:pPr>
      <w:r w:rsidRPr="008C309D">
        <w:rPr>
          <w:rFonts w:ascii="Times New Roman" w:eastAsiaTheme="minorHAnsi" w:hAnsi="Times New Roman" w:cs="Times New Roman"/>
          <w:sz w:val="28"/>
          <w:szCs w:val="28"/>
          <w:lang w:val="uk-UA" w:eastAsia="en-US"/>
        </w:rPr>
        <w:t>На території Солотвинської територіальної громади зареєстровано: малозабезпечені сім’ї -501</w:t>
      </w:r>
    </w:p>
    <w:p w:rsidR="00F6710A" w:rsidRPr="008C309D" w:rsidRDefault="00F6710A" w:rsidP="00F6710A">
      <w:pPr>
        <w:spacing w:after="0" w:line="240" w:lineRule="auto"/>
        <w:ind w:firstLine="709"/>
        <w:jc w:val="both"/>
        <w:rPr>
          <w:rFonts w:ascii="Times New Roman" w:eastAsiaTheme="minorHAnsi" w:hAnsi="Times New Roman" w:cs="Times New Roman"/>
          <w:sz w:val="28"/>
          <w:szCs w:val="28"/>
          <w:lang w:val="uk-UA" w:eastAsia="en-US"/>
        </w:rPr>
      </w:pPr>
      <w:r w:rsidRPr="008C309D">
        <w:rPr>
          <w:rFonts w:ascii="Times New Roman" w:eastAsiaTheme="minorHAnsi" w:hAnsi="Times New Roman" w:cs="Times New Roman"/>
          <w:sz w:val="28"/>
          <w:szCs w:val="28"/>
          <w:lang w:val="uk-UA" w:eastAsia="en-US"/>
        </w:rPr>
        <w:t>багатодітних сімей -229,</w:t>
      </w:r>
      <w:r w:rsidRPr="008C309D">
        <w:rPr>
          <w:rFonts w:ascii="Times New Roman" w:eastAsiaTheme="minorHAnsi" w:hAnsi="Times New Roman" w:cs="Times New Roman"/>
          <w:i/>
          <w:iCs/>
          <w:sz w:val="28"/>
          <w:szCs w:val="28"/>
          <w:lang w:val="uk-UA" w:eastAsia="uk-UA"/>
        </w:rPr>
        <w:t xml:space="preserve">      </w:t>
      </w:r>
    </w:p>
    <w:p w:rsidR="00F6710A" w:rsidRPr="008C309D" w:rsidRDefault="00F6710A" w:rsidP="00F6710A">
      <w:pPr>
        <w:spacing w:after="0" w:line="240" w:lineRule="auto"/>
        <w:ind w:firstLine="709"/>
        <w:jc w:val="both"/>
        <w:rPr>
          <w:rFonts w:ascii="Times New Roman" w:eastAsiaTheme="minorHAnsi" w:hAnsi="Times New Roman" w:cs="Times New Roman"/>
          <w:sz w:val="28"/>
          <w:szCs w:val="28"/>
          <w:lang w:val="uk-UA" w:eastAsia="en-US"/>
        </w:rPr>
      </w:pPr>
      <w:r w:rsidRPr="008C309D">
        <w:rPr>
          <w:rFonts w:ascii="Times New Roman" w:eastAsiaTheme="minorHAnsi" w:hAnsi="Times New Roman" w:cs="Times New Roman"/>
          <w:sz w:val="28"/>
          <w:szCs w:val="28"/>
          <w:lang w:val="uk-UA" w:eastAsia="en-US"/>
        </w:rPr>
        <w:t>особи з інвалідністю 878 у тому числі з них 170 дітей</w:t>
      </w:r>
    </w:p>
    <w:p w:rsidR="00F6710A" w:rsidRPr="008C309D" w:rsidRDefault="00F6710A" w:rsidP="00F6710A">
      <w:pPr>
        <w:spacing w:after="0" w:line="240" w:lineRule="auto"/>
        <w:ind w:firstLine="709"/>
        <w:jc w:val="both"/>
        <w:rPr>
          <w:rFonts w:ascii="Times New Roman" w:eastAsiaTheme="minorHAnsi" w:hAnsi="Times New Roman" w:cs="Times New Roman"/>
          <w:sz w:val="28"/>
          <w:szCs w:val="28"/>
          <w:lang w:val="uk-UA" w:eastAsia="uk-UA"/>
        </w:rPr>
      </w:pPr>
      <w:r w:rsidRPr="008C309D">
        <w:rPr>
          <w:rFonts w:ascii="Times New Roman" w:eastAsiaTheme="minorHAnsi" w:hAnsi="Times New Roman" w:cs="Times New Roman"/>
          <w:sz w:val="28"/>
          <w:szCs w:val="28"/>
          <w:lang w:val="uk-UA" w:eastAsia="uk-UA"/>
        </w:rPr>
        <w:t>сім'ї, яким призначена державна допомога при народженні дитини -415</w:t>
      </w:r>
    </w:p>
    <w:p w:rsidR="00F6710A" w:rsidRPr="008C309D" w:rsidRDefault="00F6710A" w:rsidP="00F6710A">
      <w:pPr>
        <w:spacing w:after="0" w:line="240" w:lineRule="auto"/>
        <w:ind w:firstLine="709"/>
        <w:jc w:val="both"/>
        <w:rPr>
          <w:rFonts w:ascii="Times New Roman" w:eastAsiaTheme="minorHAnsi" w:hAnsi="Times New Roman" w:cs="Times New Roman"/>
          <w:sz w:val="28"/>
          <w:szCs w:val="28"/>
          <w:lang w:val="uk-UA" w:eastAsia="uk-UA"/>
        </w:rPr>
      </w:pPr>
      <w:r w:rsidRPr="008C309D">
        <w:rPr>
          <w:rFonts w:ascii="Times New Roman" w:eastAsiaTheme="minorHAnsi" w:hAnsi="Times New Roman" w:cs="Times New Roman"/>
          <w:sz w:val="28"/>
          <w:szCs w:val="28"/>
          <w:lang w:val="uk-UA" w:eastAsia="uk-UA"/>
        </w:rPr>
        <w:t>одинока матір (батько) -55</w:t>
      </w:r>
    </w:p>
    <w:p w:rsidR="00F6710A" w:rsidRPr="008C309D" w:rsidRDefault="00F6710A" w:rsidP="00F6710A">
      <w:pPr>
        <w:spacing w:after="0" w:line="240" w:lineRule="auto"/>
        <w:ind w:firstLine="709"/>
        <w:jc w:val="both"/>
        <w:rPr>
          <w:rFonts w:ascii="Times New Roman" w:eastAsiaTheme="minorHAnsi" w:hAnsi="Times New Roman" w:cs="Times New Roman"/>
          <w:b/>
          <w:sz w:val="28"/>
          <w:szCs w:val="28"/>
          <w:lang w:val="uk-UA" w:eastAsia="uk-UA"/>
        </w:rPr>
      </w:pPr>
      <w:r w:rsidRPr="008C309D">
        <w:rPr>
          <w:rFonts w:ascii="Times New Roman" w:eastAsiaTheme="minorHAnsi" w:hAnsi="Times New Roman" w:cs="Times New Roman"/>
          <w:sz w:val="28"/>
          <w:szCs w:val="28"/>
          <w:lang w:val="uk-UA" w:eastAsia="uk-UA"/>
        </w:rPr>
        <w:t>внутрішньо переміщені сім'ї-1543 призначено допомоги</w:t>
      </w:r>
    </w:p>
    <w:p w:rsidR="00F6710A" w:rsidRPr="008C309D" w:rsidRDefault="00F6710A" w:rsidP="00F6710A">
      <w:pPr>
        <w:spacing w:after="0" w:line="240" w:lineRule="auto"/>
        <w:ind w:firstLine="709"/>
        <w:jc w:val="both"/>
        <w:rPr>
          <w:rFonts w:ascii="Times New Roman" w:eastAsia="Times New Roman" w:hAnsi="Times New Roman" w:cs="Times New Roman"/>
          <w:sz w:val="28"/>
          <w:szCs w:val="28"/>
          <w:lang w:val="uk-UA"/>
        </w:rPr>
      </w:pPr>
      <w:r w:rsidRPr="008C309D">
        <w:rPr>
          <w:rFonts w:ascii="Times New Roman" w:eastAsia="Times New Roman" w:hAnsi="Times New Roman" w:cs="Times New Roman"/>
          <w:sz w:val="28"/>
          <w:szCs w:val="28"/>
          <w:lang w:val="uk-UA"/>
        </w:rPr>
        <w:t>25 особа , які постраждали внаслідок Чорнобильської катастрофи, з них 4- 1 категорії, 15 – 2 категорія, 6 – 3 категорія. 13 осіб є ліквідаторами.</w:t>
      </w:r>
    </w:p>
    <w:p w:rsidR="00F6710A" w:rsidRPr="008C309D" w:rsidRDefault="00F6710A" w:rsidP="00F6710A">
      <w:pPr>
        <w:spacing w:after="0" w:line="240" w:lineRule="auto"/>
        <w:ind w:firstLine="709"/>
        <w:jc w:val="both"/>
        <w:rPr>
          <w:rFonts w:ascii="Times New Roman" w:eastAsia="Times New Roman" w:hAnsi="Times New Roman" w:cs="Times New Roman"/>
          <w:sz w:val="28"/>
          <w:szCs w:val="28"/>
          <w:lang w:val="uk-UA"/>
        </w:rPr>
      </w:pPr>
      <w:r w:rsidRPr="008C309D">
        <w:rPr>
          <w:rFonts w:ascii="Times New Roman" w:eastAsia="Times New Roman" w:hAnsi="Times New Roman" w:cs="Times New Roman"/>
          <w:sz w:val="28"/>
          <w:szCs w:val="28"/>
          <w:lang w:val="uk-UA"/>
        </w:rPr>
        <w:t>43  - ветерани Афганістану</w:t>
      </w:r>
    </w:p>
    <w:p w:rsidR="00F6710A" w:rsidRPr="008C309D" w:rsidRDefault="00F6710A" w:rsidP="00F6710A">
      <w:pPr>
        <w:spacing w:after="0"/>
        <w:ind w:firstLine="709"/>
        <w:jc w:val="both"/>
        <w:rPr>
          <w:rFonts w:ascii="Times New Roman" w:eastAsiaTheme="minorHAnsi" w:hAnsi="Times New Roman"/>
          <w:bCs/>
          <w:sz w:val="28"/>
          <w:szCs w:val="28"/>
          <w:lang w:val="uk-UA" w:eastAsia="en-US"/>
        </w:rPr>
      </w:pPr>
      <w:r w:rsidRPr="008C309D">
        <w:rPr>
          <w:rFonts w:ascii="Times New Roman" w:eastAsia="Times New Roman" w:hAnsi="Times New Roman"/>
          <w:sz w:val="28"/>
          <w:szCs w:val="28"/>
          <w:lang w:val="uk-UA"/>
        </w:rPr>
        <w:t xml:space="preserve">З метою соціального захисту незахищеної категорії громадян  відповідно до </w:t>
      </w:r>
      <w:r w:rsidRPr="008C309D">
        <w:rPr>
          <w:rFonts w:ascii="Times New Roman" w:eastAsiaTheme="minorHAnsi" w:hAnsi="Times New Roman"/>
          <w:bCs/>
          <w:sz w:val="28"/>
          <w:szCs w:val="28"/>
          <w:lang w:val="uk-UA" w:eastAsia="en-US"/>
        </w:rPr>
        <w:t xml:space="preserve">Комплексна  Програма соціального  захисту населення Солотвинської селищної ради на 2021-2022 роки </w:t>
      </w:r>
      <w:r w:rsidRPr="008C309D">
        <w:rPr>
          <w:rFonts w:ascii="Times New Roman" w:eastAsia="Times New Roman" w:hAnsi="Times New Roman"/>
          <w:sz w:val="28"/>
          <w:szCs w:val="28"/>
          <w:lang w:val="uk-UA"/>
        </w:rPr>
        <w:t>за 2022 рік з бюджету селищної ради виплачено:</w:t>
      </w:r>
    </w:p>
    <w:p w:rsidR="00F6710A" w:rsidRPr="008C309D" w:rsidRDefault="00F6710A" w:rsidP="00F6710A">
      <w:pPr>
        <w:spacing w:after="0" w:line="240" w:lineRule="auto"/>
        <w:ind w:firstLine="709"/>
        <w:jc w:val="both"/>
        <w:rPr>
          <w:rFonts w:ascii="Times New Roman" w:eastAsia="Times New Roman" w:hAnsi="Times New Roman"/>
          <w:sz w:val="28"/>
          <w:szCs w:val="28"/>
          <w:lang w:val="uk-UA"/>
        </w:rPr>
      </w:pPr>
      <w:r w:rsidRPr="008C309D">
        <w:rPr>
          <w:rFonts w:ascii="Times New Roman" w:eastAsia="Times New Roman" w:hAnsi="Times New Roman"/>
          <w:sz w:val="28"/>
          <w:szCs w:val="28"/>
          <w:lang w:val="uk-UA"/>
        </w:rPr>
        <w:t xml:space="preserve">- для </w:t>
      </w:r>
      <w:r w:rsidRPr="008C309D">
        <w:rPr>
          <w:rFonts w:ascii="Times New Roman" w:eastAsiaTheme="minorHAnsi" w:hAnsi="Times New Roman"/>
          <w:sz w:val="28"/>
          <w:szCs w:val="28"/>
          <w:lang w:val="uk-UA" w:eastAsia="en-US"/>
        </w:rPr>
        <w:t xml:space="preserve">надання одноразової грошової допомоги на лікування та вирішення невідкладних соціально-побутових питань </w:t>
      </w:r>
      <w:r w:rsidRPr="008C309D">
        <w:rPr>
          <w:rFonts w:ascii="Times New Roman" w:eastAsia="Times New Roman" w:hAnsi="Times New Roman"/>
          <w:sz w:val="28"/>
          <w:szCs w:val="28"/>
          <w:lang w:val="uk-UA"/>
        </w:rPr>
        <w:t xml:space="preserve"> 98  громадянам на суму  91000 грн., </w:t>
      </w:r>
    </w:p>
    <w:p w:rsidR="00F6710A" w:rsidRPr="008C309D" w:rsidRDefault="00F6710A" w:rsidP="00F6710A">
      <w:pPr>
        <w:spacing w:after="0" w:line="240" w:lineRule="auto"/>
        <w:ind w:firstLine="709"/>
        <w:jc w:val="both"/>
        <w:rPr>
          <w:rFonts w:ascii="Times New Roman" w:eastAsia="Times New Roman" w:hAnsi="Times New Roman"/>
          <w:sz w:val="28"/>
          <w:szCs w:val="28"/>
          <w:lang w:val="uk-UA"/>
        </w:rPr>
      </w:pPr>
      <w:r w:rsidRPr="008C309D">
        <w:rPr>
          <w:rFonts w:ascii="Times New Roman" w:eastAsia="Times New Roman" w:hAnsi="Times New Roman"/>
          <w:sz w:val="28"/>
          <w:szCs w:val="28"/>
          <w:lang w:val="uk-UA"/>
        </w:rPr>
        <w:t>- з соціального захисту осіб з обмеженими фізичними можливостями до Міжнародного дня інвалідів за поданням ГО «Надія» 12 особам надано одноразову матеріальну допомогу в сумі 6000грн;</w:t>
      </w:r>
    </w:p>
    <w:p w:rsidR="00F6710A" w:rsidRPr="008C309D" w:rsidRDefault="00F6710A" w:rsidP="00F6710A">
      <w:pPr>
        <w:spacing w:after="0" w:line="240" w:lineRule="auto"/>
        <w:ind w:firstLine="709"/>
        <w:jc w:val="both"/>
        <w:rPr>
          <w:rFonts w:ascii="Times New Roman" w:eastAsiaTheme="minorHAnsi" w:hAnsi="Times New Roman" w:cs="Times New Roman"/>
          <w:sz w:val="28"/>
          <w:szCs w:val="28"/>
          <w:lang w:val="uk-UA" w:eastAsia="en-US"/>
        </w:rPr>
      </w:pPr>
      <w:r w:rsidRPr="008C309D">
        <w:rPr>
          <w:rFonts w:ascii="Times New Roman" w:eastAsia="Times New Roman" w:hAnsi="Times New Roman" w:cs="Times New Roman"/>
          <w:sz w:val="28"/>
          <w:szCs w:val="28"/>
        </w:rPr>
        <w:t>- надано</w:t>
      </w:r>
      <w:r w:rsidRPr="008C309D">
        <w:rPr>
          <w:rFonts w:ascii="Times New Roman" w:eastAsiaTheme="minorHAnsi" w:hAnsi="Times New Roman" w:cs="Times New Roman"/>
          <w:sz w:val="28"/>
          <w:szCs w:val="28"/>
          <w:lang w:val="uk-UA" w:eastAsia="en-US"/>
        </w:rPr>
        <w:t xml:space="preserve"> одноразову грошову допомогу на поховання 30 громадянам на суму 75000 грн.</w:t>
      </w:r>
    </w:p>
    <w:p w:rsidR="00F6710A" w:rsidRPr="008C309D" w:rsidRDefault="00F6710A" w:rsidP="00F6710A">
      <w:pPr>
        <w:spacing w:after="0" w:line="240" w:lineRule="auto"/>
        <w:ind w:firstLine="709"/>
        <w:jc w:val="both"/>
        <w:rPr>
          <w:rFonts w:ascii="Times New Roman" w:eastAsia="Times New Roman" w:hAnsi="Times New Roman"/>
          <w:sz w:val="28"/>
          <w:szCs w:val="28"/>
          <w:lang w:val="uk-UA"/>
        </w:rPr>
      </w:pPr>
      <w:r w:rsidRPr="008C309D">
        <w:rPr>
          <w:rFonts w:ascii="Times New Roman" w:eastAsia="Times New Roman" w:hAnsi="Times New Roman"/>
          <w:sz w:val="28"/>
          <w:szCs w:val="28"/>
          <w:lang w:val="uk-UA"/>
        </w:rPr>
        <w:t>- відшкодовуються кошти інвалідам по зору І групи за оплату електроенергії та природного газу для 4 осіб.</w:t>
      </w:r>
    </w:p>
    <w:p w:rsidR="00F6710A" w:rsidRPr="008C309D" w:rsidRDefault="00F6710A" w:rsidP="00F6710A">
      <w:pPr>
        <w:spacing w:after="0" w:line="240" w:lineRule="auto"/>
        <w:ind w:firstLine="709"/>
        <w:jc w:val="both"/>
        <w:rPr>
          <w:rFonts w:ascii="Times New Roman" w:eastAsiaTheme="minorHAnsi" w:hAnsi="Times New Roman"/>
          <w:sz w:val="28"/>
          <w:szCs w:val="28"/>
          <w:lang w:val="uk-UA" w:eastAsia="en-US"/>
        </w:rPr>
      </w:pPr>
      <w:r w:rsidRPr="008C309D">
        <w:rPr>
          <w:rFonts w:ascii="Times New Roman" w:eastAsiaTheme="minorHAnsi" w:hAnsi="Times New Roman"/>
          <w:sz w:val="28"/>
          <w:szCs w:val="28"/>
          <w:lang w:val="uk-UA" w:eastAsia="en-US"/>
        </w:rPr>
        <w:t>- щомісячні виплати матеріальної допомоги  хворим з нирковою недостатністю для 5 осіб в сумі 46000 грн.</w:t>
      </w:r>
    </w:p>
    <w:p w:rsidR="00F6710A" w:rsidRPr="008C309D" w:rsidRDefault="00F6710A" w:rsidP="00F6710A">
      <w:pPr>
        <w:spacing w:after="0" w:line="240" w:lineRule="auto"/>
        <w:ind w:firstLine="709"/>
        <w:jc w:val="both"/>
        <w:rPr>
          <w:rFonts w:ascii="Times New Roman" w:eastAsiaTheme="minorHAnsi" w:hAnsi="Times New Roman"/>
          <w:sz w:val="28"/>
          <w:szCs w:val="28"/>
          <w:lang w:val="uk-UA" w:eastAsia="en-US"/>
        </w:rPr>
      </w:pPr>
      <w:r w:rsidRPr="008C309D">
        <w:rPr>
          <w:rFonts w:ascii="Times New Roman" w:eastAsiaTheme="minorHAnsi" w:hAnsi="Times New Roman"/>
          <w:sz w:val="28"/>
          <w:szCs w:val="28"/>
          <w:lang w:val="uk-UA" w:eastAsia="en-US"/>
        </w:rPr>
        <w:t>- для 60 жителів громади, які перебувають в складних життєвих обставинах до Великодніх свят придбано подарункові пакети на суму 30000 грн.</w:t>
      </w:r>
    </w:p>
    <w:p w:rsidR="00F6710A" w:rsidRPr="008C309D" w:rsidRDefault="00F6710A" w:rsidP="00F6710A">
      <w:pPr>
        <w:spacing w:after="0" w:line="240" w:lineRule="auto"/>
        <w:ind w:firstLine="709"/>
        <w:jc w:val="both"/>
        <w:rPr>
          <w:rFonts w:ascii="Times New Roman" w:eastAsia="Times New Roman" w:hAnsi="Times New Roman"/>
          <w:sz w:val="28"/>
          <w:szCs w:val="28"/>
          <w:lang w:val="uk-UA"/>
        </w:rPr>
      </w:pPr>
      <w:r w:rsidRPr="008C309D">
        <w:rPr>
          <w:rFonts w:ascii="Times New Roman" w:eastAsiaTheme="minorHAnsi" w:hAnsi="Times New Roman"/>
          <w:sz w:val="28"/>
          <w:szCs w:val="28"/>
          <w:lang w:val="uk-UA" w:eastAsia="en-US"/>
        </w:rPr>
        <w:t xml:space="preserve">- до </w:t>
      </w:r>
      <w:r w:rsidRPr="008C309D">
        <w:rPr>
          <w:rFonts w:ascii="Times New Roman" w:eastAsia="Times New Roman" w:hAnsi="Times New Roman"/>
          <w:sz w:val="28"/>
          <w:szCs w:val="28"/>
          <w:lang w:val="uk-UA"/>
        </w:rPr>
        <w:t>Міжнародного дня інвалідів</w:t>
      </w:r>
      <w:r w:rsidRPr="008C309D">
        <w:rPr>
          <w:rFonts w:ascii="Times New Roman" w:eastAsiaTheme="minorHAnsi" w:hAnsi="Times New Roman"/>
          <w:sz w:val="28"/>
          <w:szCs w:val="28"/>
          <w:lang w:val="uk-UA" w:eastAsia="en-US"/>
        </w:rPr>
        <w:t xml:space="preserve"> та для 35 дітей  та до Дня святого Миколая для одиноких громадян територіальної громади  придбано подарункові пакети на суму 35000 грн.</w:t>
      </w:r>
    </w:p>
    <w:p w:rsidR="00F6710A" w:rsidRPr="008C309D" w:rsidRDefault="00F6710A" w:rsidP="00F6710A">
      <w:pPr>
        <w:spacing w:after="0" w:line="240" w:lineRule="auto"/>
        <w:ind w:firstLine="709"/>
        <w:jc w:val="both"/>
        <w:rPr>
          <w:rFonts w:ascii="Times New Roman" w:eastAsiaTheme="minorHAnsi" w:hAnsi="Times New Roman" w:cs="Times New Roman"/>
          <w:bCs/>
          <w:sz w:val="28"/>
          <w:szCs w:val="28"/>
          <w:lang w:val="uk-UA" w:eastAsia="en-US"/>
        </w:rPr>
      </w:pPr>
      <w:r w:rsidRPr="008C309D">
        <w:rPr>
          <w:rFonts w:ascii="Times New Roman" w:eastAsiaTheme="minorHAnsi" w:hAnsi="Times New Roman" w:cs="Times New Roman"/>
          <w:sz w:val="28"/>
          <w:szCs w:val="28"/>
          <w:lang w:val="uk-UA" w:eastAsia="en-US"/>
        </w:rPr>
        <w:t xml:space="preserve">В рамках </w:t>
      </w:r>
      <w:r w:rsidRPr="008C309D">
        <w:rPr>
          <w:rFonts w:ascii="Times New Roman" w:eastAsiaTheme="minorHAnsi" w:hAnsi="Times New Roman" w:cs="Times New Roman"/>
          <w:bCs/>
          <w:sz w:val="28"/>
          <w:szCs w:val="28"/>
          <w:lang w:val="uk-UA" w:eastAsia="en-US"/>
        </w:rPr>
        <w:t xml:space="preserve">Програма </w:t>
      </w:r>
      <w:r w:rsidRPr="008C309D">
        <w:rPr>
          <w:rFonts w:ascii="Times New Roman" w:eastAsiaTheme="minorHAnsi" w:hAnsi="Times New Roman" w:cs="Times New Roman"/>
          <w:sz w:val="28"/>
          <w:szCs w:val="28"/>
          <w:lang w:val="uk-UA" w:eastAsia="en-US"/>
        </w:rPr>
        <w:t>підтримки сімей загиблих і постраждалих під час масових акцій громадського протесту в період з 21 листопада 2013 року по 21 лютого  2014 року, учасників бойових дій та інших громадян, які залучалися і брали безпосередню участь в антитерористичній  операції в районах її проведення Солотвинської селищної ради  на 2021 – 2022 роки</w:t>
      </w:r>
    </w:p>
    <w:p w:rsidR="00F6710A" w:rsidRPr="008C309D" w:rsidRDefault="00F6710A" w:rsidP="00F6710A">
      <w:pPr>
        <w:spacing w:after="0" w:line="240" w:lineRule="auto"/>
        <w:ind w:firstLine="709"/>
        <w:jc w:val="both"/>
        <w:rPr>
          <w:rFonts w:ascii="Times New Roman" w:eastAsiaTheme="minorHAnsi" w:hAnsi="Times New Roman" w:cs="Times New Roman"/>
          <w:sz w:val="28"/>
          <w:szCs w:val="28"/>
          <w:lang w:val="uk-UA" w:eastAsia="uk-UA"/>
        </w:rPr>
      </w:pPr>
      <w:r w:rsidRPr="008C309D">
        <w:rPr>
          <w:rFonts w:ascii="Times New Roman" w:eastAsiaTheme="minorHAnsi" w:hAnsi="Times New Roman" w:cs="Times New Roman"/>
          <w:sz w:val="28"/>
          <w:szCs w:val="28"/>
          <w:lang w:val="uk-UA" w:eastAsia="en-US"/>
        </w:rPr>
        <w:t xml:space="preserve">- </w:t>
      </w:r>
      <w:r w:rsidRPr="008C309D">
        <w:rPr>
          <w:rFonts w:ascii="Times New Roman" w:eastAsiaTheme="minorHAnsi" w:hAnsi="Times New Roman" w:cs="Times New Roman"/>
          <w:sz w:val="28"/>
          <w:szCs w:val="28"/>
          <w:lang w:val="uk-UA" w:eastAsia="uk-UA"/>
        </w:rPr>
        <w:t>з метою підтримки сімей загиблих і постраждалих під час масових акцій громадського протесту в період з 21 листопада 2013 року по 21 лютого 2014 року, учасників бойових дій, осіб залучалися і брали безпосередню участь в  антитерористичній операції  в районах її проведення виплачено одноразову допомогу матері загиблого Суслика Володимира Михайлович жителя с.Монастирчани 2000 грн.</w:t>
      </w:r>
    </w:p>
    <w:p w:rsidR="00F6710A" w:rsidRPr="008C309D" w:rsidRDefault="00F6710A" w:rsidP="00F6710A">
      <w:pPr>
        <w:spacing w:after="0" w:line="240" w:lineRule="auto"/>
        <w:ind w:firstLine="709"/>
        <w:jc w:val="both"/>
        <w:rPr>
          <w:rFonts w:ascii="Times New Roman" w:eastAsiaTheme="minorHAnsi" w:hAnsi="Times New Roman"/>
          <w:sz w:val="28"/>
          <w:szCs w:val="28"/>
          <w:lang w:val="uk-UA" w:eastAsia="en-US"/>
        </w:rPr>
      </w:pPr>
      <w:r w:rsidRPr="008C309D">
        <w:rPr>
          <w:rFonts w:ascii="Times New Roman" w:eastAsiaTheme="minorHAnsi" w:hAnsi="Times New Roman"/>
          <w:sz w:val="28"/>
          <w:szCs w:val="28"/>
          <w:lang w:val="uk-UA" w:eastAsia="en-US"/>
        </w:rPr>
        <w:t>- щомісячна допомога сім’ї  загиблого Суслика Володимира  Михайловича жителя с. Монастирчани  в сумі 27000 грн.</w:t>
      </w:r>
    </w:p>
    <w:p w:rsidR="00F6710A" w:rsidRPr="008C309D" w:rsidRDefault="00F6710A" w:rsidP="00F6710A">
      <w:pPr>
        <w:spacing w:after="0" w:line="240" w:lineRule="auto"/>
        <w:ind w:firstLine="709"/>
        <w:jc w:val="both"/>
        <w:rPr>
          <w:rFonts w:ascii="Times New Roman" w:eastAsiaTheme="minorHAnsi" w:hAnsi="Times New Roman"/>
          <w:sz w:val="28"/>
          <w:szCs w:val="28"/>
          <w:lang w:val="uk-UA" w:eastAsia="en-US"/>
        </w:rPr>
      </w:pPr>
      <w:r w:rsidRPr="008C309D">
        <w:rPr>
          <w:rFonts w:ascii="Times New Roman" w:eastAsiaTheme="minorHAnsi" w:hAnsi="Times New Roman"/>
          <w:sz w:val="28"/>
          <w:szCs w:val="28"/>
          <w:lang w:val="uk-UA" w:eastAsia="en-US"/>
        </w:rPr>
        <w:lastRenderedPageBreak/>
        <w:t>В зв’язку із повномасштабним  вторгненням російської  федерації Солотвинською селищною радою надано одноразові допомоги пораненим військовослужбовцям в сумі 85000 грн (5 тис. х 17 осіб), 20000 грн для двох сімей військовослужбовців, які визнані безвісті зниклими (10 тис. х 2 осіб); 120000 – матеріальної допомоги для шести родин загиблих військовослужбовців (6 осіб по 20 тис.).</w:t>
      </w:r>
    </w:p>
    <w:p w:rsidR="00F6710A" w:rsidRPr="008C309D" w:rsidRDefault="00F6710A" w:rsidP="00F6710A">
      <w:pPr>
        <w:spacing w:after="0" w:line="240" w:lineRule="auto"/>
        <w:ind w:firstLine="709"/>
        <w:jc w:val="both"/>
        <w:rPr>
          <w:rFonts w:ascii="Times New Roman" w:eastAsiaTheme="minorHAnsi" w:hAnsi="Times New Roman" w:cs="Times New Roman"/>
          <w:sz w:val="28"/>
          <w:szCs w:val="28"/>
          <w:lang w:val="uk-UA" w:eastAsia="en-US"/>
        </w:rPr>
      </w:pPr>
      <w:r w:rsidRPr="008C309D">
        <w:rPr>
          <w:rFonts w:ascii="Times New Roman" w:eastAsiaTheme="minorHAnsi" w:hAnsi="Times New Roman" w:cs="Times New Roman"/>
          <w:sz w:val="28"/>
          <w:szCs w:val="28"/>
          <w:lang w:val="uk-UA" w:eastAsia="en-US"/>
        </w:rPr>
        <w:t xml:space="preserve">На виконання Програма  </w:t>
      </w:r>
      <w:r w:rsidRPr="008C309D">
        <w:rPr>
          <w:rFonts w:ascii="Times New Roman" w:eastAsiaTheme="minorHAnsi" w:hAnsi="Times New Roman" w:cs="Times New Roman"/>
          <w:color w:val="000000"/>
          <w:spacing w:val="1"/>
          <w:sz w:val="28"/>
          <w:szCs w:val="28"/>
          <w:lang w:val="uk-UA" w:eastAsia="en-US"/>
        </w:rPr>
        <w:t xml:space="preserve">підтримки </w:t>
      </w:r>
      <w:r w:rsidRPr="008C309D">
        <w:rPr>
          <w:rFonts w:ascii="Times New Roman" w:eastAsiaTheme="minorHAnsi" w:hAnsi="Times New Roman" w:cs="Times New Roman"/>
          <w:sz w:val="28"/>
          <w:szCs w:val="28"/>
          <w:lang w:val="uk-UA" w:eastAsia="en-US"/>
        </w:rPr>
        <w:t>осіб, які брали участь  у бойових діях на території інших держав, а також членів їх сімей на 2021-2022 роки</w:t>
      </w:r>
    </w:p>
    <w:p w:rsidR="00F6710A" w:rsidRPr="008C309D" w:rsidRDefault="00F6710A" w:rsidP="00F6710A">
      <w:pPr>
        <w:spacing w:after="0" w:line="240" w:lineRule="auto"/>
        <w:ind w:firstLine="709"/>
        <w:jc w:val="both"/>
        <w:rPr>
          <w:rFonts w:ascii="Times New Roman" w:eastAsia="Times New Roman" w:hAnsi="Times New Roman"/>
          <w:sz w:val="28"/>
          <w:szCs w:val="28"/>
          <w:lang w:val="uk-UA"/>
        </w:rPr>
      </w:pPr>
      <w:r w:rsidRPr="008C309D">
        <w:rPr>
          <w:rFonts w:ascii="Times New Roman" w:eastAsia="Times New Roman" w:hAnsi="Times New Roman"/>
          <w:sz w:val="28"/>
          <w:szCs w:val="28"/>
          <w:lang w:val="uk-UA"/>
        </w:rPr>
        <w:t>- з нагоди 32 річниці виведення військ з Республіки Афганістан 5 учасникам бойових дій виплачено одноразову грошову допомогу на суму 5000 грн.</w:t>
      </w:r>
    </w:p>
    <w:p w:rsidR="00F6710A" w:rsidRPr="008C309D" w:rsidRDefault="00F6710A" w:rsidP="00F6710A">
      <w:pPr>
        <w:spacing w:after="0" w:line="240" w:lineRule="auto"/>
        <w:ind w:firstLine="709"/>
        <w:jc w:val="both"/>
        <w:rPr>
          <w:rFonts w:ascii="Times New Roman" w:eastAsiaTheme="minorHAnsi" w:hAnsi="Times New Roman" w:cs="Times New Roman"/>
          <w:sz w:val="28"/>
          <w:szCs w:val="28"/>
          <w:lang w:val="uk-UA" w:eastAsia="en-US"/>
        </w:rPr>
      </w:pPr>
      <w:r w:rsidRPr="008C309D">
        <w:rPr>
          <w:rFonts w:ascii="Times New Roman" w:eastAsia="Times New Roman" w:hAnsi="Times New Roman" w:cs="Times New Roman"/>
          <w:sz w:val="28"/>
          <w:szCs w:val="28"/>
          <w:lang w:val="uk-UA"/>
        </w:rPr>
        <w:t>-</w:t>
      </w:r>
      <w:r w:rsidRPr="008C309D">
        <w:rPr>
          <w:rFonts w:ascii="Times New Roman" w:eastAsiaTheme="minorHAnsi" w:hAnsi="Times New Roman" w:cs="Times New Roman"/>
          <w:sz w:val="28"/>
          <w:szCs w:val="28"/>
          <w:lang w:val="uk-UA" w:eastAsia="en-US"/>
        </w:rPr>
        <w:t xml:space="preserve"> придбано лампадки та квіти для покладання на могили осіб, які брали участь  у бойових діях на території інших держав, на суму 3000 грн.</w:t>
      </w:r>
    </w:p>
    <w:p w:rsidR="00F6710A" w:rsidRPr="008C309D" w:rsidRDefault="00F6710A" w:rsidP="00F6710A">
      <w:pPr>
        <w:spacing w:after="0"/>
        <w:ind w:left="360"/>
        <w:rPr>
          <w:rFonts w:ascii="Times New Roman" w:eastAsiaTheme="minorHAnsi" w:hAnsi="Times New Roman" w:cs="Times New Roman"/>
          <w:color w:val="000000"/>
          <w:sz w:val="28"/>
          <w:szCs w:val="28"/>
          <w:lang w:val="uk-UA" w:eastAsia="en-US"/>
        </w:rPr>
      </w:pPr>
    </w:p>
    <w:p w:rsidR="00F6710A" w:rsidRDefault="00F6710A" w:rsidP="00F6710A">
      <w:pPr>
        <w:spacing w:after="0"/>
        <w:ind w:left="-567" w:firstLine="927"/>
        <w:jc w:val="center"/>
        <w:rPr>
          <w:rFonts w:ascii="Times New Roman" w:eastAsiaTheme="minorHAnsi" w:hAnsi="Times New Roman" w:cs="Times New Roman"/>
          <w:b/>
          <w:color w:val="000000"/>
          <w:sz w:val="40"/>
          <w:szCs w:val="40"/>
          <w:lang w:val="uk-UA" w:eastAsia="en-US"/>
        </w:rPr>
      </w:pPr>
      <w:r w:rsidRPr="008C309D">
        <w:rPr>
          <w:rFonts w:ascii="Times New Roman" w:eastAsiaTheme="minorHAnsi" w:hAnsi="Times New Roman" w:cs="Times New Roman"/>
          <w:b/>
          <w:color w:val="000000"/>
          <w:sz w:val="40"/>
          <w:szCs w:val="40"/>
          <w:lang w:val="uk-UA" w:eastAsia="en-US"/>
        </w:rPr>
        <w:t>Допомога внутрішньо переміщеним особам</w:t>
      </w:r>
    </w:p>
    <w:p w:rsidR="00F6710A" w:rsidRPr="008C309D" w:rsidRDefault="00F6710A" w:rsidP="00F6710A">
      <w:pPr>
        <w:spacing w:after="0"/>
        <w:ind w:left="-567" w:firstLine="927"/>
        <w:jc w:val="center"/>
        <w:rPr>
          <w:rFonts w:ascii="Times New Roman" w:eastAsiaTheme="minorHAnsi" w:hAnsi="Times New Roman" w:cs="Times New Roman"/>
          <w:b/>
          <w:color w:val="000000"/>
          <w:sz w:val="40"/>
          <w:szCs w:val="40"/>
          <w:lang w:val="uk-UA" w:eastAsia="en-US"/>
        </w:rPr>
      </w:pPr>
    </w:p>
    <w:p w:rsidR="00F6710A" w:rsidRPr="008C309D" w:rsidRDefault="00F6710A" w:rsidP="00F6710A">
      <w:pPr>
        <w:spacing w:after="0" w:line="240" w:lineRule="auto"/>
        <w:ind w:firstLine="709"/>
        <w:jc w:val="both"/>
        <w:rPr>
          <w:rFonts w:ascii="Times New Roman" w:eastAsiaTheme="minorHAnsi" w:hAnsi="Times New Roman" w:cs="Times New Roman"/>
          <w:sz w:val="28"/>
          <w:szCs w:val="28"/>
          <w:lang w:val="uk-UA" w:eastAsia="en-US"/>
        </w:rPr>
      </w:pPr>
      <w:r w:rsidRPr="008C309D">
        <w:rPr>
          <w:rFonts w:ascii="Times New Roman" w:eastAsiaTheme="minorHAnsi" w:hAnsi="Times New Roman" w:cs="Times New Roman"/>
          <w:sz w:val="28"/>
          <w:szCs w:val="28"/>
          <w:lang w:val="uk-UA" w:eastAsia="en-US"/>
        </w:rPr>
        <w:t>З 24 лютого 2022 року на території Солотвинської територіальної громади зареєстровано та проживали 3082 внутрішньо переміщених осіб ( далі – ВПО) з них  640 чоловіків, 1418 жінок, 1418 дітей. В комунальних закладах громади за цей період  проживало 251 особа. Вибуло 2505 ВПО. З початку повномасштабного вторгнення  вимушеними гостями нашої громади були жителі Київської, Чернігівської, Харківської, Херсонської, Миколаївської, Донецької, Луганської, Запорізької областей.   Перших постраждалих від воєнної агресії 26 лютого 2022  року було розміщено в приміщенні дошкільного  закладу с. Пороги  «Дзвіночок» - 56 осіб із  Чернігівської області. Ста</w:t>
      </w:r>
      <w:r w:rsidRPr="008C309D">
        <w:rPr>
          <w:rFonts w:ascii="Times New Roman" w:eastAsiaTheme="minorHAnsi" w:hAnsi="Times New Roman" w:cs="Times New Roman"/>
          <w:sz w:val="28"/>
          <w:szCs w:val="28"/>
          <w:lang w:eastAsia="en-US"/>
        </w:rPr>
        <w:t>н</w:t>
      </w:r>
      <w:r w:rsidRPr="008C309D">
        <w:rPr>
          <w:rFonts w:ascii="Times New Roman" w:eastAsiaTheme="minorHAnsi" w:hAnsi="Times New Roman" w:cs="Times New Roman"/>
          <w:sz w:val="28"/>
          <w:szCs w:val="28"/>
          <w:lang w:val="uk-UA" w:eastAsia="en-US"/>
        </w:rPr>
        <w:t>ом на 3 листопада 2022 рік в населених пунк</w:t>
      </w:r>
      <w:r w:rsidRPr="008C309D">
        <w:rPr>
          <w:rFonts w:ascii="Times New Roman" w:eastAsiaTheme="minorHAnsi" w:hAnsi="Times New Roman" w:cs="Times New Roman"/>
          <w:sz w:val="28"/>
          <w:szCs w:val="28"/>
          <w:lang w:eastAsia="en-US"/>
        </w:rPr>
        <w:t>т</w:t>
      </w:r>
      <w:r w:rsidRPr="008C309D">
        <w:rPr>
          <w:rFonts w:ascii="Times New Roman" w:eastAsiaTheme="minorHAnsi" w:hAnsi="Times New Roman" w:cs="Times New Roman"/>
          <w:sz w:val="28"/>
          <w:szCs w:val="28"/>
          <w:lang w:val="uk-UA" w:eastAsia="en-US"/>
        </w:rPr>
        <w:t xml:space="preserve">ах громади проживає 577 осіб (137 сімей) з них: </w:t>
      </w:r>
      <w:r w:rsidRPr="008C309D">
        <w:rPr>
          <w:rFonts w:ascii="Times New Roman" w:eastAsiaTheme="minorHAnsi" w:hAnsi="Times New Roman" w:cs="Times New Roman"/>
          <w:sz w:val="28"/>
          <w:szCs w:val="28"/>
          <w:lang w:eastAsia="en-US"/>
        </w:rPr>
        <w:t xml:space="preserve">104-  </w:t>
      </w:r>
      <w:r w:rsidRPr="008C309D">
        <w:rPr>
          <w:rFonts w:ascii="Times New Roman" w:eastAsiaTheme="minorHAnsi" w:hAnsi="Times New Roman" w:cs="Times New Roman"/>
          <w:sz w:val="28"/>
          <w:szCs w:val="28"/>
          <w:lang w:val="uk-UA" w:eastAsia="en-US"/>
        </w:rPr>
        <w:t>чоловік</w:t>
      </w:r>
      <w:r w:rsidRPr="008C309D">
        <w:rPr>
          <w:rFonts w:ascii="Times New Roman" w:eastAsiaTheme="minorHAnsi" w:hAnsi="Times New Roman" w:cs="Times New Roman"/>
          <w:sz w:val="28"/>
          <w:szCs w:val="28"/>
          <w:lang w:eastAsia="en-US"/>
        </w:rPr>
        <w:t>и</w:t>
      </w:r>
      <w:r w:rsidRPr="008C309D">
        <w:rPr>
          <w:rFonts w:ascii="Times New Roman" w:eastAsiaTheme="minorHAnsi" w:hAnsi="Times New Roman" w:cs="Times New Roman"/>
          <w:sz w:val="28"/>
          <w:szCs w:val="28"/>
          <w:lang w:val="uk-UA" w:eastAsia="en-US"/>
        </w:rPr>
        <w:t>,</w:t>
      </w:r>
      <w:r w:rsidRPr="008C309D">
        <w:rPr>
          <w:rFonts w:ascii="Times New Roman" w:eastAsiaTheme="minorHAnsi" w:hAnsi="Times New Roman" w:cs="Times New Roman"/>
          <w:sz w:val="28"/>
          <w:szCs w:val="28"/>
          <w:lang w:eastAsia="en-US"/>
        </w:rPr>
        <w:t xml:space="preserve"> 282 - </w:t>
      </w:r>
      <w:r w:rsidRPr="008C309D">
        <w:rPr>
          <w:rFonts w:ascii="Times New Roman" w:eastAsiaTheme="minorHAnsi" w:hAnsi="Times New Roman" w:cs="Times New Roman"/>
          <w:sz w:val="28"/>
          <w:szCs w:val="28"/>
          <w:lang w:val="uk-UA" w:eastAsia="en-US"/>
        </w:rPr>
        <w:t xml:space="preserve"> жінки,</w:t>
      </w:r>
      <w:r w:rsidRPr="008C309D">
        <w:rPr>
          <w:rFonts w:ascii="Times New Roman" w:eastAsiaTheme="minorHAnsi" w:hAnsi="Times New Roman" w:cs="Times New Roman"/>
          <w:sz w:val="28"/>
          <w:szCs w:val="28"/>
          <w:lang w:eastAsia="en-US"/>
        </w:rPr>
        <w:t xml:space="preserve"> 191-</w:t>
      </w:r>
      <w:r w:rsidRPr="008C309D">
        <w:rPr>
          <w:rFonts w:ascii="Times New Roman" w:eastAsiaTheme="minorHAnsi" w:hAnsi="Times New Roman" w:cs="Times New Roman"/>
          <w:sz w:val="28"/>
          <w:szCs w:val="28"/>
          <w:lang w:val="uk-UA" w:eastAsia="en-US"/>
        </w:rPr>
        <w:t xml:space="preserve"> діти</w:t>
      </w:r>
      <w:r w:rsidRPr="008C309D">
        <w:rPr>
          <w:rFonts w:ascii="Times New Roman" w:eastAsiaTheme="minorHAnsi" w:hAnsi="Times New Roman" w:cs="Times New Roman"/>
          <w:sz w:val="28"/>
          <w:szCs w:val="28"/>
          <w:lang w:eastAsia="en-US"/>
        </w:rPr>
        <w:t xml:space="preserve"> 137 сімей. З них: 86 - пенсіонери, 10- багатодітних сімей, 18 осіб з інвалідністю в тому 3 дітей, 4 особи, які мають статус одинокого, 3 вагітні. </w:t>
      </w:r>
      <w:r w:rsidRPr="008C309D">
        <w:rPr>
          <w:rFonts w:ascii="Times New Roman" w:eastAsiaTheme="minorHAnsi" w:hAnsi="Times New Roman" w:cs="Times New Roman"/>
          <w:sz w:val="28"/>
          <w:szCs w:val="28"/>
          <w:lang w:val="uk-UA" w:eastAsia="en-US"/>
        </w:rPr>
        <w:t xml:space="preserve"> </w:t>
      </w:r>
    </w:p>
    <w:p w:rsidR="00F6710A" w:rsidRPr="008C309D" w:rsidRDefault="00F6710A" w:rsidP="00F6710A">
      <w:pPr>
        <w:spacing w:after="0" w:line="240" w:lineRule="auto"/>
        <w:ind w:firstLine="709"/>
        <w:jc w:val="both"/>
        <w:rPr>
          <w:rFonts w:ascii="Times New Roman" w:eastAsia="Times New Roman" w:hAnsi="Times New Roman" w:cs="Times New Roman"/>
          <w:sz w:val="28"/>
          <w:szCs w:val="28"/>
          <w:lang w:val="uk-UA" w:eastAsia="uk-UA"/>
        </w:rPr>
      </w:pPr>
      <w:r w:rsidRPr="008C309D">
        <w:rPr>
          <w:rFonts w:ascii="Times New Roman" w:eastAsiaTheme="minorHAnsi" w:hAnsi="Times New Roman" w:cs="Times New Roman"/>
          <w:sz w:val="28"/>
          <w:szCs w:val="28"/>
          <w:lang w:val="uk-UA" w:eastAsia="en-US"/>
        </w:rPr>
        <w:t>З метою забезпечення виплати допомоги на проживання внутрішньо переміщеним особам  Кабінетом  Міністрів України прийнято Постанова від 20 березня 2022 року № 332 (зі змінами) «</w:t>
      </w:r>
      <w:r w:rsidRPr="008C309D">
        <w:rPr>
          <w:rFonts w:ascii="Times New Roman" w:eastAsia="Times New Roman" w:hAnsi="Times New Roman" w:cs="Times New Roman"/>
          <w:sz w:val="28"/>
          <w:szCs w:val="28"/>
          <w:lang w:val="uk-UA" w:eastAsia="uk-UA"/>
        </w:rPr>
        <w:t>Деякі питання виплати допомоги на проживання внутрішньо переміщеним особам», якаю затверджено порядок оформлення та видачі довідок про взяття на облік ВПО та порядок надання допомоги. Станом на 3 листопада 2022 року для отримання довідок  та отримання компенсації звернулося 2232 особи. Сума щомісячної виплати становить - для дітей та осіб з інвалідністю (при наявності підтверджуючих документів)-  3 тис. грн., для дорослих – 2 тис. грн.</w:t>
      </w:r>
    </w:p>
    <w:p w:rsidR="00F6710A" w:rsidRPr="008C309D" w:rsidRDefault="00F6710A" w:rsidP="00F6710A">
      <w:pPr>
        <w:spacing w:after="0" w:line="240" w:lineRule="auto"/>
        <w:ind w:firstLine="709"/>
        <w:jc w:val="both"/>
        <w:rPr>
          <w:rFonts w:ascii="Times New Roman" w:eastAsiaTheme="minorHAnsi" w:hAnsi="Times New Roman" w:cs="Times New Roman"/>
          <w:sz w:val="28"/>
          <w:szCs w:val="28"/>
          <w:lang w:eastAsia="en-US"/>
        </w:rPr>
      </w:pPr>
      <w:r w:rsidRPr="008C309D">
        <w:rPr>
          <w:rFonts w:ascii="Times New Roman" w:eastAsiaTheme="minorHAnsi" w:hAnsi="Times New Roman" w:cs="Times New Roman"/>
          <w:sz w:val="28"/>
          <w:szCs w:val="28"/>
          <w:lang w:eastAsia="en-US"/>
        </w:rPr>
        <w:t>В д</w:t>
      </w:r>
      <w:r w:rsidRPr="008C309D">
        <w:rPr>
          <w:rFonts w:ascii="Times New Roman" w:eastAsiaTheme="minorHAnsi" w:hAnsi="Times New Roman" w:cs="Times New Roman"/>
          <w:sz w:val="28"/>
          <w:szCs w:val="28"/>
          <w:lang w:val="uk-UA" w:eastAsia="en-US"/>
        </w:rPr>
        <w:t>в</w:t>
      </w:r>
      <w:r w:rsidRPr="008C309D">
        <w:rPr>
          <w:rFonts w:ascii="Times New Roman" w:eastAsiaTheme="minorHAnsi" w:hAnsi="Times New Roman" w:cs="Times New Roman"/>
          <w:sz w:val="28"/>
          <w:szCs w:val="28"/>
          <w:lang w:eastAsia="en-US"/>
        </w:rPr>
        <w:t>ох</w:t>
      </w:r>
      <w:r w:rsidRPr="008C309D">
        <w:rPr>
          <w:rFonts w:ascii="Times New Roman" w:eastAsiaTheme="minorHAnsi" w:hAnsi="Times New Roman" w:cs="Times New Roman"/>
          <w:sz w:val="28"/>
          <w:szCs w:val="28"/>
          <w:lang w:val="uk-UA" w:eastAsia="en-US"/>
        </w:rPr>
        <w:t xml:space="preserve"> комунальних заклада</w:t>
      </w:r>
      <w:r w:rsidRPr="008C309D">
        <w:rPr>
          <w:rFonts w:ascii="Times New Roman" w:eastAsiaTheme="minorHAnsi" w:hAnsi="Times New Roman" w:cs="Times New Roman"/>
          <w:sz w:val="28"/>
          <w:szCs w:val="28"/>
          <w:lang w:eastAsia="en-US"/>
        </w:rPr>
        <w:t xml:space="preserve">х селищної ради на сьогодні розміщено  44 ВПО. </w:t>
      </w:r>
    </w:p>
    <w:p w:rsidR="00F6710A" w:rsidRPr="008C309D" w:rsidRDefault="00F6710A" w:rsidP="00F6710A">
      <w:pPr>
        <w:spacing w:after="0" w:line="240" w:lineRule="auto"/>
        <w:ind w:firstLine="709"/>
        <w:jc w:val="both"/>
        <w:rPr>
          <w:rFonts w:ascii="Times New Roman" w:eastAsiaTheme="minorHAnsi" w:hAnsi="Times New Roman" w:cs="Times New Roman"/>
          <w:sz w:val="28"/>
          <w:szCs w:val="28"/>
          <w:lang w:eastAsia="en-US"/>
        </w:rPr>
      </w:pPr>
      <w:r w:rsidRPr="008C309D">
        <w:rPr>
          <w:rFonts w:ascii="Times New Roman" w:eastAsiaTheme="minorHAnsi" w:hAnsi="Times New Roman" w:cs="Times New Roman"/>
          <w:sz w:val="28"/>
          <w:szCs w:val="28"/>
          <w:lang w:eastAsia="en-US"/>
        </w:rPr>
        <w:t>Приміщення</w:t>
      </w:r>
      <w:r w:rsidRPr="008C309D">
        <w:rPr>
          <w:rFonts w:ascii="Times New Roman" w:eastAsiaTheme="minorHAnsi" w:hAnsi="Times New Roman" w:cs="Times New Roman"/>
          <w:sz w:val="28"/>
          <w:szCs w:val="28"/>
          <w:lang w:val="uk-UA" w:eastAsia="en-US"/>
        </w:rPr>
        <w:t xml:space="preserve"> старої школи с.Раковець</w:t>
      </w:r>
      <w:r w:rsidRPr="008C309D">
        <w:rPr>
          <w:rFonts w:ascii="Times New Roman" w:eastAsiaTheme="minorHAnsi" w:hAnsi="Times New Roman" w:cs="Times New Roman"/>
          <w:sz w:val="28"/>
          <w:szCs w:val="28"/>
          <w:lang w:eastAsia="en-US"/>
        </w:rPr>
        <w:t xml:space="preserve">, яке </w:t>
      </w:r>
      <w:r w:rsidRPr="008C309D">
        <w:rPr>
          <w:rFonts w:ascii="Times New Roman" w:eastAsiaTheme="minorHAnsi" w:hAnsi="Times New Roman" w:cs="Times New Roman"/>
          <w:sz w:val="28"/>
          <w:szCs w:val="28"/>
          <w:lang w:val="uk-UA" w:eastAsia="en-US"/>
        </w:rPr>
        <w:t xml:space="preserve"> не використовуються з метою забезпечення освітнього процесу з 2019 року, з квітня 2022 року  підготовлено для проживання  внутріш</w:t>
      </w:r>
      <w:r w:rsidRPr="008C309D">
        <w:rPr>
          <w:rFonts w:ascii="Times New Roman" w:eastAsiaTheme="minorHAnsi" w:hAnsi="Times New Roman" w:cs="Times New Roman"/>
          <w:sz w:val="28"/>
          <w:szCs w:val="28"/>
          <w:lang w:eastAsia="en-US"/>
        </w:rPr>
        <w:t>н</w:t>
      </w:r>
      <w:r w:rsidRPr="008C309D">
        <w:rPr>
          <w:rFonts w:ascii="Times New Roman" w:eastAsiaTheme="minorHAnsi" w:hAnsi="Times New Roman" w:cs="Times New Roman"/>
          <w:sz w:val="28"/>
          <w:szCs w:val="28"/>
          <w:lang w:val="uk-UA" w:eastAsia="en-US"/>
        </w:rPr>
        <w:t>ьо переміщених осіб. Складається з двох будівель загальною площею</w:t>
      </w:r>
      <w:r w:rsidRPr="008C309D">
        <w:rPr>
          <w:rFonts w:ascii="Times New Roman" w:eastAsiaTheme="minorHAnsi" w:hAnsi="Times New Roman" w:cs="Times New Roman"/>
          <w:sz w:val="28"/>
          <w:szCs w:val="28"/>
          <w:lang w:eastAsia="en-US"/>
        </w:rPr>
        <w:t xml:space="preserve"> 387</w:t>
      </w:r>
      <w:r w:rsidRPr="008C309D">
        <w:rPr>
          <w:rFonts w:ascii="Times New Roman" w:eastAsiaTheme="minorHAnsi" w:hAnsi="Times New Roman" w:cs="Times New Roman"/>
          <w:sz w:val="28"/>
          <w:szCs w:val="28"/>
          <w:lang w:val="uk-UA" w:eastAsia="en-US"/>
        </w:rPr>
        <w:t xml:space="preserve">,3 кв.м. В першій будівлі  - 5 кімнат для проживання, кухня, санвузол, загальна кімната. Друге приміщення – чотири кімнати для </w:t>
      </w:r>
      <w:r w:rsidRPr="008C309D">
        <w:rPr>
          <w:rFonts w:ascii="Times New Roman" w:eastAsiaTheme="minorHAnsi" w:hAnsi="Times New Roman" w:cs="Times New Roman"/>
          <w:sz w:val="28"/>
          <w:szCs w:val="28"/>
          <w:lang w:val="uk-UA" w:eastAsia="en-US"/>
        </w:rPr>
        <w:lastRenderedPageBreak/>
        <w:t xml:space="preserve">проживання та коридор. Опалення пічне, будівля газифікована  та  використовується для приготування їжі, в зв’язку з відсутністю центрального опалення. Станом на 3 листопада 2022 року зареєстровано та проживає  30 осіб: жінок – 12 з них 3 інвалідністю, чоловіки 8 -  з них 2 з інвалідністю, дітей - 10. З метою забезпечення належних умов, селищною радою виділено 150 тис.грн  (заміна електропроводки, обладнано санвузли та душова кімната, косметичний ремонт 8 кімнат). </w:t>
      </w:r>
      <w:r w:rsidRPr="008C309D">
        <w:rPr>
          <w:rFonts w:ascii="Times New Roman" w:eastAsiaTheme="minorHAnsi" w:hAnsi="Times New Roman" w:cs="Times New Roman"/>
          <w:sz w:val="28"/>
          <w:szCs w:val="28"/>
          <w:lang w:eastAsia="en-US"/>
        </w:rPr>
        <w:t xml:space="preserve">За сприяння БО БФ «ВостокСОС» та БО «Наш Сокіл» придбано 1 насосна станція,  2 холодильники,  2 електроплити, 2 душових бокси, 2 плити газові, 1 пральна машина та будівельні матеріали на суму 278тис800грн     </w:t>
      </w:r>
    </w:p>
    <w:p w:rsidR="00F6710A" w:rsidRPr="008C309D" w:rsidRDefault="00F6710A" w:rsidP="00F6710A">
      <w:pPr>
        <w:spacing w:after="0" w:line="240" w:lineRule="auto"/>
        <w:ind w:firstLine="709"/>
        <w:jc w:val="both"/>
        <w:rPr>
          <w:rFonts w:ascii="Times New Roman" w:eastAsiaTheme="minorHAnsi" w:hAnsi="Times New Roman" w:cs="Times New Roman"/>
          <w:sz w:val="28"/>
          <w:szCs w:val="28"/>
          <w:lang w:eastAsia="en-US"/>
        </w:rPr>
      </w:pPr>
      <w:r w:rsidRPr="008C309D">
        <w:rPr>
          <w:rFonts w:ascii="Times New Roman" w:eastAsiaTheme="minorHAnsi" w:hAnsi="Times New Roman" w:cs="Times New Roman"/>
          <w:sz w:val="28"/>
          <w:szCs w:val="28"/>
          <w:lang w:eastAsia="en-US"/>
        </w:rPr>
        <w:t xml:space="preserve">З травня 2021 року на базі колишнього туберкульозного відділення створено паліативне відділення,  в якому розгорнуто 15 стаціонарних  ліжок,  на сьогоді  тут  перебуває 14 ВПО.  </w:t>
      </w:r>
    </w:p>
    <w:p w:rsidR="00F6710A" w:rsidRPr="008C309D" w:rsidRDefault="00F6710A" w:rsidP="00F6710A">
      <w:pPr>
        <w:spacing w:after="0" w:line="240" w:lineRule="auto"/>
        <w:ind w:firstLine="709"/>
        <w:jc w:val="both"/>
        <w:rPr>
          <w:rFonts w:ascii="Times New Roman" w:eastAsiaTheme="minorHAnsi" w:hAnsi="Times New Roman" w:cs="Times New Roman"/>
          <w:sz w:val="28"/>
          <w:szCs w:val="28"/>
          <w:lang w:eastAsia="en-US"/>
        </w:rPr>
      </w:pPr>
      <w:r w:rsidRPr="008C309D">
        <w:rPr>
          <w:rFonts w:ascii="Times New Roman" w:eastAsiaTheme="minorHAnsi" w:hAnsi="Times New Roman" w:cs="Times New Roman"/>
          <w:sz w:val="28"/>
          <w:szCs w:val="28"/>
          <w:lang w:eastAsia="en-US"/>
        </w:rPr>
        <w:t>На території громади розміщені приміщення обласного Пластового вишкільного центру Івано-Франківської обласної ради, де проживає 29 ВПО.</w:t>
      </w:r>
    </w:p>
    <w:p w:rsidR="00F6710A" w:rsidRPr="008C309D" w:rsidRDefault="00F6710A" w:rsidP="00F6710A">
      <w:pPr>
        <w:spacing w:after="0" w:line="240" w:lineRule="auto"/>
        <w:jc w:val="both"/>
        <w:rPr>
          <w:rFonts w:ascii="Times New Roman" w:eastAsiaTheme="minorHAnsi" w:hAnsi="Times New Roman" w:cs="Times New Roman"/>
          <w:sz w:val="28"/>
          <w:szCs w:val="28"/>
          <w:lang w:val="uk-UA" w:eastAsia="en-US"/>
        </w:rPr>
      </w:pPr>
      <w:r w:rsidRPr="008C309D">
        <w:rPr>
          <w:rFonts w:ascii="Times New Roman" w:eastAsiaTheme="minorHAnsi" w:hAnsi="Times New Roman" w:cs="Times New Roman"/>
          <w:sz w:val="28"/>
          <w:szCs w:val="28"/>
          <w:lang w:eastAsia="en-US"/>
        </w:rPr>
        <w:t xml:space="preserve">         Со</w:t>
      </w:r>
      <w:r w:rsidRPr="008C309D">
        <w:rPr>
          <w:rFonts w:ascii="Times New Roman" w:eastAsiaTheme="minorHAnsi" w:hAnsi="Times New Roman" w:cs="Times New Roman"/>
          <w:sz w:val="28"/>
          <w:szCs w:val="28"/>
          <w:lang w:val="uk-UA" w:eastAsia="en-US"/>
        </w:rPr>
        <w:t xml:space="preserve">лотвинська селищна рада намагалися максимально забезпечити ВПО життєво-необхідними продуктами харчування, засобами гігієни, теплим одягом, особливу увагу приділяли забезпеченню дітей ВПО дитячим харчуванням та засобами дитячої гігієни. </w:t>
      </w:r>
    </w:p>
    <w:p w:rsidR="00F6710A" w:rsidRPr="008C309D" w:rsidRDefault="00F6710A" w:rsidP="00F6710A">
      <w:pPr>
        <w:spacing w:after="0" w:line="240" w:lineRule="auto"/>
        <w:jc w:val="both"/>
        <w:rPr>
          <w:rFonts w:ascii="Times New Roman" w:eastAsiaTheme="minorHAnsi" w:hAnsi="Times New Roman" w:cs="Times New Roman"/>
          <w:sz w:val="28"/>
          <w:szCs w:val="28"/>
          <w:lang w:val="uk-UA" w:eastAsia="en-US"/>
        </w:rPr>
      </w:pPr>
      <w:r w:rsidRPr="008C309D">
        <w:rPr>
          <w:rFonts w:ascii="Times New Roman" w:eastAsiaTheme="minorHAnsi" w:hAnsi="Times New Roman" w:cs="Times New Roman"/>
          <w:sz w:val="28"/>
          <w:szCs w:val="28"/>
          <w:lang w:val="uk-UA" w:eastAsia="en-US"/>
        </w:rPr>
        <w:t xml:space="preserve">       Вдалося залучити гуманітарну допомогу від багатьох благодійних фондів, благодійних організацій, підприємств, не тільки діючих на території України, а й за кордоном. Так ми отримали допомогу від:</w:t>
      </w:r>
    </w:p>
    <w:p w:rsidR="00F6710A" w:rsidRPr="008C309D" w:rsidRDefault="00F6710A" w:rsidP="00F6710A">
      <w:pPr>
        <w:numPr>
          <w:ilvl w:val="0"/>
          <w:numId w:val="12"/>
        </w:numPr>
        <w:spacing w:after="0" w:line="240" w:lineRule="auto"/>
        <w:rPr>
          <w:rFonts w:ascii="Times New Roman" w:eastAsiaTheme="minorHAnsi" w:hAnsi="Times New Roman" w:cs="Times New Roman"/>
          <w:sz w:val="28"/>
          <w:szCs w:val="28"/>
          <w:lang w:val="uk-UA" w:eastAsia="en-US"/>
        </w:rPr>
      </w:pPr>
      <w:r w:rsidRPr="008C309D">
        <w:rPr>
          <w:rFonts w:ascii="Times New Roman" w:eastAsiaTheme="minorHAnsi" w:hAnsi="Times New Roman" w:cs="Times New Roman"/>
          <w:sz w:val="28"/>
          <w:szCs w:val="28"/>
          <w:lang w:val="uk-UA" w:eastAsia="en-US"/>
        </w:rPr>
        <w:t>За Програмою «Мріємо та діємо», що виконується Радою міжнародних наукових досліджень «</w:t>
      </w:r>
      <w:r w:rsidRPr="008C309D">
        <w:rPr>
          <w:rFonts w:ascii="Times New Roman" w:eastAsiaTheme="minorHAnsi" w:hAnsi="Times New Roman" w:cs="Times New Roman"/>
          <w:sz w:val="28"/>
          <w:szCs w:val="28"/>
          <w:lang w:val="en-US" w:eastAsia="en-US"/>
        </w:rPr>
        <w:t>IREX</w:t>
      </w:r>
      <w:r w:rsidRPr="008C309D">
        <w:rPr>
          <w:rFonts w:ascii="Times New Roman" w:eastAsiaTheme="minorHAnsi" w:hAnsi="Times New Roman" w:cs="Times New Roman"/>
          <w:sz w:val="28"/>
          <w:szCs w:val="28"/>
          <w:lang w:val="uk-UA" w:eastAsia="en-US"/>
        </w:rPr>
        <w:t>»</w:t>
      </w:r>
    </w:p>
    <w:p w:rsidR="00F6710A" w:rsidRPr="008C309D" w:rsidRDefault="00F6710A" w:rsidP="00F6710A">
      <w:pPr>
        <w:numPr>
          <w:ilvl w:val="0"/>
          <w:numId w:val="12"/>
        </w:numPr>
        <w:spacing w:after="0" w:line="240" w:lineRule="auto"/>
        <w:rPr>
          <w:rFonts w:ascii="Times New Roman" w:eastAsiaTheme="minorHAnsi" w:hAnsi="Times New Roman" w:cs="Times New Roman"/>
          <w:sz w:val="28"/>
          <w:szCs w:val="28"/>
          <w:lang w:val="uk-UA" w:eastAsia="en-US"/>
        </w:rPr>
      </w:pPr>
      <w:r w:rsidRPr="008C309D">
        <w:rPr>
          <w:rFonts w:ascii="Times New Roman" w:eastAsiaTheme="minorHAnsi" w:hAnsi="Times New Roman" w:cs="Times New Roman"/>
          <w:sz w:val="28"/>
          <w:szCs w:val="28"/>
          <w:lang w:val="uk-UA" w:eastAsia="en-US"/>
        </w:rPr>
        <w:t>від товариства Червоного Хреста України</w:t>
      </w:r>
    </w:p>
    <w:p w:rsidR="00F6710A" w:rsidRPr="008C309D" w:rsidRDefault="00F6710A" w:rsidP="00F6710A">
      <w:pPr>
        <w:numPr>
          <w:ilvl w:val="0"/>
          <w:numId w:val="12"/>
        </w:numPr>
        <w:spacing w:after="0" w:line="240" w:lineRule="auto"/>
        <w:rPr>
          <w:rFonts w:ascii="Times New Roman" w:eastAsiaTheme="minorHAnsi" w:hAnsi="Times New Roman" w:cs="Times New Roman"/>
          <w:sz w:val="28"/>
          <w:szCs w:val="28"/>
          <w:lang w:val="uk-UA" w:eastAsia="en-US"/>
        </w:rPr>
      </w:pPr>
      <w:r w:rsidRPr="008C309D">
        <w:rPr>
          <w:rFonts w:ascii="Times New Roman" w:eastAsiaTheme="minorHAnsi" w:hAnsi="Times New Roman" w:cs="Times New Roman"/>
          <w:sz w:val="28"/>
          <w:szCs w:val="28"/>
          <w:lang w:val="uk-UA" w:eastAsia="en-US"/>
        </w:rPr>
        <w:t>від Івано-Франківської обласної військової адміністрації</w:t>
      </w:r>
    </w:p>
    <w:p w:rsidR="00F6710A" w:rsidRPr="008C309D" w:rsidRDefault="00F6710A" w:rsidP="00F6710A">
      <w:pPr>
        <w:numPr>
          <w:ilvl w:val="0"/>
          <w:numId w:val="12"/>
        </w:numPr>
        <w:spacing w:after="0" w:line="240" w:lineRule="auto"/>
        <w:rPr>
          <w:rFonts w:ascii="Times New Roman" w:eastAsiaTheme="minorHAnsi" w:hAnsi="Times New Roman" w:cs="Times New Roman"/>
          <w:sz w:val="28"/>
          <w:szCs w:val="28"/>
          <w:lang w:val="uk-UA" w:eastAsia="en-US"/>
        </w:rPr>
      </w:pPr>
      <w:r w:rsidRPr="008C309D">
        <w:rPr>
          <w:rFonts w:ascii="Times New Roman" w:eastAsiaTheme="minorHAnsi" w:hAnsi="Times New Roman" w:cs="Times New Roman"/>
          <w:sz w:val="28"/>
          <w:szCs w:val="28"/>
          <w:lang w:val="uk-UA" w:eastAsia="en-US"/>
        </w:rPr>
        <w:t>від БО «Благодійний фонд «Вефіль»</w:t>
      </w:r>
    </w:p>
    <w:p w:rsidR="00F6710A" w:rsidRPr="008C309D" w:rsidRDefault="00F6710A" w:rsidP="00F6710A">
      <w:pPr>
        <w:numPr>
          <w:ilvl w:val="0"/>
          <w:numId w:val="12"/>
        </w:numPr>
        <w:spacing w:after="0" w:line="240" w:lineRule="auto"/>
        <w:rPr>
          <w:rFonts w:ascii="Times New Roman" w:eastAsiaTheme="minorHAnsi" w:hAnsi="Times New Roman" w:cs="Times New Roman"/>
          <w:sz w:val="28"/>
          <w:szCs w:val="28"/>
          <w:lang w:val="uk-UA" w:eastAsia="en-US"/>
        </w:rPr>
      </w:pPr>
      <w:r w:rsidRPr="008C309D">
        <w:rPr>
          <w:rFonts w:ascii="Times New Roman" w:eastAsiaTheme="minorHAnsi" w:hAnsi="Times New Roman" w:cs="Times New Roman"/>
          <w:sz w:val="28"/>
          <w:szCs w:val="28"/>
          <w:lang w:val="uk-UA" w:eastAsia="en-US"/>
        </w:rPr>
        <w:t>від Асоціації органів місцевого самоврядування «Агенція розвитку об’єднаних територіальних громад Прикарпаття»</w:t>
      </w:r>
    </w:p>
    <w:p w:rsidR="00F6710A" w:rsidRPr="008C309D" w:rsidRDefault="00F6710A" w:rsidP="00F6710A">
      <w:pPr>
        <w:numPr>
          <w:ilvl w:val="0"/>
          <w:numId w:val="12"/>
        </w:numPr>
        <w:spacing w:after="0" w:line="240" w:lineRule="auto"/>
        <w:rPr>
          <w:rFonts w:ascii="Times New Roman" w:eastAsiaTheme="minorHAnsi" w:hAnsi="Times New Roman" w:cs="Times New Roman"/>
          <w:sz w:val="28"/>
          <w:szCs w:val="28"/>
          <w:lang w:val="uk-UA" w:eastAsia="en-US"/>
        </w:rPr>
      </w:pPr>
      <w:r w:rsidRPr="008C309D">
        <w:rPr>
          <w:rFonts w:ascii="Times New Roman" w:eastAsiaTheme="minorHAnsi" w:hAnsi="Times New Roman" w:cs="Times New Roman"/>
          <w:sz w:val="28"/>
          <w:szCs w:val="28"/>
          <w:lang w:val="uk-UA" w:eastAsia="en-US"/>
        </w:rPr>
        <w:t>від БО «Благодійний Фонд «Карітас – Івано-Франківськ УГКЦ»</w:t>
      </w:r>
    </w:p>
    <w:p w:rsidR="00F6710A" w:rsidRPr="008C309D" w:rsidRDefault="00F6710A" w:rsidP="00F6710A">
      <w:pPr>
        <w:numPr>
          <w:ilvl w:val="0"/>
          <w:numId w:val="12"/>
        </w:numPr>
        <w:spacing w:after="0" w:line="240" w:lineRule="auto"/>
        <w:rPr>
          <w:rFonts w:ascii="Times New Roman" w:eastAsiaTheme="minorHAnsi" w:hAnsi="Times New Roman" w:cs="Times New Roman"/>
          <w:sz w:val="28"/>
          <w:szCs w:val="28"/>
          <w:lang w:val="uk-UA" w:eastAsia="en-US"/>
        </w:rPr>
      </w:pPr>
      <w:r w:rsidRPr="008C309D">
        <w:rPr>
          <w:rFonts w:ascii="Times New Roman" w:eastAsiaTheme="minorHAnsi" w:hAnsi="Times New Roman" w:cs="Times New Roman"/>
          <w:sz w:val="28"/>
          <w:szCs w:val="28"/>
          <w:lang w:val="uk-UA" w:eastAsia="en-US"/>
        </w:rPr>
        <w:t>від Івано-Франківського обласного об’єднання «Просвіта»</w:t>
      </w:r>
    </w:p>
    <w:p w:rsidR="00F6710A" w:rsidRPr="008C309D" w:rsidRDefault="00F6710A" w:rsidP="00F6710A">
      <w:pPr>
        <w:numPr>
          <w:ilvl w:val="0"/>
          <w:numId w:val="12"/>
        </w:numPr>
        <w:spacing w:after="0" w:line="240" w:lineRule="auto"/>
        <w:rPr>
          <w:rFonts w:ascii="Times New Roman" w:eastAsiaTheme="minorHAnsi" w:hAnsi="Times New Roman" w:cs="Times New Roman"/>
          <w:sz w:val="28"/>
          <w:szCs w:val="28"/>
          <w:lang w:val="uk-UA" w:eastAsia="en-US"/>
        </w:rPr>
      </w:pPr>
      <w:r w:rsidRPr="008C309D">
        <w:rPr>
          <w:rFonts w:ascii="Times New Roman" w:eastAsiaTheme="minorHAnsi" w:hAnsi="Times New Roman" w:cs="Times New Roman"/>
          <w:sz w:val="28"/>
          <w:szCs w:val="28"/>
          <w:lang w:val="uk-UA" w:eastAsia="en-US"/>
        </w:rPr>
        <w:t>від БО «Української освітньої платформи»</w:t>
      </w:r>
    </w:p>
    <w:p w:rsidR="00F6710A" w:rsidRPr="008C309D" w:rsidRDefault="00F6710A" w:rsidP="00F6710A">
      <w:pPr>
        <w:numPr>
          <w:ilvl w:val="0"/>
          <w:numId w:val="12"/>
        </w:numPr>
        <w:spacing w:after="0" w:line="240" w:lineRule="auto"/>
        <w:rPr>
          <w:rFonts w:ascii="Times New Roman" w:eastAsiaTheme="minorHAnsi" w:hAnsi="Times New Roman" w:cs="Times New Roman"/>
          <w:sz w:val="28"/>
          <w:szCs w:val="28"/>
          <w:lang w:val="uk-UA" w:eastAsia="en-US"/>
        </w:rPr>
      </w:pPr>
      <w:r w:rsidRPr="008C309D">
        <w:rPr>
          <w:rFonts w:ascii="Times New Roman" w:eastAsiaTheme="minorHAnsi" w:hAnsi="Times New Roman" w:cs="Times New Roman"/>
          <w:sz w:val="28"/>
          <w:szCs w:val="28"/>
          <w:lang w:val="uk-UA" w:eastAsia="en-US"/>
        </w:rPr>
        <w:t xml:space="preserve">від німецького товарситва </w:t>
      </w:r>
      <w:r w:rsidRPr="008C309D">
        <w:rPr>
          <w:rFonts w:ascii="Times New Roman" w:eastAsiaTheme="minorHAnsi" w:hAnsi="Times New Roman" w:cs="Times New Roman"/>
          <w:sz w:val="28"/>
          <w:szCs w:val="28"/>
          <w:lang w:val="en-US" w:eastAsia="en-US"/>
        </w:rPr>
        <w:t>GIZ</w:t>
      </w:r>
      <w:r w:rsidRPr="008C309D">
        <w:rPr>
          <w:rFonts w:ascii="Times New Roman" w:eastAsiaTheme="minorHAnsi" w:hAnsi="Times New Roman" w:cs="Times New Roman"/>
          <w:sz w:val="28"/>
          <w:szCs w:val="28"/>
          <w:lang w:eastAsia="en-US"/>
        </w:rPr>
        <w:t xml:space="preserve"> </w:t>
      </w:r>
      <w:r w:rsidRPr="008C309D">
        <w:rPr>
          <w:rFonts w:ascii="Times New Roman" w:eastAsiaTheme="minorHAnsi" w:hAnsi="Times New Roman" w:cs="Times New Roman"/>
          <w:sz w:val="28"/>
          <w:szCs w:val="28"/>
          <w:lang w:val="uk-UA" w:eastAsia="en-US"/>
        </w:rPr>
        <w:t>для КНП «Солотвинська лікарня»</w:t>
      </w:r>
    </w:p>
    <w:p w:rsidR="00F6710A" w:rsidRPr="008C309D" w:rsidRDefault="00F6710A" w:rsidP="00F6710A">
      <w:pPr>
        <w:numPr>
          <w:ilvl w:val="0"/>
          <w:numId w:val="12"/>
        </w:numPr>
        <w:spacing w:after="0" w:line="240" w:lineRule="auto"/>
        <w:rPr>
          <w:rFonts w:ascii="Times New Roman" w:eastAsiaTheme="minorHAnsi" w:hAnsi="Times New Roman" w:cs="Times New Roman"/>
          <w:sz w:val="28"/>
          <w:szCs w:val="28"/>
          <w:lang w:val="uk-UA" w:eastAsia="en-US"/>
        </w:rPr>
      </w:pPr>
      <w:r w:rsidRPr="008C309D">
        <w:rPr>
          <w:rFonts w:ascii="Times New Roman" w:eastAsiaTheme="minorHAnsi" w:hAnsi="Times New Roman" w:cs="Times New Roman"/>
          <w:sz w:val="28"/>
          <w:szCs w:val="28"/>
          <w:lang w:val="uk-UA" w:eastAsia="en-US"/>
        </w:rPr>
        <w:t>від Кошіцька місна рада, країна Словенія</w:t>
      </w:r>
    </w:p>
    <w:p w:rsidR="00F6710A" w:rsidRPr="008C309D" w:rsidRDefault="00F6710A" w:rsidP="00F6710A">
      <w:pPr>
        <w:numPr>
          <w:ilvl w:val="0"/>
          <w:numId w:val="12"/>
        </w:numPr>
        <w:spacing w:after="0" w:line="240" w:lineRule="auto"/>
        <w:jc w:val="both"/>
        <w:rPr>
          <w:rFonts w:ascii="Times New Roman" w:eastAsiaTheme="minorHAnsi" w:hAnsi="Times New Roman" w:cs="Times New Roman"/>
          <w:sz w:val="28"/>
          <w:szCs w:val="28"/>
          <w:lang w:val="uk-UA" w:eastAsia="en-US"/>
        </w:rPr>
      </w:pPr>
      <w:r w:rsidRPr="008C309D">
        <w:rPr>
          <w:rFonts w:ascii="Times New Roman" w:eastAsiaTheme="minorHAnsi" w:hAnsi="Times New Roman" w:cs="Times New Roman"/>
          <w:sz w:val="28"/>
          <w:szCs w:val="28"/>
          <w:lang w:val="uk-UA" w:eastAsia="en-US"/>
        </w:rPr>
        <w:t>від Всеукраїнської асоціації органів місцевого самоврядування « Асоціація сільських та селищних рад та об’єднаних громад України»</w:t>
      </w:r>
    </w:p>
    <w:p w:rsidR="00F6710A" w:rsidRPr="008C309D" w:rsidRDefault="00F6710A" w:rsidP="00F6710A">
      <w:pPr>
        <w:numPr>
          <w:ilvl w:val="0"/>
          <w:numId w:val="12"/>
        </w:numPr>
        <w:spacing w:after="0" w:line="240" w:lineRule="auto"/>
        <w:jc w:val="both"/>
        <w:rPr>
          <w:rFonts w:ascii="Times New Roman" w:eastAsiaTheme="minorHAnsi" w:hAnsi="Times New Roman" w:cs="Times New Roman"/>
          <w:sz w:val="28"/>
          <w:szCs w:val="28"/>
          <w:lang w:val="uk-UA" w:eastAsia="en-US"/>
        </w:rPr>
      </w:pPr>
      <w:r w:rsidRPr="008C309D">
        <w:rPr>
          <w:rFonts w:ascii="Times New Roman" w:eastAsiaTheme="minorHAnsi" w:hAnsi="Times New Roman" w:cs="Times New Roman"/>
          <w:sz w:val="28"/>
          <w:szCs w:val="28"/>
          <w:lang w:val="uk-UA" w:eastAsia="en-US"/>
        </w:rPr>
        <w:t>від БО « Восток СОС»</w:t>
      </w:r>
    </w:p>
    <w:p w:rsidR="00F6710A" w:rsidRPr="008C309D" w:rsidRDefault="00F6710A" w:rsidP="00F6710A">
      <w:pPr>
        <w:numPr>
          <w:ilvl w:val="0"/>
          <w:numId w:val="12"/>
        </w:numPr>
        <w:spacing w:after="0" w:line="240" w:lineRule="auto"/>
        <w:jc w:val="both"/>
        <w:rPr>
          <w:rFonts w:ascii="Times New Roman" w:eastAsiaTheme="minorHAnsi" w:hAnsi="Times New Roman" w:cs="Times New Roman"/>
          <w:sz w:val="28"/>
          <w:szCs w:val="28"/>
          <w:lang w:val="uk-UA" w:eastAsia="en-US"/>
        </w:rPr>
      </w:pPr>
      <w:r w:rsidRPr="008C309D">
        <w:rPr>
          <w:rFonts w:ascii="Times New Roman" w:eastAsiaTheme="minorHAnsi" w:hAnsi="Times New Roman" w:cs="Times New Roman"/>
          <w:sz w:val="28"/>
          <w:szCs w:val="28"/>
          <w:lang w:val="uk-UA" w:eastAsia="en-US"/>
        </w:rPr>
        <w:t>від Благодійного Фонду «Рокада»</w:t>
      </w:r>
    </w:p>
    <w:p w:rsidR="00F6710A" w:rsidRPr="008C309D" w:rsidRDefault="00F6710A" w:rsidP="00F6710A">
      <w:pPr>
        <w:spacing w:after="0" w:line="240" w:lineRule="auto"/>
        <w:ind w:firstLine="709"/>
        <w:jc w:val="both"/>
        <w:rPr>
          <w:rFonts w:ascii="Times New Roman" w:eastAsiaTheme="minorHAnsi" w:hAnsi="Times New Roman" w:cs="Times New Roman"/>
          <w:sz w:val="28"/>
          <w:szCs w:val="28"/>
          <w:lang w:eastAsia="en-US"/>
        </w:rPr>
      </w:pPr>
    </w:p>
    <w:p w:rsidR="00F6710A" w:rsidRPr="008C309D" w:rsidRDefault="00F6710A" w:rsidP="00F6710A">
      <w:pPr>
        <w:spacing w:after="0"/>
        <w:jc w:val="center"/>
        <w:rPr>
          <w:rFonts w:ascii="Times New Roman" w:eastAsiaTheme="minorHAnsi" w:hAnsi="Times New Roman" w:cs="Times New Roman"/>
          <w:b/>
          <w:sz w:val="40"/>
          <w:szCs w:val="40"/>
          <w:lang w:eastAsia="en-US"/>
        </w:rPr>
      </w:pPr>
      <w:r w:rsidRPr="008C309D">
        <w:rPr>
          <w:rFonts w:ascii="Times New Roman" w:eastAsiaTheme="minorHAnsi" w:hAnsi="Times New Roman" w:cs="Times New Roman"/>
          <w:b/>
          <w:sz w:val="40"/>
          <w:szCs w:val="40"/>
          <w:lang w:eastAsia="en-US"/>
        </w:rPr>
        <w:t>Допомога Збройним Силам України</w:t>
      </w:r>
    </w:p>
    <w:p w:rsidR="00F6710A" w:rsidRPr="008C309D" w:rsidRDefault="00F6710A" w:rsidP="00F6710A">
      <w:pPr>
        <w:spacing w:after="0"/>
        <w:jc w:val="center"/>
        <w:rPr>
          <w:rFonts w:ascii="Times New Roman" w:eastAsiaTheme="minorHAnsi" w:hAnsi="Times New Roman" w:cs="Times New Roman"/>
          <w:color w:val="1D1D1B"/>
          <w:sz w:val="28"/>
          <w:szCs w:val="28"/>
          <w:shd w:val="clear" w:color="auto" w:fill="FFFFFF"/>
          <w:lang w:val="uk-UA" w:eastAsia="en-US"/>
        </w:rPr>
      </w:pPr>
    </w:p>
    <w:p w:rsidR="00F6710A" w:rsidRPr="008C309D" w:rsidRDefault="00F6710A" w:rsidP="00F6710A">
      <w:pPr>
        <w:spacing w:after="0"/>
        <w:jc w:val="both"/>
        <w:rPr>
          <w:rFonts w:ascii="Times New Roman" w:eastAsiaTheme="minorHAnsi" w:hAnsi="Times New Roman" w:cs="Times New Roman"/>
          <w:color w:val="000000"/>
          <w:sz w:val="28"/>
          <w:szCs w:val="28"/>
          <w:shd w:val="clear" w:color="auto" w:fill="FFFFFF"/>
          <w:lang w:val="uk-UA" w:eastAsia="en-US"/>
        </w:rPr>
      </w:pPr>
      <w:r w:rsidRPr="008C309D">
        <w:rPr>
          <w:rFonts w:ascii="Times New Roman" w:eastAsiaTheme="minorHAnsi" w:hAnsi="Times New Roman" w:cs="Times New Roman"/>
          <w:color w:val="1D1D1B"/>
          <w:sz w:val="28"/>
          <w:szCs w:val="28"/>
          <w:shd w:val="clear" w:color="auto" w:fill="FFFFFF"/>
          <w:lang w:val="uk-UA" w:eastAsia="en-US"/>
        </w:rPr>
        <w:t>З початку повномасштабного російського вторгнення Солотвинська селищна рада активно працює над залученням в громаду гуманітарної допомоги та забезпеченням нею найбільш потребуючих категорій населення громади, внутрішньо переміщених громадян, військовослужбовців та ін.</w:t>
      </w:r>
      <w:r w:rsidRPr="008C309D">
        <w:rPr>
          <w:rFonts w:ascii="Times New Roman" w:eastAsiaTheme="minorHAnsi" w:hAnsi="Times New Roman" w:cs="Times New Roman"/>
          <w:color w:val="000000"/>
          <w:sz w:val="28"/>
          <w:szCs w:val="28"/>
          <w:shd w:val="clear" w:color="auto" w:fill="FFFFFF"/>
          <w:lang w:val="uk-UA" w:eastAsia="en-US"/>
        </w:rPr>
        <w:t xml:space="preserve">    </w:t>
      </w:r>
    </w:p>
    <w:p w:rsidR="00F6710A" w:rsidRPr="008C309D" w:rsidRDefault="00F6710A" w:rsidP="00F6710A">
      <w:pPr>
        <w:spacing w:after="0"/>
        <w:jc w:val="both"/>
        <w:rPr>
          <w:rFonts w:ascii="Times New Roman" w:eastAsiaTheme="minorHAnsi" w:hAnsi="Times New Roman" w:cs="Times New Roman"/>
          <w:color w:val="000000"/>
          <w:sz w:val="28"/>
          <w:szCs w:val="28"/>
          <w:shd w:val="clear" w:color="auto" w:fill="FFFFFF"/>
          <w:lang w:val="uk-UA" w:eastAsia="en-US"/>
        </w:rPr>
      </w:pPr>
      <w:r w:rsidRPr="008C309D">
        <w:rPr>
          <w:rFonts w:ascii="Times New Roman" w:eastAsiaTheme="minorHAnsi" w:hAnsi="Times New Roman" w:cs="Times New Roman"/>
          <w:color w:val="000000"/>
          <w:sz w:val="28"/>
          <w:szCs w:val="28"/>
          <w:shd w:val="clear" w:color="auto" w:fill="FFFFFF"/>
          <w:lang w:val="uk-UA" w:eastAsia="en-US"/>
        </w:rPr>
        <w:lastRenderedPageBreak/>
        <w:t xml:space="preserve">   У кожному населеному пункті громади від початку війни оголошено збір продуктів харчування, медикаментів та речей першої необхідності для територіальної оборони та військових. Жителі населених пунктів району активно займаються приготуванням їжі, яку передають на території , де ведуться бойові дії. В'яжуться маскувальні сітки та передаються за призначенням.</w:t>
      </w:r>
    </w:p>
    <w:p w:rsidR="00F6710A" w:rsidRPr="008C309D" w:rsidRDefault="00F6710A" w:rsidP="00F6710A">
      <w:pPr>
        <w:spacing w:after="0"/>
        <w:jc w:val="both"/>
        <w:rPr>
          <w:rFonts w:ascii="Times New Roman" w:eastAsiaTheme="minorHAnsi" w:hAnsi="Times New Roman" w:cs="Times New Roman"/>
          <w:color w:val="000000"/>
          <w:sz w:val="28"/>
          <w:szCs w:val="28"/>
          <w:shd w:val="clear" w:color="auto" w:fill="FFFFFF"/>
          <w:lang w:val="uk-UA" w:eastAsia="en-US"/>
        </w:rPr>
      </w:pPr>
      <w:r w:rsidRPr="008C309D">
        <w:rPr>
          <w:rFonts w:ascii="Times New Roman" w:eastAsiaTheme="minorHAnsi" w:hAnsi="Times New Roman" w:cs="Times New Roman"/>
          <w:color w:val="000000"/>
          <w:sz w:val="28"/>
          <w:szCs w:val="28"/>
          <w:shd w:val="clear" w:color="auto" w:fill="FFFFFF"/>
          <w:lang w:val="uk-UA" w:eastAsia="en-US"/>
        </w:rPr>
        <w:t xml:space="preserve">   Завдяки жителям територіальної громади , селищна рада  двічі-тричі на тиждень у березні – квітні відправляла гуманітарну допомогу, а це : продовольчі товари, промислові товари, засоби гігієни та предмети першої необхідності , медикаменти тощо. Загалом на потреби військових ЗСУ через Івано-франківську районну військову адміністрацію селищна рада відправила гуманітарну допомогу 15 разів.</w:t>
      </w:r>
    </w:p>
    <w:p w:rsidR="00F6710A" w:rsidRPr="008C309D" w:rsidRDefault="00F6710A" w:rsidP="00F6710A">
      <w:pPr>
        <w:spacing w:after="0"/>
        <w:jc w:val="both"/>
        <w:rPr>
          <w:rFonts w:ascii="Times New Roman" w:eastAsiaTheme="minorHAnsi" w:hAnsi="Times New Roman" w:cs="Times New Roman"/>
          <w:color w:val="1D1D1B"/>
          <w:sz w:val="28"/>
          <w:szCs w:val="28"/>
          <w:shd w:val="clear" w:color="auto" w:fill="FFFFFF"/>
          <w:lang w:val="uk-UA" w:eastAsia="en-US"/>
        </w:rPr>
      </w:pPr>
      <w:r w:rsidRPr="008C309D">
        <w:rPr>
          <w:rFonts w:ascii="Times New Roman" w:eastAsiaTheme="minorHAnsi" w:hAnsi="Times New Roman" w:cs="Times New Roman"/>
          <w:color w:val="1D1D1B"/>
          <w:sz w:val="28"/>
          <w:szCs w:val="28"/>
          <w:shd w:val="clear" w:color="auto" w:fill="FFFFFF"/>
          <w:lang w:val="uk-UA" w:eastAsia="en-US"/>
        </w:rPr>
        <w:t xml:space="preserve">    Від початку повномасштабного вторгнення  комунальними підприємствами Солотвинської селищної ради для потреб ЗСУ передано 4 автомобіля, а саме:</w:t>
      </w:r>
    </w:p>
    <w:p w:rsidR="00F6710A" w:rsidRPr="008C309D" w:rsidRDefault="00F6710A" w:rsidP="00F6710A">
      <w:pPr>
        <w:numPr>
          <w:ilvl w:val="0"/>
          <w:numId w:val="1"/>
        </w:numPr>
        <w:spacing w:after="0"/>
        <w:contextualSpacing/>
        <w:jc w:val="both"/>
        <w:rPr>
          <w:rFonts w:ascii="Times New Roman" w:eastAsiaTheme="minorHAnsi" w:hAnsi="Times New Roman" w:cs="Times New Roman"/>
          <w:color w:val="1D1D1B"/>
          <w:sz w:val="28"/>
          <w:szCs w:val="28"/>
          <w:shd w:val="clear" w:color="auto" w:fill="FFFFFF"/>
          <w:lang w:val="uk-UA" w:eastAsia="en-US"/>
        </w:rPr>
      </w:pPr>
      <w:r w:rsidRPr="008C309D">
        <w:rPr>
          <w:rFonts w:ascii="Times New Roman" w:eastAsiaTheme="minorHAnsi" w:hAnsi="Times New Roman" w:cs="Times New Roman"/>
          <w:b/>
          <w:color w:val="1D1D1B"/>
          <w:sz w:val="28"/>
          <w:szCs w:val="28"/>
          <w:shd w:val="clear" w:color="auto" w:fill="FFFFFF"/>
          <w:lang w:val="uk-UA" w:eastAsia="en-US"/>
        </w:rPr>
        <w:t>Відділ освіти, молоді та спорту</w:t>
      </w:r>
      <w:r w:rsidRPr="008C309D">
        <w:rPr>
          <w:rFonts w:ascii="Times New Roman" w:eastAsiaTheme="minorHAnsi" w:hAnsi="Times New Roman" w:cs="Times New Roman"/>
          <w:color w:val="1D1D1B"/>
          <w:sz w:val="28"/>
          <w:szCs w:val="28"/>
          <w:shd w:val="clear" w:color="auto" w:fill="FFFFFF"/>
          <w:lang w:val="uk-UA" w:eastAsia="en-US"/>
        </w:rPr>
        <w:t xml:space="preserve"> передав 2 шкільні автобуси та 1 УАЗ;</w:t>
      </w:r>
    </w:p>
    <w:p w:rsidR="00F6710A" w:rsidRPr="008C309D" w:rsidRDefault="00F6710A" w:rsidP="00F6710A">
      <w:pPr>
        <w:numPr>
          <w:ilvl w:val="0"/>
          <w:numId w:val="1"/>
        </w:numPr>
        <w:spacing w:after="0"/>
        <w:contextualSpacing/>
        <w:jc w:val="both"/>
        <w:rPr>
          <w:rFonts w:ascii="Times New Roman" w:eastAsiaTheme="minorHAnsi" w:hAnsi="Times New Roman" w:cs="Times New Roman"/>
          <w:color w:val="1D1D1B"/>
          <w:sz w:val="28"/>
          <w:szCs w:val="28"/>
          <w:shd w:val="clear" w:color="auto" w:fill="FFFFFF"/>
          <w:lang w:val="uk-UA" w:eastAsia="en-US"/>
        </w:rPr>
      </w:pPr>
      <w:r w:rsidRPr="008C309D">
        <w:rPr>
          <w:rFonts w:ascii="Times New Roman" w:eastAsiaTheme="minorHAnsi" w:hAnsi="Times New Roman" w:cs="Times New Roman"/>
          <w:b/>
          <w:color w:val="1D1D1B"/>
          <w:sz w:val="28"/>
          <w:szCs w:val="28"/>
          <w:shd w:val="clear" w:color="auto" w:fill="FFFFFF"/>
          <w:lang w:val="uk-UA" w:eastAsia="en-US"/>
        </w:rPr>
        <w:t xml:space="preserve">КНП «Солотвинська лікарня» </w:t>
      </w:r>
      <w:r w:rsidRPr="008C309D">
        <w:rPr>
          <w:rFonts w:ascii="Times New Roman" w:eastAsiaTheme="minorHAnsi" w:hAnsi="Times New Roman" w:cs="Times New Roman"/>
          <w:color w:val="1D1D1B"/>
          <w:sz w:val="28"/>
          <w:szCs w:val="28"/>
          <w:shd w:val="clear" w:color="auto" w:fill="FFFFFF"/>
          <w:lang w:val="uk-UA" w:eastAsia="en-US"/>
        </w:rPr>
        <w:t>передала 1 ГАЗ Газель</w:t>
      </w:r>
    </w:p>
    <w:p w:rsidR="00F6710A" w:rsidRPr="008C309D" w:rsidRDefault="00F6710A" w:rsidP="00F6710A">
      <w:pPr>
        <w:spacing w:after="0"/>
        <w:ind w:left="450"/>
        <w:jc w:val="both"/>
        <w:rPr>
          <w:rFonts w:ascii="Times New Roman" w:eastAsiaTheme="minorHAnsi" w:hAnsi="Times New Roman" w:cs="Times New Roman"/>
          <w:color w:val="1D1D1B"/>
          <w:sz w:val="28"/>
          <w:szCs w:val="28"/>
          <w:shd w:val="clear" w:color="auto" w:fill="FFFFFF"/>
          <w:lang w:val="uk-UA" w:eastAsia="en-US"/>
        </w:rPr>
      </w:pPr>
      <w:r w:rsidRPr="008C309D">
        <w:rPr>
          <w:rFonts w:ascii="Times New Roman" w:eastAsiaTheme="minorHAnsi" w:hAnsi="Times New Roman" w:cs="Times New Roman"/>
          <w:color w:val="1D1D1B"/>
          <w:sz w:val="28"/>
          <w:szCs w:val="28"/>
          <w:shd w:val="clear" w:color="auto" w:fill="FFFFFF"/>
          <w:lang w:val="uk-UA" w:eastAsia="en-US"/>
        </w:rPr>
        <w:t>Небайдужими жителями громади також збиралися кошти для придбання</w:t>
      </w:r>
    </w:p>
    <w:p w:rsidR="00F6710A" w:rsidRPr="008C309D" w:rsidRDefault="00F6710A" w:rsidP="00F6710A">
      <w:pPr>
        <w:spacing w:after="0"/>
        <w:jc w:val="both"/>
        <w:rPr>
          <w:rFonts w:ascii="Times New Roman" w:eastAsiaTheme="minorHAnsi" w:hAnsi="Times New Roman" w:cs="Times New Roman"/>
          <w:color w:val="1D1D1B"/>
          <w:sz w:val="28"/>
          <w:szCs w:val="28"/>
          <w:shd w:val="clear" w:color="auto" w:fill="FFFFFF"/>
          <w:lang w:val="uk-UA" w:eastAsia="en-US"/>
        </w:rPr>
      </w:pPr>
      <w:r w:rsidRPr="008C309D">
        <w:rPr>
          <w:rFonts w:ascii="Times New Roman" w:eastAsiaTheme="minorHAnsi" w:hAnsi="Times New Roman" w:cs="Times New Roman"/>
          <w:color w:val="1D1D1B"/>
          <w:sz w:val="28"/>
          <w:szCs w:val="28"/>
          <w:shd w:val="clear" w:color="auto" w:fill="FFFFFF"/>
          <w:lang w:val="uk-UA" w:eastAsia="en-US"/>
        </w:rPr>
        <w:t>автомобільної техніки для ЗСУ. Так спільними зусиллями нашими мешканцями з населених пунктів передано понад 20 автомобілів.</w:t>
      </w:r>
    </w:p>
    <w:p w:rsidR="00F6710A" w:rsidRPr="008C309D" w:rsidRDefault="00F6710A" w:rsidP="00F6710A">
      <w:pPr>
        <w:spacing w:after="0"/>
        <w:jc w:val="both"/>
        <w:rPr>
          <w:rFonts w:ascii="Times New Roman" w:eastAsiaTheme="minorHAnsi" w:hAnsi="Times New Roman" w:cs="Times New Roman"/>
          <w:color w:val="1D1D1B"/>
          <w:sz w:val="28"/>
          <w:szCs w:val="28"/>
          <w:shd w:val="clear" w:color="auto" w:fill="FFFFFF"/>
          <w:lang w:val="uk-UA" w:eastAsia="en-US"/>
        </w:rPr>
      </w:pPr>
      <w:r w:rsidRPr="008C309D">
        <w:rPr>
          <w:rFonts w:ascii="Times New Roman" w:eastAsiaTheme="minorHAnsi" w:hAnsi="Times New Roman" w:cs="Times New Roman"/>
          <w:color w:val="1D1D1B"/>
          <w:sz w:val="28"/>
          <w:szCs w:val="28"/>
          <w:shd w:val="clear" w:color="auto" w:fill="FFFFFF"/>
          <w:lang w:val="uk-UA" w:eastAsia="en-US"/>
        </w:rPr>
        <w:t xml:space="preserve">     Для територіальної оборони та військових підрозділів  селищною радою безпосередньо передавалася допомога 18 разів</w:t>
      </w:r>
    </w:p>
    <w:p w:rsidR="00F6710A" w:rsidRPr="008C309D" w:rsidRDefault="00F6710A" w:rsidP="00F6710A">
      <w:pPr>
        <w:spacing w:after="0"/>
        <w:jc w:val="both"/>
        <w:rPr>
          <w:rFonts w:ascii="Times New Roman" w:eastAsiaTheme="minorHAnsi" w:hAnsi="Times New Roman" w:cs="Times New Roman"/>
          <w:color w:val="1D1D1B"/>
          <w:sz w:val="28"/>
          <w:szCs w:val="28"/>
          <w:shd w:val="clear" w:color="auto" w:fill="FFFFFF"/>
          <w:lang w:val="uk-UA" w:eastAsia="en-US"/>
        </w:rPr>
      </w:pPr>
      <w:r w:rsidRPr="008C309D">
        <w:rPr>
          <w:rFonts w:ascii="Times New Roman" w:eastAsiaTheme="minorHAnsi" w:hAnsi="Times New Roman" w:cs="Times New Roman"/>
          <w:color w:val="1D1D1B"/>
          <w:sz w:val="28"/>
          <w:szCs w:val="28"/>
          <w:shd w:val="clear" w:color="auto" w:fill="FFFFFF"/>
          <w:lang w:val="uk-UA" w:eastAsia="en-US"/>
        </w:rPr>
        <w:t xml:space="preserve">      В громаді функціонує волонтерський штаб «Народна самооборона – спілка волонтерів».</w:t>
      </w:r>
    </w:p>
    <w:p w:rsidR="00F6710A" w:rsidRPr="008C309D" w:rsidRDefault="00F6710A" w:rsidP="00F6710A">
      <w:pPr>
        <w:spacing w:after="0"/>
        <w:jc w:val="center"/>
        <w:rPr>
          <w:rFonts w:ascii="Times New Roman" w:eastAsiaTheme="minorHAnsi" w:hAnsi="Times New Roman" w:cs="Times New Roman"/>
          <w:b/>
          <w:color w:val="1D1D1B"/>
          <w:sz w:val="40"/>
          <w:szCs w:val="40"/>
          <w:shd w:val="clear" w:color="auto" w:fill="FFFFFF"/>
          <w:lang w:val="uk-UA" w:eastAsia="en-US"/>
        </w:rPr>
      </w:pPr>
      <w:r w:rsidRPr="008C309D">
        <w:rPr>
          <w:rFonts w:ascii="Times New Roman" w:eastAsiaTheme="minorHAnsi" w:hAnsi="Times New Roman" w:cs="Times New Roman"/>
          <w:b/>
          <w:color w:val="1D1D1B"/>
          <w:sz w:val="40"/>
          <w:szCs w:val="40"/>
          <w:shd w:val="clear" w:color="auto" w:fill="FFFFFF"/>
          <w:lang w:eastAsia="en-US"/>
        </w:rPr>
        <w:t>Ос</w:t>
      </w:r>
      <w:r w:rsidRPr="008C309D">
        <w:rPr>
          <w:rFonts w:ascii="Times New Roman" w:eastAsiaTheme="minorHAnsi" w:hAnsi="Times New Roman" w:cs="Times New Roman"/>
          <w:b/>
          <w:color w:val="1D1D1B"/>
          <w:sz w:val="40"/>
          <w:szCs w:val="40"/>
          <w:shd w:val="clear" w:color="auto" w:fill="FFFFFF"/>
          <w:lang w:val="uk-UA" w:eastAsia="en-US"/>
        </w:rPr>
        <w:t>віта</w:t>
      </w:r>
    </w:p>
    <w:p w:rsidR="00F6710A" w:rsidRPr="008C309D" w:rsidRDefault="00F6710A" w:rsidP="00F6710A">
      <w:pPr>
        <w:spacing w:after="0"/>
        <w:jc w:val="both"/>
        <w:rPr>
          <w:rFonts w:ascii="Times New Roman" w:eastAsiaTheme="minorHAnsi" w:hAnsi="Times New Roman"/>
          <w:sz w:val="28"/>
          <w:szCs w:val="28"/>
          <w:lang w:val="uk-UA" w:eastAsia="en-US"/>
        </w:rPr>
      </w:pPr>
      <w:r w:rsidRPr="008C309D">
        <w:rPr>
          <w:rFonts w:ascii="Times New Roman" w:eastAsiaTheme="minorHAnsi" w:hAnsi="Times New Roman"/>
          <w:bCs/>
          <w:sz w:val="28"/>
          <w:szCs w:val="28"/>
          <w:lang w:val="uk-UA" w:eastAsia="en-US"/>
        </w:rPr>
        <w:t xml:space="preserve">         На території громади функціонують 7 ліцеїв з кількістю 2511 учнів, 5 гімназій, де налічується 889 учнів та 14 закладів дошкільної та позашкільної освіти з чисельністю 965 учнів, а також </w:t>
      </w:r>
      <w:r w:rsidRPr="008C309D">
        <w:rPr>
          <w:rFonts w:ascii="Times New Roman" w:eastAsiaTheme="minorHAnsi" w:hAnsi="Times New Roman"/>
          <w:sz w:val="28"/>
          <w:szCs w:val="28"/>
          <w:lang w:val="uk-UA" w:eastAsia="en-US"/>
        </w:rPr>
        <w:t>інклюзивно-ресурсний центр, який проводить обстеження дітей з метою оцінки їх розвитку, а також проводить корекційно-розвиткові заняття для дітей з особливими освітніми потребами.</w:t>
      </w:r>
    </w:p>
    <w:p w:rsidR="00F6710A" w:rsidRPr="008C309D" w:rsidRDefault="00F6710A" w:rsidP="00F6710A">
      <w:pPr>
        <w:spacing w:after="0"/>
        <w:jc w:val="both"/>
        <w:rPr>
          <w:rFonts w:ascii="Times New Roman" w:eastAsiaTheme="minorHAnsi" w:hAnsi="Times New Roman"/>
          <w:sz w:val="28"/>
          <w:szCs w:val="28"/>
          <w:lang w:val="uk-UA" w:eastAsia="en-US"/>
        </w:rPr>
      </w:pPr>
      <w:r w:rsidRPr="008C309D">
        <w:rPr>
          <w:rFonts w:ascii="Times New Roman" w:eastAsiaTheme="minorHAnsi" w:hAnsi="Times New Roman"/>
          <w:bCs/>
          <w:sz w:val="28"/>
          <w:szCs w:val="28"/>
          <w:lang w:val="uk-UA" w:eastAsia="en-US"/>
        </w:rPr>
        <w:t xml:space="preserve">     Протягом 2022 року відділом освіти, молоді та спорту Солотвинської селищної ради проводилася відповідна організаційно-регламентуюча , координаційна та контрольно-аналітична діяльність.</w:t>
      </w:r>
    </w:p>
    <w:p w:rsidR="00F6710A" w:rsidRPr="008C309D" w:rsidRDefault="00F6710A" w:rsidP="00F6710A">
      <w:pPr>
        <w:spacing w:after="0"/>
        <w:jc w:val="both"/>
        <w:rPr>
          <w:rFonts w:ascii="Times New Roman" w:eastAsiaTheme="minorHAnsi" w:hAnsi="Times New Roman"/>
          <w:bCs/>
          <w:sz w:val="28"/>
          <w:szCs w:val="28"/>
          <w:lang w:val="uk-UA" w:eastAsia="en-US"/>
        </w:rPr>
      </w:pPr>
      <w:r w:rsidRPr="008C309D">
        <w:rPr>
          <w:rFonts w:ascii="Times New Roman" w:eastAsiaTheme="minorHAnsi" w:hAnsi="Times New Roman"/>
          <w:bCs/>
          <w:sz w:val="28"/>
          <w:szCs w:val="28"/>
          <w:lang w:val="uk-UA" w:eastAsia="en-US"/>
        </w:rPr>
        <w:t xml:space="preserve">     У зв’язку з підготовкою закладів освіти до роботи в умовах дії правового режиму воєнного стану, забезпечення очного навчання для учасників освітнього процесу здійснено заходи щодо організації укриттів для учасників освітнього процесу закладів освіти Солотвинської селищної ради. За результатами обстеження закладів освіти проведено поточні ремонтні роботи підвальних приміщень для облаштування найпростіших укриттів. У 9 закладах загальної середньої освіти та 2 закладах дошкільної освіти облаштовано найпростіші укриття (909,32 тис. грн.).</w:t>
      </w:r>
    </w:p>
    <w:p w:rsidR="00F6710A" w:rsidRPr="008C309D" w:rsidRDefault="00F6710A" w:rsidP="00F6710A">
      <w:pPr>
        <w:spacing w:after="0"/>
        <w:jc w:val="both"/>
        <w:rPr>
          <w:rFonts w:ascii="Times New Roman" w:eastAsiaTheme="minorHAnsi" w:hAnsi="Times New Roman"/>
          <w:bCs/>
          <w:sz w:val="28"/>
          <w:szCs w:val="28"/>
          <w:lang w:val="uk-UA" w:eastAsia="en-US"/>
        </w:rPr>
      </w:pPr>
      <w:r w:rsidRPr="008C309D">
        <w:rPr>
          <w:rFonts w:ascii="Times New Roman" w:eastAsiaTheme="minorHAnsi" w:hAnsi="Times New Roman"/>
          <w:bCs/>
          <w:sz w:val="28"/>
          <w:szCs w:val="28"/>
          <w:lang w:val="uk-UA" w:eastAsia="en-US"/>
        </w:rPr>
        <w:lastRenderedPageBreak/>
        <w:t xml:space="preserve">      За кошти обласного бюджету підготовлено укриття для Богрівської гімназії в сумі 650,0 тис. грн</w:t>
      </w:r>
    </w:p>
    <w:p w:rsidR="00F6710A" w:rsidRPr="008C309D" w:rsidRDefault="00F6710A" w:rsidP="00F6710A">
      <w:pPr>
        <w:spacing w:after="0"/>
        <w:jc w:val="both"/>
        <w:rPr>
          <w:rFonts w:ascii="Times New Roman" w:eastAsiaTheme="minorHAnsi" w:hAnsi="Times New Roman"/>
          <w:sz w:val="28"/>
          <w:szCs w:val="28"/>
          <w:lang w:val="uk-UA" w:eastAsia="en-US"/>
        </w:rPr>
      </w:pPr>
      <w:r w:rsidRPr="008C309D">
        <w:rPr>
          <w:rFonts w:ascii="Times New Roman" w:eastAsiaTheme="minorHAnsi" w:hAnsi="Times New Roman"/>
          <w:bCs/>
          <w:sz w:val="28"/>
          <w:szCs w:val="28"/>
          <w:lang w:val="uk-UA" w:eastAsia="en-US"/>
        </w:rPr>
        <w:t xml:space="preserve">      В вересні відбулося відкриття спортивного майданчика в с. Богрівка за сприяння обласного депутата Андрія Бриндальського. Вартість проекту 1300,0 тис. грн</w:t>
      </w:r>
    </w:p>
    <w:p w:rsidR="00F6710A" w:rsidRPr="008C309D" w:rsidRDefault="00F6710A" w:rsidP="00F6710A">
      <w:pPr>
        <w:spacing w:after="0"/>
        <w:jc w:val="both"/>
        <w:rPr>
          <w:rFonts w:ascii="Times New Roman" w:eastAsiaTheme="minorHAnsi" w:hAnsi="Times New Roman"/>
          <w:bCs/>
          <w:sz w:val="28"/>
          <w:szCs w:val="28"/>
          <w:lang w:eastAsia="en-US"/>
        </w:rPr>
      </w:pPr>
      <w:r w:rsidRPr="008C309D">
        <w:rPr>
          <w:rFonts w:ascii="Times New Roman" w:eastAsiaTheme="minorHAnsi" w:hAnsi="Times New Roman"/>
          <w:bCs/>
          <w:sz w:val="28"/>
          <w:szCs w:val="28"/>
          <w:lang w:val="uk-UA" w:eastAsia="en-US"/>
        </w:rPr>
        <w:t xml:space="preserve">        На базі старого приміщення Раковецької гімназії облаштовано місця для цілодобового перебування ВПО (150 тис.грн.)</w:t>
      </w:r>
    </w:p>
    <w:p w:rsidR="00F6710A" w:rsidRPr="008C309D" w:rsidRDefault="00F6710A" w:rsidP="00F6710A">
      <w:pPr>
        <w:spacing w:after="0"/>
        <w:jc w:val="both"/>
        <w:rPr>
          <w:rFonts w:ascii="Times New Roman" w:eastAsiaTheme="minorHAnsi" w:hAnsi="Times New Roman"/>
          <w:color w:val="000000"/>
          <w:sz w:val="28"/>
          <w:szCs w:val="28"/>
          <w:lang w:eastAsia="en-US"/>
        </w:rPr>
      </w:pPr>
      <w:r w:rsidRPr="008C309D">
        <w:rPr>
          <w:rFonts w:eastAsiaTheme="minorHAnsi"/>
          <w:color w:val="000000"/>
          <w:sz w:val="28"/>
          <w:szCs w:val="28"/>
          <w:lang w:eastAsia="en-US"/>
        </w:rPr>
        <w:t xml:space="preserve">          </w:t>
      </w:r>
      <w:r w:rsidRPr="008C309D">
        <w:rPr>
          <w:rFonts w:ascii="Times New Roman" w:eastAsiaTheme="minorHAnsi" w:hAnsi="Times New Roman"/>
          <w:color w:val="000000"/>
          <w:sz w:val="28"/>
          <w:szCs w:val="28"/>
          <w:lang w:val="uk-UA" w:eastAsia="en-US"/>
        </w:rPr>
        <w:t>Проведено поточний ремонт та облаштування укриття Кричківської гімназії (545 тис.грн.)</w:t>
      </w:r>
      <w:r w:rsidRPr="008C309D">
        <w:rPr>
          <w:rFonts w:ascii="Times New Roman" w:eastAsiaTheme="minorHAnsi" w:hAnsi="Times New Roman"/>
          <w:color w:val="000000"/>
          <w:sz w:val="28"/>
          <w:szCs w:val="28"/>
          <w:lang w:eastAsia="en-US"/>
        </w:rPr>
        <w:t>.</w:t>
      </w:r>
    </w:p>
    <w:p w:rsidR="00F6710A" w:rsidRPr="008C309D" w:rsidRDefault="00F6710A" w:rsidP="00F6710A">
      <w:pPr>
        <w:spacing w:after="0"/>
        <w:jc w:val="both"/>
        <w:rPr>
          <w:rFonts w:ascii="Times New Roman" w:eastAsiaTheme="minorHAnsi" w:hAnsi="Times New Roman"/>
          <w:sz w:val="28"/>
          <w:szCs w:val="28"/>
          <w:lang w:eastAsia="en-US"/>
        </w:rPr>
      </w:pPr>
      <w:r w:rsidRPr="008C309D">
        <w:rPr>
          <w:rFonts w:eastAsiaTheme="minorHAnsi"/>
          <w:color w:val="000000"/>
          <w:sz w:val="28"/>
          <w:szCs w:val="28"/>
          <w:lang w:eastAsia="en-US"/>
        </w:rPr>
        <w:t xml:space="preserve">         </w:t>
      </w:r>
      <w:r w:rsidRPr="008C309D">
        <w:rPr>
          <w:rFonts w:ascii="Times New Roman" w:eastAsiaTheme="minorHAnsi" w:hAnsi="Times New Roman"/>
          <w:color w:val="000000"/>
          <w:sz w:val="28"/>
          <w:szCs w:val="28"/>
          <w:lang w:val="uk-UA" w:eastAsia="en-US"/>
        </w:rPr>
        <w:t>Закуплено меблі для укриття Раковецької гімназії (100 тис.грн.).</w:t>
      </w:r>
    </w:p>
    <w:p w:rsidR="00F6710A" w:rsidRPr="008C309D" w:rsidRDefault="00F6710A" w:rsidP="00F6710A">
      <w:pPr>
        <w:spacing w:after="0"/>
        <w:jc w:val="both"/>
        <w:rPr>
          <w:rFonts w:ascii="Times New Roman" w:eastAsiaTheme="minorHAnsi" w:hAnsi="Times New Roman"/>
          <w:sz w:val="28"/>
          <w:szCs w:val="28"/>
          <w:lang w:val="uk-UA" w:eastAsia="en-US"/>
        </w:rPr>
      </w:pPr>
      <w:r w:rsidRPr="008C309D">
        <w:rPr>
          <w:rFonts w:ascii="Times New Roman" w:eastAsiaTheme="minorHAnsi" w:hAnsi="Times New Roman"/>
          <w:bCs/>
          <w:sz w:val="28"/>
          <w:szCs w:val="28"/>
          <w:lang w:val="uk-UA" w:eastAsia="en-US"/>
        </w:rPr>
        <w:t xml:space="preserve">      Проведено поточні ремонтні роботи інклюзивно-ресурсного центру Солотвинської селищної ради (200 тис. грн.), сходової клітки та облаштування пандусу Гутівського ліцею (273.375 тис.грн.).</w:t>
      </w:r>
    </w:p>
    <w:p w:rsidR="00F6710A" w:rsidRPr="008C309D" w:rsidRDefault="00F6710A" w:rsidP="00F6710A">
      <w:pPr>
        <w:spacing w:after="0"/>
        <w:jc w:val="both"/>
        <w:rPr>
          <w:rFonts w:ascii="Times New Roman" w:eastAsiaTheme="minorHAnsi" w:hAnsi="Times New Roman"/>
          <w:sz w:val="28"/>
          <w:szCs w:val="28"/>
          <w:lang w:val="uk-UA" w:eastAsia="en-US"/>
        </w:rPr>
      </w:pPr>
      <w:r w:rsidRPr="008C309D">
        <w:rPr>
          <w:rFonts w:ascii="Times New Roman" w:eastAsiaTheme="minorHAnsi" w:hAnsi="Times New Roman"/>
          <w:bCs/>
          <w:sz w:val="28"/>
          <w:szCs w:val="28"/>
          <w:lang w:val="uk-UA" w:eastAsia="en-US"/>
        </w:rPr>
        <w:t xml:space="preserve">      При підготовці до нового опалювального сезону проводились заміни та ремонт котлів в  Марківському ліцеї (360 тис.грн.) та поточні ремонти мереж тепло- та газопостачання (295.772 тис.грн.).</w:t>
      </w:r>
    </w:p>
    <w:p w:rsidR="00F6710A" w:rsidRPr="008C309D" w:rsidRDefault="00F6710A" w:rsidP="00F6710A">
      <w:pPr>
        <w:spacing w:after="0"/>
        <w:jc w:val="both"/>
        <w:rPr>
          <w:rFonts w:ascii="Times New Roman" w:eastAsiaTheme="minorHAnsi" w:hAnsi="Times New Roman"/>
          <w:sz w:val="28"/>
          <w:szCs w:val="28"/>
          <w:lang w:val="uk-UA" w:eastAsia="en-US"/>
        </w:rPr>
      </w:pPr>
      <w:r w:rsidRPr="008C309D">
        <w:rPr>
          <w:rFonts w:ascii="Times New Roman" w:eastAsiaTheme="minorHAnsi" w:hAnsi="Times New Roman"/>
          <w:bCs/>
          <w:sz w:val="28"/>
          <w:szCs w:val="28"/>
          <w:lang w:val="uk-UA" w:eastAsia="en-US"/>
        </w:rPr>
        <w:t xml:space="preserve">     Для зміцнення матеріально-технічної бази ЗЗСО придбано комп’ютери, периферійне обладнання, комплектуючі тощо (510.163 тис грн.).</w:t>
      </w:r>
    </w:p>
    <w:p w:rsidR="00F6710A" w:rsidRPr="008C309D" w:rsidRDefault="00F6710A" w:rsidP="00F6710A">
      <w:pPr>
        <w:spacing w:after="0"/>
        <w:jc w:val="both"/>
        <w:rPr>
          <w:rFonts w:ascii="Times New Roman" w:eastAsiaTheme="minorHAnsi" w:hAnsi="Times New Roman"/>
          <w:bCs/>
          <w:sz w:val="28"/>
          <w:szCs w:val="28"/>
          <w:lang w:eastAsia="en-US"/>
        </w:rPr>
      </w:pPr>
      <w:r w:rsidRPr="008C309D">
        <w:rPr>
          <w:rFonts w:ascii="Times New Roman" w:eastAsiaTheme="minorHAnsi" w:hAnsi="Times New Roman"/>
          <w:bCs/>
          <w:sz w:val="28"/>
          <w:szCs w:val="28"/>
          <w:lang w:val="uk-UA" w:eastAsia="en-US"/>
        </w:rPr>
        <w:t xml:space="preserve">     Підготовлено проектно-кошторисну документацію щодо облаштування водовідведення Кривецької гімназії та капітального ремонту Гутівського ліцею (85.424 тис.грн.).</w:t>
      </w:r>
    </w:p>
    <w:p w:rsidR="00F6710A" w:rsidRPr="008C309D" w:rsidRDefault="00F6710A" w:rsidP="00F6710A">
      <w:pPr>
        <w:spacing w:after="0"/>
        <w:jc w:val="both"/>
        <w:rPr>
          <w:rFonts w:ascii="Times New Roman" w:eastAsiaTheme="minorHAnsi" w:hAnsi="Times New Roman"/>
          <w:sz w:val="28"/>
          <w:szCs w:val="28"/>
          <w:lang w:val="uk-UA" w:eastAsia="en-US"/>
        </w:rPr>
      </w:pPr>
      <w:r w:rsidRPr="008C309D">
        <w:rPr>
          <w:rFonts w:ascii="Times New Roman" w:eastAsiaTheme="minorHAnsi" w:hAnsi="Times New Roman"/>
          <w:bCs/>
          <w:sz w:val="28"/>
          <w:szCs w:val="28"/>
          <w:lang w:eastAsia="en-US"/>
        </w:rPr>
        <w:t xml:space="preserve">     </w:t>
      </w:r>
      <w:r w:rsidRPr="008C309D">
        <w:rPr>
          <w:rFonts w:ascii="Times New Roman" w:eastAsiaTheme="minorHAnsi" w:hAnsi="Times New Roman"/>
          <w:bCs/>
          <w:sz w:val="28"/>
          <w:szCs w:val="28"/>
          <w:lang w:val="uk-UA" w:eastAsia="en-US"/>
        </w:rPr>
        <w:t>Виділено коштів селищною радою на придбання генераторів для закладів освіти 650,0 тис. грн, з них придбано генераторів на суму 179,7 тис. грн</w:t>
      </w:r>
    </w:p>
    <w:p w:rsidR="00F6710A" w:rsidRPr="008C309D" w:rsidRDefault="00F6710A" w:rsidP="00F6710A">
      <w:pPr>
        <w:spacing w:after="0"/>
        <w:jc w:val="both"/>
        <w:rPr>
          <w:rFonts w:ascii="Times New Roman" w:eastAsiaTheme="minorHAnsi" w:hAnsi="Times New Roman"/>
          <w:sz w:val="28"/>
          <w:szCs w:val="28"/>
          <w:lang w:val="uk-UA" w:eastAsia="en-US"/>
        </w:rPr>
      </w:pPr>
      <w:r w:rsidRPr="008C309D">
        <w:rPr>
          <w:rFonts w:ascii="Times New Roman" w:eastAsiaTheme="minorHAnsi" w:hAnsi="Times New Roman"/>
          <w:bCs/>
          <w:sz w:val="28"/>
          <w:szCs w:val="28"/>
          <w:lang w:val="uk-UA" w:eastAsia="en-US"/>
        </w:rPr>
        <w:t xml:space="preserve">      У зв’язку з масованими ракетними обстрілами критичної інфраструктури України, перебоями електоропостачання та погіршенням погодних умов в Солотвинському ЗДО «Дзвіночок» облаштовано пункт «Незламності» та придбано бензогенаратор (29.7 тис.грн.).</w:t>
      </w:r>
    </w:p>
    <w:p w:rsidR="00F6710A" w:rsidRPr="008C309D" w:rsidRDefault="00F6710A" w:rsidP="00F6710A">
      <w:pPr>
        <w:spacing w:after="0"/>
        <w:jc w:val="both"/>
        <w:rPr>
          <w:rFonts w:ascii="Times New Roman" w:eastAsiaTheme="minorHAnsi" w:hAnsi="Times New Roman" w:cs="Times New Roman"/>
          <w:color w:val="1D1D1B"/>
          <w:sz w:val="28"/>
          <w:szCs w:val="28"/>
          <w:shd w:val="clear" w:color="auto" w:fill="FFFFFF"/>
          <w:lang w:val="uk-UA" w:eastAsia="en-US"/>
        </w:rPr>
      </w:pPr>
      <w:r w:rsidRPr="008C309D">
        <w:rPr>
          <w:rFonts w:ascii="Times New Roman" w:eastAsiaTheme="minorHAnsi" w:hAnsi="Times New Roman"/>
          <w:bCs/>
          <w:sz w:val="28"/>
          <w:szCs w:val="28"/>
          <w:lang w:val="uk-UA" w:eastAsia="en-US"/>
        </w:rPr>
        <w:t xml:space="preserve">      У закладах освіти Солотвинської селищної ради організовано навчання для 38 учнів з числа ВПО</w:t>
      </w:r>
    </w:p>
    <w:p w:rsidR="00F6710A" w:rsidRPr="008C309D" w:rsidRDefault="00F6710A" w:rsidP="00F6710A">
      <w:pPr>
        <w:spacing w:after="0" w:line="240" w:lineRule="auto"/>
        <w:ind w:firstLine="709"/>
        <w:jc w:val="center"/>
        <w:rPr>
          <w:rFonts w:ascii="Times New Roman" w:eastAsiaTheme="minorHAnsi" w:hAnsi="Times New Roman" w:cs="Times New Roman"/>
          <w:b/>
          <w:sz w:val="40"/>
          <w:szCs w:val="40"/>
          <w:lang w:eastAsia="en-US"/>
        </w:rPr>
      </w:pPr>
      <w:r w:rsidRPr="008C309D">
        <w:rPr>
          <w:rFonts w:ascii="Times New Roman" w:eastAsiaTheme="minorHAnsi" w:hAnsi="Times New Roman" w:cs="Times New Roman"/>
          <w:b/>
          <w:sz w:val="40"/>
          <w:szCs w:val="40"/>
          <w:lang w:eastAsia="en-US"/>
        </w:rPr>
        <w:t>Охорона здоров'я</w:t>
      </w:r>
    </w:p>
    <w:p w:rsidR="00F6710A" w:rsidRPr="008C309D" w:rsidRDefault="00F6710A" w:rsidP="00F6710A">
      <w:pPr>
        <w:spacing w:after="0" w:line="240" w:lineRule="auto"/>
        <w:ind w:firstLine="709"/>
        <w:jc w:val="center"/>
        <w:rPr>
          <w:rFonts w:ascii="Times New Roman" w:eastAsiaTheme="minorHAnsi" w:hAnsi="Times New Roman" w:cs="Times New Roman"/>
          <w:b/>
          <w:sz w:val="40"/>
          <w:szCs w:val="40"/>
          <w:lang w:eastAsia="en-US"/>
        </w:rPr>
      </w:pPr>
    </w:p>
    <w:p w:rsidR="00F6710A" w:rsidRPr="008C309D" w:rsidRDefault="00F6710A" w:rsidP="00F6710A">
      <w:pPr>
        <w:jc w:val="both"/>
        <w:rPr>
          <w:rFonts w:ascii="Times New Roman" w:eastAsiaTheme="minorHAnsi" w:hAnsi="Times New Roman"/>
          <w:sz w:val="28"/>
          <w:szCs w:val="28"/>
          <w:lang w:val="uk-UA" w:eastAsia="en-US"/>
        </w:rPr>
      </w:pPr>
      <w:r w:rsidRPr="008C309D">
        <w:rPr>
          <w:rFonts w:ascii="Times New Roman" w:eastAsiaTheme="minorHAnsi" w:hAnsi="Times New Roman"/>
          <w:sz w:val="28"/>
          <w:szCs w:val="28"/>
          <w:lang w:val="uk-UA" w:eastAsia="en-US"/>
        </w:rPr>
        <w:t xml:space="preserve">      Головною метою є забезпечення прав мешканців громади у галузі охорони здоров’я та підтримка закладів медицини в усіх населених пунктах громади.</w:t>
      </w:r>
    </w:p>
    <w:p w:rsidR="00F6710A" w:rsidRPr="008C309D" w:rsidRDefault="00F6710A" w:rsidP="00F6710A">
      <w:pPr>
        <w:jc w:val="both"/>
        <w:rPr>
          <w:rFonts w:ascii="Times New Roman" w:eastAsiaTheme="minorHAnsi" w:hAnsi="Times New Roman"/>
          <w:sz w:val="28"/>
          <w:szCs w:val="28"/>
          <w:lang w:val="uk-UA" w:eastAsia="en-US"/>
        </w:rPr>
      </w:pPr>
      <w:r w:rsidRPr="008C309D">
        <w:rPr>
          <w:rFonts w:ascii="Times New Roman" w:eastAsiaTheme="minorHAnsi" w:hAnsi="Times New Roman"/>
          <w:sz w:val="28"/>
          <w:szCs w:val="28"/>
          <w:lang w:val="uk-UA" w:eastAsia="en-US"/>
        </w:rPr>
        <w:t xml:space="preserve">       Медичну допомогу мешканцям громади надає КНП «Солотвинська лікарня». до складу якої входять 2 заклади первинної медичної допомоги та 6 відділів, з кількістю 95 ліжкомісць.</w:t>
      </w:r>
    </w:p>
    <w:p w:rsidR="00F6710A" w:rsidRPr="008C309D" w:rsidRDefault="00F6710A" w:rsidP="00F6710A">
      <w:pPr>
        <w:jc w:val="both"/>
        <w:rPr>
          <w:rFonts w:ascii="Times New Roman" w:eastAsiaTheme="minorHAnsi" w:hAnsi="Times New Roman"/>
          <w:sz w:val="28"/>
          <w:szCs w:val="28"/>
          <w:lang w:val="uk-UA" w:eastAsia="en-US"/>
        </w:rPr>
      </w:pPr>
      <w:r w:rsidRPr="008C309D">
        <w:rPr>
          <w:rFonts w:ascii="Times New Roman" w:eastAsiaTheme="minorHAnsi" w:hAnsi="Times New Roman"/>
          <w:sz w:val="28"/>
          <w:szCs w:val="28"/>
          <w:lang w:val="uk-UA" w:eastAsia="en-US"/>
        </w:rPr>
        <w:t xml:space="preserve">        В зв’язку з російським вторгненням та вимушеним переміщенням громадян України збільшилося навантаження на заклади охорони здоров’я територіальної громади.  В Солотвинській територіальній громаді </w:t>
      </w:r>
      <w:r w:rsidRPr="008C309D">
        <w:rPr>
          <w:rFonts w:ascii="Times New Roman" w:eastAsiaTheme="minorHAnsi" w:hAnsi="Times New Roman"/>
          <w:sz w:val="28"/>
          <w:szCs w:val="28"/>
          <w:lang w:val="uk-UA" w:eastAsia="en-US"/>
        </w:rPr>
        <w:lastRenderedPageBreak/>
        <w:t xml:space="preserve">зареєстровано 2 заклади охорони здоров’я – це стаціонарний корпус та паліативне відділення КНП «Солотвинська лікарня», що забезпечують надання цілодобової стаціонарної медичної допомоги, як дорослому та дитячому населенню, так і вагітним жінкам та породіллям. Попри воєнні дії КНП «Солотвинська лікарня» у  2022 року продовжували функціонувати у штатному режимі та при необхідності готова перейти до надання медичної допомоги населенню у період надзвичайного стану. </w:t>
      </w:r>
    </w:p>
    <w:p w:rsidR="00F6710A" w:rsidRPr="008C309D" w:rsidRDefault="00F6710A" w:rsidP="00F6710A">
      <w:pPr>
        <w:spacing w:after="0"/>
        <w:rPr>
          <w:rFonts w:ascii="Times New Roman" w:eastAsiaTheme="minorHAnsi" w:hAnsi="Times New Roman"/>
          <w:sz w:val="28"/>
          <w:szCs w:val="28"/>
          <w:lang w:val="uk-UA" w:eastAsia="en-US"/>
        </w:rPr>
      </w:pPr>
      <w:r w:rsidRPr="008C309D">
        <w:rPr>
          <w:rFonts w:ascii="Times New Roman" w:eastAsiaTheme="minorHAnsi" w:hAnsi="Times New Roman"/>
          <w:sz w:val="28"/>
          <w:szCs w:val="28"/>
          <w:lang w:val="uk-UA" w:eastAsia="en-US"/>
        </w:rPr>
        <w:t xml:space="preserve">        Зважаючи на можливість вільного вибору лікаря та лікувального закладу для отримання медичних послуг пацієнтом, що обумовлено трансформацією галузі охорони здоров’я, в закладах охорони здоров’я територіальної громади, що надають первинну медичну допомогу понад </w:t>
      </w:r>
      <w:r w:rsidRPr="008C309D">
        <w:rPr>
          <w:rFonts w:ascii="Times New Roman" w:eastAsiaTheme="minorHAnsi" w:hAnsi="Times New Roman"/>
          <w:color w:val="000000" w:themeColor="text1"/>
          <w:sz w:val="28"/>
          <w:szCs w:val="28"/>
          <w:lang w:val="uk-UA" w:eastAsia="en-US"/>
        </w:rPr>
        <w:t>2979</w:t>
      </w:r>
      <w:r w:rsidRPr="008C309D">
        <w:rPr>
          <w:rFonts w:ascii="Times New Roman" w:eastAsiaTheme="minorHAnsi" w:hAnsi="Times New Roman"/>
          <w:color w:val="FF0000"/>
          <w:sz w:val="28"/>
          <w:szCs w:val="28"/>
          <w:lang w:val="uk-UA" w:eastAsia="en-US"/>
        </w:rPr>
        <w:t xml:space="preserve"> </w:t>
      </w:r>
      <w:r w:rsidRPr="008C309D">
        <w:rPr>
          <w:rFonts w:ascii="Times New Roman" w:eastAsiaTheme="minorHAnsi" w:hAnsi="Times New Roman"/>
          <w:sz w:val="28"/>
          <w:szCs w:val="28"/>
          <w:lang w:val="uk-UA" w:eastAsia="en-US"/>
        </w:rPr>
        <w:t>тисяч осіб обрали для себе лікаря та заключили медичну декларацію станом на 31.12.2022 рік.</w:t>
      </w:r>
    </w:p>
    <w:p w:rsidR="00F6710A" w:rsidRPr="008C309D" w:rsidRDefault="00F6710A" w:rsidP="00F6710A">
      <w:pPr>
        <w:spacing w:after="0"/>
        <w:rPr>
          <w:rFonts w:ascii="Times New Roman" w:eastAsiaTheme="minorHAnsi" w:hAnsi="Times New Roman"/>
          <w:sz w:val="28"/>
          <w:szCs w:val="28"/>
          <w:lang w:val="uk-UA" w:eastAsia="en-US"/>
        </w:rPr>
      </w:pPr>
      <w:r w:rsidRPr="008C309D">
        <w:rPr>
          <w:rFonts w:ascii="Times New Roman" w:eastAsiaTheme="minorHAnsi" w:hAnsi="Times New Roman"/>
          <w:sz w:val="28"/>
          <w:szCs w:val="28"/>
          <w:lang w:val="uk-UA" w:eastAsia="en-US"/>
        </w:rPr>
        <w:t xml:space="preserve">     Заходи, що були проведені в закладах охорони здоров’я в 2022 році:</w:t>
      </w:r>
    </w:p>
    <w:p w:rsidR="00F6710A" w:rsidRPr="008C309D" w:rsidRDefault="00F6710A" w:rsidP="00F6710A">
      <w:pPr>
        <w:numPr>
          <w:ilvl w:val="0"/>
          <w:numId w:val="3"/>
        </w:numPr>
        <w:spacing w:after="0" w:line="240" w:lineRule="auto"/>
        <w:ind w:left="0"/>
        <w:contextualSpacing/>
        <w:jc w:val="both"/>
        <w:rPr>
          <w:rFonts w:ascii="Times New Roman" w:eastAsiaTheme="minorHAnsi" w:hAnsi="Times New Roman" w:cs="Times New Roman"/>
          <w:sz w:val="28"/>
          <w:szCs w:val="28"/>
          <w:lang w:val="uk-UA" w:eastAsia="en-US"/>
        </w:rPr>
      </w:pPr>
      <w:r w:rsidRPr="008C309D">
        <w:rPr>
          <w:rFonts w:ascii="Times New Roman" w:eastAsiaTheme="minorHAnsi" w:hAnsi="Times New Roman" w:cs="Times New Roman"/>
          <w:sz w:val="28"/>
          <w:szCs w:val="28"/>
          <w:lang w:val="uk-UA" w:eastAsia="en-US"/>
        </w:rPr>
        <w:t xml:space="preserve">  В січні 2022р.  завершені  ремонтні  роботи  рентгенкабінету  та  введено в експлуатацію  рентгенапарат  вартістю – </w:t>
      </w:r>
      <w:r w:rsidRPr="008C309D">
        <w:rPr>
          <w:rFonts w:ascii="Times New Roman" w:eastAsiaTheme="minorHAnsi" w:hAnsi="Times New Roman" w:cs="Times New Roman"/>
          <w:b/>
          <w:sz w:val="28"/>
          <w:szCs w:val="28"/>
          <w:lang w:val="uk-UA" w:eastAsia="en-US"/>
        </w:rPr>
        <w:t>1810000 грн</w:t>
      </w:r>
      <w:r w:rsidRPr="008C309D">
        <w:rPr>
          <w:rFonts w:ascii="Times New Roman" w:eastAsiaTheme="minorHAnsi" w:hAnsi="Times New Roman" w:cs="Times New Roman"/>
          <w:sz w:val="28"/>
          <w:szCs w:val="28"/>
          <w:lang w:val="uk-UA" w:eastAsia="en-US"/>
        </w:rPr>
        <w:t>., який придбано  в 2021р.</w:t>
      </w:r>
    </w:p>
    <w:p w:rsidR="00F6710A" w:rsidRPr="008C309D" w:rsidRDefault="00F6710A" w:rsidP="00F6710A">
      <w:pPr>
        <w:spacing w:after="0" w:line="240" w:lineRule="auto"/>
        <w:ind w:left="-284"/>
        <w:jc w:val="both"/>
        <w:rPr>
          <w:rFonts w:ascii="Times New Roman" w:eastAsiaTheme="minorHAnsi" w:hAnsi="Times New Roman"/>
          <w:sz w:val="28"/>
          <w:szCs w:val="28"/>
          <w:lang w:eastAsia="en-US"/>
        </w:rPr>
      </w:pPr>
      <w:r w:rsidRPr="008C309D">
        <w:rPr>
          <w:rFonts w:ascii="Times New Roman" w:eastAsiaTheme="minorHAnsi" w:hAnsi="Times New Roman"/>
          <w:sz w:val="28"/>
          <w:szCs w:val="28"/>
          <w:lang w:val="uk-UA" w:eastAsia="en-US"/>
        </w:rPr>
        <w:t xml:space="preserve">2 . Придбані </w:t>
      </w:r>
      <w:r w:rsidRPr="008C309D">
        <w:rPr>
          <w:rFonts w:ascii="Times New Roman" w:eastAsiaTheme="minorHAnsi" w:hAnsi="Times New Roman"/>
          <w:sz w:val="28"/>
          <w:szCs w:val="28"/>
          <w:lang w:eastAsia="en-US"/>
        </w:rPr>
        <w:t>д</w:t>
      </w:r>
      <w:r w:rsidRPr="008C309D">
        <w:rPr>
          <w:rFonts w:ascii="Times New Roman" w:eastAsiaTheme="minorHAnsi" w:hAnsi="Times New Roman"/>
          <w:sz w:val="28"/>
          <w:szCs w:val="28"/>
          <w:lang w:val="uk-UA" w:eastAsia="en-US"/>
        </w:rPr>
        <w:t xml:space="preserve">ушові  кабіни  4 штуки  на суму  - </w:t>
      </w:r>
      <w:r w:rsidRPr="008C309D">
        <w:rPr>
          <w:rFonts w:ascii="Times New Roman" w:eastAsiaTheme="minorHAnsi" w:hAnsi="Times New Roman"/>
          <w:b/>
          <w:sz w:val="28"/>
          <w:szCs w:val="28"/>
          <w:lang w:val="uk-UA" w:eastAsia="en-US"/>
        </w:rPr>
        <w:t>49855 грн</w:t>
      </w:r>
      <w:r w:rsidRPr="008C309D">
        <w:rPr>
          <w:rFonts w:ascii="Times New Roman" w:eastAsiaTheme="minorHAnsi" w:hAnsi="Times New Roman"/>
          <w:b/>
          <w:sz w:val="28"/>
          <w:szCs w:val="28"/>
          <w:lang w:eastAsia="en-US"/>
        </w:rPr>
        <w:t>.</w:t>
      </w:r>
      <w:r w:rsidRPr="008C309D">
        <w:rPr>
          <w:rFonts w:ascii="Times New Roman" w:eastAsiaTheme="minorHAnsi" w:hAnsi="Times New Roman"/>
          <w:sz w:val="28"/>
          <w:szCs w:val="28"/>
          <w:lang w:eastAsia="en-US"/>
        </w:rPr>
        <w:t xml:space="preserve"> та встановлені в відділах  стаціонарного корпусу.</w:t>
      </w:r>
    </w:p>
    <w:p w:rsidR="00F6710A" w:rsidRPr="008C309D" w:rsidRDefault="00F6710A" w:rsidP="00F6710A">
      <w:pPr>
        <w:spacing w:after="0" w:line="240" w:lineRule="auto"/>
        <w:ind w:left="-284"/>
        <w:jc w:val="both"/>
        <w:rPr>
          <w:rFonts w:ascii="Times New Roman" w:eastAsiaTheme="minorHAnsi" w:hAnsi="Times New Roman"/>
          <w:sz w:val="28"/>
          <w:szCs w:val="28"/>
          <w:lang w:eastAsia="en-US"/>
        </w:rPr>
      </w:pPr>
      <w:r w:rsidRPr="008C309D">
        <w:rPr>
          <w:rFonts w:ascii="Times New Roman" w:eastAsiaTheme="minorHAnsi" w:hAnsi="Times New Roman"/>
          <w:sz w:val="28"/>
          <w:szCs w:val="28"/>
          <w:lang w:eastAsia="en-US"/>
        </w:rPr>
        <w:t xml:space="preserve">За кошти НСЗУ придбано   слідуючі матеріальні цінності на загальну суму </w:t>
      </w:r>
      <w:r w:rsidRPr="008C309D">
        <w:rPr>
          <w:rFonts w:ascii="Times New Roman" w:eastAsiaTheme="minorHAnsi" w:hAnsi="Times New Roman"/>
          <w:b/>
          <w:sz w:val="28"/>
          <w:szCs w:val="28"/>
          <w:lang w:eastAsia="en-US"/>
        </w:rPr>
        <w:t>361862 грн.</w:t>
      </w:r>
      <w:r w:rsidRPr="008C309D">
        <w:rPr>
          <w:rFonts w:ascii="Times New Roman" w:eastAsiaTheme="minorHAnsi" w:hAnsi="Times New Roman"/>
          <w:sz w:val="28"/>
          <w:szCs w:val="28"/>
          <w:lang w:val="uk-UA" w:eastAsia="en-US"/>
        </w:rPr>
        <w:t xml:space="preserve">       </w:t>
      </w:r>
    </w:p>
    <w:p w:rsidR="00F6710A" w:rsidRPr="008C309D" w:rsidRDefault="00F6710A" w:rsidP="00F6710A">
      <w:pPr>
        <w:spacing w:after="0" w:line="240" w:lineRule="auto"/>
        <w:ind w:firstLine="709"/>
        <w:rPr>
          <w:rFonts w:ascii="Times New Roman" w:eastAsiaTheme="minorHAnsi" w:hAnsi="Times New Roman"/>
          <w:sz w:val="28"/>
          <w:szCs w:val="28"/>
          <w:lang w:eastAsia="en-US"/>
        </w:rPr>
      </w:pPr>
      <w:r w:rsidRPr="008C309D">
        <w:rPr>
          <w:rFonts w:ascii="Times New Roman" w:eastAsiaTheme="minorHAnsi" w:hAnsi="Times New Roman"/>
          <w:sz w:val="28"/>
          <w:szCs w:val="28"/>
          <w:lang w:eastAsia="en-US"/>
        </w:rPr>
        <w:t>Для КНП « Солотвинська лікарня» з місцевого бюджету виділено 7047,8 тис. грн, з них:</w:t>
      </w:r>
    </w:p>
    <w:p w:rsidR="00F6710A" w:rsidRPr="008C309D" w:rsidRDefault="00F6710A" w:rsidP="00F6710A">
      <w:pPr>
        <w:numPr>
          <w:ilvl w:val="0"/>
          <w:numId w:val="13"/>
        </w:numPr>
        <w:spacing w:after="0" w:line="240" w:lineRule="auto"/>
        <w:rPr>
          <w:rFonts w:ascii="Times New Roman" w:eastAsiaTheme="minorHAnsi" w:hAnsi="Times New Roman"/>
          <w:sz w:val="28"/>
          <w:szCs w:val="28"/>
          <w:lang w:eastAsia="en-US"/>
        </w:rPr>
      </w:pPr>
      <w:r w:rsidRPr="008C309D">
        <w:rPr>
          <w:rFonts w:ascii="Times New Roman" w:eastAsiaTheme="minorHAnsi" w:hAnsi="Times New Roman"/>
          <w:sz w:val="28"/>
          <w:szCs w:val="28"/>
          <w:lang w:eastAsia="en-US"/>
        </w:rPr>
        <w:t>на погашення заборгованості по заробітній платі  - 2300,0 тис. грн</w:t>
      </w:r>
    </w:p>
    <w:p w:rsidR="00F6710A" w:rsidRPr="008C309D" w:rsidRDefault="00F6710A" w:rsidP="00F6710A">
      <w:pPr>
        <w:numPr>
          <w:ilvl w:val="0"/>
          <w:numId w:val="13"/>
        </w:numPr>
        <w:spacing w:after="0" w:line="240" w:lineRule="auto"/>
        <w:rPr>
          <w:rFonts w:ascii="Times New Roman" w:eastAsiaTheme="minorHAnsi" w:hAnsi="Times New Roman"/>
          <w:sz w:val="28"/>
          <w:szCs w:val="28"/>
          <w:lang w:eastAsia="en-US"/>
        </w:rPr>
      </w:pPr>
      <w:r w:rsidRPr="008C309D">
        <w:rPr>
          <w:rFonts w:ascii="Times New Roman" w:eastAsiaTheme="minorHAnsi" w:hAnsi="Times New Roman"/>
          <w:sz w:val="28"/>
          <w:szCs w:val="28"/>
          <w:lang w:eastAsia="en-US"/>
        </w:rPr>
        <w:t>на енергоносії  - 2390,0 тис. Грн</w:t>
      </w:r>
    </w:p>
    <w:p w:rsidR="00F6710A" w:rsidRPr="008C309D" w:rsidRDefault="00F6710A" w:rsidP="00F6710A">
      <w:pPr>
        <w:numPr>
          <w:ilvl w:val="0"/>
          <w:numId w:val="13"/>
        </w:numPr>
        <w:spacing w:after="0" w:line="240" w:lineRule="auto"/>
        <w:rPr>
          <w:rFonts w:ascii="Times New Roman" w:eastAsiaTheme="minorHAnsi" w:hAnsi="Times New Roman"/>
          <w:sz w:val="28"/>
          <w:szCs w:val="28"/>
          <w:lang w:eastAsia="en-US"/>
        </w:rPr>
      </w:pPr>
      <w:r w:rsidRPr="008C309D">
        <w:rPr>
          <w:rFonts w:ascii="Times New Roman" w:eastAsiaTheme="minorHAnsi" w:hAnsi="Times New Roman"/>
          <w:sz w:val="28"/>
          <w:szCs w:val="28"/>
          <w:lang w:eastAsia="en-US"/>
        </w:rPr>
        <w:t xml:space="preserve">на придбання та облаштування твердопаливного  котла в головному корпусі  КНП «Солотвинська лікарня» виділено 999,11 тис. грн, з них: на придбання котла – 599,98 тис. грн, на встановлення котла – 300,11 тис.грн, на проектно-кошторисну документація для встановлення котла – 99,0 тис.грн </w:t>
      </w:r>
    </w:p>
    <w:p w:rsidR="00F6710A" w:rsidRPr="008C309D" w:rsidRDefault="00F6710A" w:rsidP="00F6710A">
      <w:pPr>
        <w:numPr>
          <w:ilvl w:val="0"/>
          <w:numId w:val="13"/>
        </w:numPr>
        <w:spacing w:after="0" w:line="240" w:lineRule="auto"/>
        <w:rPr>
          <w:rFonts w:ascii="Times New Roman" w:eastAsiaTheme="minorHAnsi" w:hAnsi="Times New Roman"/>
          <w:sz w:val="28"/>
          <w:szCs w:val="28"/>
          <w:lang w:eastAsia="en-US"/>
        </w:rPr>
      </w:pPr>
      <w:r w:rsidRPr="008C309D">
        <w:rPr>
          <w:rFonts w:ascii="Times New Roman" w:eastAsiaTheme="minorHAnsi" w:hAnsi="Times New Roman"/>
          <w:sz w:val="28"/>
          <w:szCs w:val="28"/>
          <w:lang w:eastAsia="en-US"/>
        </w:rPr>
        <w:t>БО «Рокада» для паліативного відділення надала котел твердопаливний вартістю 306,0 тис. грн. Для його встановлення виділено кошти в сумі 320,0 тис. грн</w:t>
      </w:r>
    </w:p>
    <w:p w:rsidR="00F6710A" w:rsidRPr="008C309D" w:rsidRDefault="00F6710A" w:rsidP="00F6710A">
      <w:pPr>
        <w:numPr>
          <w:ilvl w:val="0"/>
          <w:numId w:val="13"/>
        </w:numPr>
        <w:spacing w:after="0" w:line="240" w:lineRule="auto"/>
        <w:rPr>
          <w:rFonts w:ascii="Times New Roman" w:eastAsiaTheme="minorHAnsi" w:hAnsi="Times New Roman"/>
          <w:sz w:val="28"/>
          <w:szCs w:val="28"/>
          <w:lang w:eastAsia="en-US"/>
        </w:rPr>
      </w:pPr>
      <w:r w:rsidRPr="008C309D">
        <w:rPr>
          <w:rFonts w:ascii="Times New Roman" w:eastAsiaTheme="minorHAnsi" w:hAnsi="Times New Roman"/>
          <w:sz w:val="28"/>
          <w:szCs w:val="28"/>
          <w:lang w:eastAsia="en-US"/>
        </w:rPr>
        <w:t>на придбання твердопаливного котла для АЗПСМ с. Маркова виділено 70,0 тис. грн</w:t>
      </w:r>
    </w:p>
    <w:p w:rsidR="00F6710A" w:rsidRPr="008C309D" w:rsidRDefault="00F6710A" w:rsidP="00F6710A">
      <w:pPr>
        <w:numPr>
          <w:ilvl w:val="0"/>
          <w:numId w:val="13"/>
        </w:numPr>
        <w:spacing w:after="0" w:line="240" w:lineRule="auto"/>
        <w:rPr>
          <w:rFonts w:ascii="Times New Roman" w:eastAsiaTheme="minorHAnsi" w:hAnsi="Times New Roman" w:cs="Times New Roman"/>
          <w:sz w:val="28"/>
          <w:szCs w:val="28"/>
          <w:lang w:eastAsia="en-US"/>
        </w:rPr>
      </w:pPr>
      <w:r w:rsidRPr="008C309D">
        <w:rPr>
          <w:rFonts w:ascii="Times New Roman" w:eastAsiaTheme="minorHAnsi" w:hAnsi="Times New Roman" w:cs="Times New Roman"/>
          <w:sz w:val="28"/>
          <w:szCs w:val="28"/>
          <w:lang w:eastAsia="en-US"/>
        </w:rPr>
        <w:t>на придбання зовнішнього ліфта для паліативного відділення виділено та освоєно 500,0 тис. грн</w:t>
      </w:r>
    </w:p>
    <w:p w:rsidR="00F6710A" w:rsidRPr="008C309D" w:rsidRDefault="00F6710A" w:rsidP="00F6710A">
      <w:pPr>
        <w:numPr>
          <w:ilvl w:val="0"/>
          <w:numId w:val="13"/>
        </w:numPr>
        <w:spacing w:after="0" w:line="240" w:lineRule="auto"/>
        <w:rPr>
          <w:rFonts w:ascii="Times New Roman" w:eastAsiaTheme="minorHAnsi" w:hAnsi="Times New Roman" w:cs="Times New Roman"/>
          <w:sz w:val="28"/>
          <w:szCs w:val="28"/>
          <w:lang w:eastAsia="en-US"/>
        </w:rPr>
      </w:pPr>
      <w:r w:rsidRPr="008C309D">
        <w:rPr>
          <w:rFonts w:ascii="Times New Roman" w:eastAsiaTheme="minorHAnsi" w:hAnsi="Times New Roman" w:cs="Times New Roman"/>
          <w:sz w:val="28"/>
          <w:szCs w:val="28"/>
          <w:lang w:eastAsia="en-US"/>
        </w:rPr>
        <w:t>на придбання медичних інструментів та комп’ютерної техніки для ПМД виділено та освоєно 100,0 тис. грн</w:t>
      </w:r>
    </w:p>
    <w:p w:rsidR="00F6710A" w:rsidRPr="008C309D" w:rsidRDefault="00F6710A" w:rsidP="00F6710A">
      <w:pPr>
        <w:numPr>
          <w:ilvl w:val="0"/>
          <w:numId w:val="13"/>
        </w:numPr>
        <w:spacing w:after="0" w:line="240" w:lineRule="auto"/>
        <w:rPr>
          <w:rFonts w:ascii="Times New Roman" w:eastAsiaTheme="minorHAnsi" w:hAnsi="Times New Roman" w:cs="Times New Roman"/>
          <w:sz w:val="28"/>
          <w:szCs w:val="28"/>
          <w:lang w:eastAsia="en-US"/>
        </w:rPr>
      </w:pPr>
      <w:r w:rsidRPr="008C309D">
        <w:rPr>
          <w:rFonts w:ascii="Times New Roman" w:eastAsiaTheme="minorHAnsi" w:hAnsi="Times New Roman" w:cs="Times New Roman"/>
          <w:sz w:val="28"/>
          <w:szCs w:val="28"/>
          <w:lang w:eastAsia="en-US"/>
        </w:rPr>
        <w:t>на придбання фотометра для лабораторії – 49,0 тис. грн</w:t>
      </w:r>
    </w:p>
    <w:p w:rsidR="00F6710A" w:rsidRPr="008C309D" w:rsidRDefault="00F6710A" w:rsidP="00F6710A">
      <w:pPr>
        <w:numPr>
          <w:ilvl w:val="0"/>
          <w:numId w:val="13"/>
        </w:numPr>
        <w:spacing w:after="0" w:line="240" w:lineRule="auto"/>
        <w:rPr>
          <w:rFonts w:ascii="Times New Roman" w:eastAsiaTheme="minorHAnsi" w:hAnsi="Times New Roman" w:cs="Times New Roman"/>
          <w:sz w:val="28"/>
          <w:szCs w:val="28"/>
          <w:lang w:eastAsia="en-US"/>
        </w:rPr>
      </w:pPr>
      <w:r w:rsidRPr="008C309D">
        <w:rPr>
          <w:rFonts w:ascii="Times New Roman" w:eastAsiaTheme="minorHAnsi" w:hAnsi="Times New Roman" w:cs="Times New Roman"/>
          <w:sz w:val="28"/>
          <w:szCs w:val="28"/>
          <w:lang w:eastAsia="en-US"/>
        </w:rPr>
        <w:t>на придбання принтера для рентгенапарату – 199,7 тис. грн</w:t>
      </w:r>
    </w:p>
    <w:p w:rsidR="00F6710A" w:rsidRPr="008C309D" w:rsidRDefault="00F6710A" w:rsidP="00F6710A">
      <w:pPr>
        <w:numPr>
          <w:ilvl w:val="0"/>
          <w:numId w:val="13"/>
        </w:numPr>
        <w:spacing w:after="0" w:line="240" w:lineRule="auto"/>
        <w:rPr>
          <w:rFonts w:ascii="Times New Roman" w:eastAsiaTheme="minorHAnsi" w:hAnsi="Times New Roman" w:cs="Times New Roman"/>
          <w:sz w:val="28"/>
          <w:szCs w:val="28"/>
          <w:lang w:eastAsia="en-US"/>
        </w:rPr>
      </w:pPr>
      <w:r w:rsidRPr="008C309D">
        <w:rPr>
          <w:rFonts w:ascii="Times New Roman" w:eastAsiaTheme="minorHAnsi" w:hAnsi="Times New Roman" w:cs="Times New Roman"/>
          <w:sz w:val="28"/>
          <w:szCs w:val="28"/>
          <w:lang w:val="uk-UA" w:eastAsia="en-US"/>
        </w:rPr>
        <w:t>на придбання твердопаливної кухні з метою своєчасного приготування їжі для стаціонарних пацієнтів та ВПО  паліативного відділення</w:t>
      </w:r>
      <w:r w:rsidRPr="008C309D">
        <w:rPr>
          <w:rFonts w:ascii="Times New Roman" w:eastAsiaTheme="minorHAnsi" w:hAnsi="Times New Roman" w:cs="Times New Roman"/>
          <w:sz w:val="28"/>
          <w:szCs w:val="28"/>
          <w:lang w:eastAsia="en-US"/>
        </w:rPr>
        <w:t>– 18,8 тис. грн</w:t>
      </w:r>
    </w:p>
    <w:p w:rsidR="00F6710A" w:rsidRPr="008C309D" w:rsidRDefault="00F6710A" w:rsidP="00F6710A">
      <w:pPr>
        <w:numPr>
          <w:ilvl w:val="0"/>
          <w:numId w:val="13"/>
        </w:numPr>
        <w:spacing w:after="0" w:line="240" w:lineRule="auto"/>
        <w:rPr>
          <w:rFonts w:ascii="Times New Roman" w:eastAsiaTheme="minorHAnsi" w:hAnsi="Times New Roman" w:cs="Times New Roman"/>
          <w:sz w:val="28"/>
          <w:szCs w:val="28"/>
          <w:lang w:eastAsia="en-US"/>
        </w:rPr>
      </w:pPr>
      <w:r w:rsidRPr="008C309D">
        <w:rPr>
          <w:rFonts w:ascii="Times New Roman" w:eastAsiaTheme="minorHAnsi" w:hAnsi="Times New Roman" w:cs="Times New Roman"/>
          <w:sz w:val="28"/>
          <w:szCs w:val="28"/>
          <w:lang w:val="uk-UA" w:eastAsia="en-US"/>
        </w:rPr>
        <w:t>на придбання йодиду калію в дозі 125мг на випадок ймовірної ядерної катастрофи для захисту щитоподібної залози</w:t>
      </w:r>
      <w:r w:rsidRPr="008C309D">
        <w:rPr>
          <w:rFonts w:ascii="Times New Roman" w:eastAsiaTheme="minorHAnsi" w:hAnsi="Times New Roman" w:cs="Times New Roman"/>
          <w:sz w:val="28"/>
          <w:szCs w:val="28"/>
          <w:lang w:eastAsia="en-US"/>
        </w:rPr>
        <w:t>– 50,0 тис. Грн</w:t>
      </w:r>
    </w:p>
    <w:p w:rsidR="00F6710A" w:rsidRPr="008C309D" w:rsidRDefault="00F6710A" w:rsidP="00F6710A">
      <w:pPr>
        <w:numPr>
          <w:ilvl w:val="0"/>
          <w:numId w:val="13"/>
        </w:numPr>
        <w:spacing w:after="0" w:line="240" w:lineRule="auto"/>
        <w:rPr>
          <w:rFonts w:ascii="Times New Roman" w:eastAsiaTheme="minorHAnsi" w:hAnsi="Times New Roman" w:cs="Times New Roman"/>
          <w:sz w:val="28"/>
          <w:szCs w:val="28"/>
          <w:lang w:eastAsia="en-US"/>
        </w:rPr>
      </w:pPr>
      <w:r w:rsidRPr="008C309D">
        <w:rPr>
          <w:rFonts w:ascii="Times New Roman" w:eastAsiaTheme="minorHAnsi" w:hAnsi="Times New Roman" w:cs="Times New Roman"/>
          <w:sz w:val="28"/>
          <w:szCs w:val="28"/>
          <w:lang w:val="uk-UA" w:eastAsia="en-US"/>
        </w:rPr>
        <w:lastRenderedPageBreak/>
        <w:t>Благодійно селищною радою передано 2 ноутбуки для КНП «Солотвинська лікарня»</w:t>
      </w:r>
    </w:p>
    <w:p w:rsidR="00F6710A" w:rsidRPr="008C309D" w:rsidRDefault="00F6710A" w:rsidP="00F6710A">
      <w:pPr>
        <w:spacing w:after="0" w:line="240" w:lineRule="auto"/>
        <w:ind w:firstLine="709"/>
        <w:rPr>
          <w:rFonts w:ascii="Times New Roman" w:eastAsiaTheme="minorHAnsi" w:hAnsi="Times New Roman" w:cs="Times New Roman"/>
          <w:sz w:val="28"/>
          <w:szCs w:val="28"/>
          <w:lang w:eastAsia="en-US"/>
        </w:rPr>
      </w:pPr>
      <w:r w:rsidRPr="008C309D">
        <w:rPr>
          <w:rFonts w:ascii="Times New Roman" w:eastAsiaTheme="minorHAnsi" w:hAnsi="Times New Roman" w:cs="Times New Roman"/>
          <w:sz w:val="28"/>
          <w:szCs w:val="28"/>
          <w:lang w:eastAsia="en-US"/>
        </w:rPr>
        <w:t xml:space="preserve">                          </w:t>
      </w:r>
    </w:p>
    <w:p w:rsidR="00F6710A" w:rsidRPr="008C309D" w:rsidRDefault="00F6710A" w:rsidP="00F6710A">
      <w:pPr>
        <w:spacing w:after="0" w:line="240" w:lineRule="auto"/>
        <w:ind w:firstLine="709"/>
        <w:jc w:val="center"/>
        <w:rPr>
          <w:rFonts w:ascii="Times New Roman" w:eastAsiaTheme="minorHAnsi" w:hAnsi="Times New Roman" w:cs="Times New Roman"/>
          <w:b/>
          <w:sz w:val="40"/>
          <w:szCs w:val="40"/>
          <w:lang w:eastAsia="en-US"/>
        </w:rPr>
      </w:pPr>
      <w:r w:rsidRPr="008C309D">
        <w:rPr>
          <w:rFonts w:ascii="Times New Roman" w:eastAsiaTheme="minorHAnsi" w:hAnsi="Times New Roman" w:cs="Times New Roman"/>
          <w:b/>
          <w:sz w:val="40"/>
          <w:szCs w:val="40"/>
          <w:lang w:eastAsia="en-US"/>
        </w:rPr>
        <w:t>Культура</w:t>
      </w:r>
    </w:p>
    <w:p w:rsidR="00F6710A" w:rsidRPr="008C309D" w:rsidRDefault="00F6710A" w:rsidP="00F6710A">
      <w:pPr>
        <w:spacing w:after="0"/>
        <w:ind w:left="435" w:firstLine="709"/>
        <w:contextualSpacing/>
        <w:jc w:val="both"/>
        <w:rPr>
          <w:rFonts w:ascii="Times New Roman" w:eastAsiaTheme="minorHAnsi" w:hAnsi="Times New Roman" w:cs="Times New Roman"/>
          <w:sz w:val="28"/>
          <w:szCs w:val="28"/>
          <w:lang w:val="uk-UA" w:eastAsia="en-US"/>
        </w:rPr>
      </w:pPr>
      <w:r w:rsidRPr="008C309D">
        <w:rPr>
          <w:rFonts w:ascii="Times New Roman" w:eastAsiaTheme="minorHAnsi" w:hAnsi="Times New Roman" w:cs="Times New Roman"/>
          <w:bCs/>
          <w:sz w:val="28"/>
          <w:szCs w:val="28"/>
          <w:lang w:val="uk-UA" w:eastAsia="en-US"/>
        </w:rPr>
        <w:t>В Солотвинській громаді:</w:t>
      </w:r>
    </w:p>
    <w:p w:rsidR="00F6710A" w:rsidRPr="008C309D" w:rsidRDefault="00F6710A" w:rsidP="00F6710A">
      <w:pPr>
        <w:spacing w:after="0"/>
        <w:ind w:left="435" w:firstLine="709"/>
        <w:contextualSpacing/>
        <w:jc w:val="both"/>
        <w:rPr>
          <w:rFonts w:ascii="Times New Roman" w:eastAsiaTheme="minorHAnsi" w:hAnsi="Times New Roman" w:cs="Times New Roman"/>
          <w:sz w:val="28"/>
          <w:szCs w:val="28"/>
          <w:lang w:val="uk-UA" w:eastAsia="en-US"/>
        </w:rPr>
      </w:pPr>
      <w:r w:rsidRPr="008C309D">
        <w:rPr>
          <w:rFonts w:ascii="Times New Roman" w:eastAsiaTheme="minorHAnsi" w:hAnsi="Times New Roman" w:cs="Times New Roman"/>
          <w:bCs/>
          <w:sz w:val="28"/>
          <w:szCs w:val="28"/>
          <w:lang w:val="uk-UA" w:eastAsia="en-US"/>
        </w:rPr>
        <w:t>- 13 закладів культури, з них один базовий Будинок культури, 3 Будинки культури та 9 сільських клубів,</w:t>
      </w:r>
    </w:p>
    <w:p w:rsidR="00F6710A" w:rsidRPr="008C309D" w:rsidRDefault="00F6710A" w:rsidP="00F6710A">
      <w:pPr>
        <w:spacing w:after="0"/>
        <w:ind w:left="435" w:firstLine="709"/>
        <w:contextualSpacing/>
        <w:jc w:val="both"/>
        <w:rPr>
          <w:rFonts w:ascii="Times New Roman" w:eastAsiaTheme="minorHAnsi" w:hAnsi="Times New Roman" w:cs="Times New Roman"/>
          <w:sz w:val="28"/>
          <w:szCs w:val="28"/>
          <w:lang w:val="uk-UA" w:eastAsia="en-US"/>
        </w:rPr>
      </w:pPr>
      <w:r w:rsidRPr="008C309D">
        <w:rPr>
          <w:rFonts w:ascii="Times New Roman" w:eastAsiaTheme="minorHAnsi" w:hAnsi="Times New Roman" w:cs="Times New Roman"/>
          <w:bCs/>
          <w:sz w:val="28"/>
          <w:szCs w:val="28"/>
          <w:lang w:val="uk-UA" w:eastAsia="en-US"/>
        </w:rPr>
        <w:t>- центральна публічна бібліотека, дитяча бібліотека та 12 бібліотечних</w:t>
      </w:r>
    </w:p>
    <w:p w:rsidR="00F6710A" w:rsidRPr="008C309D" w:rsidRDefault="00F6710A" w:rsidP="00F6710A">
      <w:pPr>
        <w:spacing w:after="0"/>
        <w:ind w:left="435" w:firstLine="709"/>
        <w:contextualSpacing/>
        <w:jc w:val="both"/>
        <w:rPr>
          <w:rFonts w:ascii="Times New Roman" w:eastAsiaTheme="minorHAnsi" w:hAnsi="Times New Roman" w:cs="Times New Roman"/>
          <w:sz w:val="28"/>
          <w:szCs w:val="28"/>
          <w:lang w:val="uk-UA" w:eastAsia="en-US"/>
        </w:rPr>
      </w:pPr>
      <w:r w:rsidRPr="008C309D">
        <w:rPr>
          <w:rFonts w:ascii="Times New Roman" w:eastAsiaTheme="minorHAnsi" w:hAnsi="Times New Roman" w:cs="Times New Roman"/>
          <w:bCs/>
          <w:sz w:val="28"/>
          <w:szCs w:val="28"/>
          <w:lang w:val="uk-UA" w:eastAsia="en-US"/>
        </w:rPr>
        <w:t>філій,</w:t>
      </w:r>
    </w:p>
    <w:p w:rsidR="00F6710A" w:rsidRPr="008C309D" w:rsidRDefault="00F6710A" w:rsidP="00F6710A">
      <w:pPr>
        <w:spacing w:after="0"/>
        <w:ind w:left="435" w:firstLine="709"/>
        <w:contextualSpacing/>
        <w:jc w:val="both"/>
        <w:rPr>
          <w:rFonts w:ascii="Times New Roman" w:eastAsiaTheme="minorHAnsi" w:hAnsi="Times New Roman" w:cs="Times New Roman"/>
          <w:sz w:val="28"/>
          <w:szCs w:val="28"/>
          <w:lang w:val="uk-UA" w:eastAsia="en-US"/>
        </w:rPr>
      </w:pPr>
      <w:r w:rsidRPr="008C309D">
        <w:rPr>
          <w:rFonts w:ascii="Times New Roman" w:eastAsiaTheme="minorHAnsi" w:hAnsi="Times New Roman" w:cs="Times New Roman"/>
          <w:bCs/>
          <w:sz w:val="28"/>
          <w:szCs w:val="28"/>
          <w:lang w:val="uk-UA" w:eastAsia="en-US"/>
        </w:rPr>
        <w:t>- дитяча музична школа, контингент – 181учень.</w:t>
      </w:r>
    </w:p>
    <w:p w:rsidR="00F6710A" w:rsidRPr="008C309D" w:rsidRDefault="00F6710A" w:rsidP="00F6710A">
      <w:pPr>
        <w:spacing w:after="0"/>
        <w:ind w:left="435" w:firstLine="709"/>
        <w:contextualSpacing/>
        <w:jc w:val="both"/>
        <w:rPr>
          <w:rFonts w:ascii="Times New Roman" w:eastAsiaTheme="minorHAnsi" w:hAnsi="Times New Roman" w:cs="Times New Roman"/>
          <w:sz w:val="28"/>
          <w:szCs w:val="28"/>
          <w:lang w:val="uk-UA" w:eastAsia="en-US"/>
        </w:rPr>
      </w:pPr>
      <w:r w:rsidRPr="008C309D">
        <w:rPr>
          <w:rFonts w:ascii="Times New Roman" w:eastAsiaTheme="minorHAnsi" w:hAnsi="Times New Roman" w:cs="Times New Roman"/>
          <w:bCs/>
          <w:sz w:val="28"/>
          <w:szCs w:val="28"/>
          <w:lang w:val="uk-UA" w:eastAsia="en-US"/>
        </w:rPr>
        <w:t>З початку 2022 року працівниками закладів культури Солотвинської громади організовано та проведено 720 масових заходів, з них 390 заходів</w:t>
      </w:r>
    </w:p>
    <w:p w:rsidR="00F6710A" w:rsidRPr="008C309D" w:rsidRDefault="00F6710A" w:rsidP="00F6710A">
      <w:pPr>
        <w:spacing w:after="0"/>
        <w:jc w:val="both"/>
        <w:rPr>
          <w:rFonts w:ascii="Times New Roman" w:eastAsiaTheme="minorHAnsi" w:hAnsi="Times New Roman"/>
          <w:sz w:val="28"/>
          <w:szCs w:val="28"/>
          <w:lang w:val="uk-UA" w:eastAsia="en-US"/>
        </w:rPr>
      </w:pPr>
      <w:r w:rsidRPr="008C309D">
        <w:rPr>
          <w:rFonts w:ascii="Times New Roman" w:eastAsiaTheme="minorHAnsi" w:hAnsi="Times New Roman"/>
          <w:bCs/>
          <w:sz w:val="28"/>
          <w:szCs w:val="28"/>
          <w:lang w:val="uk-UA" w:eastAsia="en-US"/>
        </w:rPr>
        <w:t>бібліотекарями, 14 працівниками музичної школи. Усі заходи висвітлені на сторінці Facebook «Культура Солотвинської територіальної громади», яка за</w:t>
      </w:r>
    </w:p>
    <w:p w:rsidR="00F6710A" w:rsidRPr="008C309D" w:rsidRDefault="00F6710A" w:rsidP="00F6710A">
      <w:pPr>
        <w:spacing w:after="0"/>
        <w:jc w:val="both"/>
        <w:rPr>
          <w:rFonts w:ascii="Times New Roman" w:eastAsiaTheme="minorHAnsi" w:hAnsi="Times New Roman"/>
          <w:sz w:val="28"/>
          <w:szCs w:val="28"/>
          <w:lang w:val="uk-UA" w:eastAsia="en-US"/>
        </w:rPr>
      </w:pPr>
      <w:r w:rsidRPr="008C309D">
        <w:rPr>
          <w:rFonts w:ascii="Times New Roman" w:eastAsiaTheme="minorHAnsi" w:hAnsi="Times New Roman"/>
          <w:bCs/>
          <w:sz w:val="28"/>
          <w:szCs w:val="28"/>
          <w:lang w:val="uk-UA" w:eastAsia="en-US"/>
        </w:rPr>
        <w:t>два роки має 3049 учасників. Протягом року проведено наступні заходи:</w:t>
      </w:r>
    </w:p>
    <w:p w:rsidR="00F6710A" w:rsidRPr="008C309D" w:rsidRDefault="00F6710A" w:rsidP="00F6710A">
      <w:pPr>
        <w:spacing w:after="0"/>
        <w:ind w:firstLine="709"/>
        <w:jc w:val="both"/>
        <w:rPr>
          <w:rFonts w:ascii="Times New Roman" w:eastAsiaTheme="minorHAnsi" w:hAnsi="Times New Roman"/>
          <w:sz w:val="28"/>
          <w:szCs w:val="28"/>
          <w:lang w:val="uk-UA" w:eastAsia="en-US"/>
        </w:rPr>
      </w:pPr>
      <w:r w:rsidRPr="008C309D">
        <w:rPr>
          <w:rFonts w:ascii="Times New Roman" w:eastAsiaTheme="minorHAnsi" w:hAnsi="Times New Roman"/>
          <w:bCs/>
          <w:sz w:val="28"/>
          <w:szCs w:val="28"/>
          <w:lang w:val="uk-UA" w:eastAsia="en-US"/>
        </w:rPr>
        <w:t>Вперше в Солотвині ходила Маланка. Зразковий дитячий колектив «Краснополля» взяв участь у встановленні рекорду України з наймасовішої</w:t>
      </w:r>
    </w:p>
    <w:p w:rsidR="00F6710A" w:rsidRPr="008C309D" w:rsidRDefault="00F6710A" w:rsidP="00F6710A">
      <w:pPr>
        <w:spacing w:after="0"/>
        <w:jc w:val="both"/>
        <w:rPr>
          <w:rFonts w:ascii="Times New Roman" w:eastAsiaTheme="minorHAnsi" w:hAnsi="Times New Roman"/>
          <w:sz w:val="28"/>
          <w:szCs w:val="28"/>
          <w:lang w:val="uk-UA" w:eastAsia="en-US"/>
        </w:rPr>
      </w:pPr>
      <w:r w:rsidRPr="008C309D">
        <w:rPr>
          <w:rFonts w:ascii="Times New Roman" w:eastAsiaTheme="minorHAnsi" w:hAnsi="Times New Roman"/>
          <w:bCs/>
          <w:sz w:val="28"/>
          <w:szCs w:val="28"/>
          <w:lang w:val="uk-UA" w:eastAsia="en-US"/>
        </w:rPr>
        <w:t>коляди у Підгір’ї. На межі сіл Яблунька та Пороги Солотвинської громади</w:t>
      </w:r>
    </w:p>
    <w:p w:rsidR="00F6710A" w:rsidRPr="008C309D" w:rsidRDefault="00F6710A" w:rsidP="00F6710A">
      <w:pPr>
        <w:spacing w:after="0"/>
        <w:jc w:val="both"/>
        <w:rPr>
          <w:rFonts w:ascii="Times New Roman" w:eastAsiaTheme="minorHAnsi" w:hAnsi="Times New Roman"/>
          <w:sz w:val="28"/>
          <w:szCs w:val="28"/>
          <w:lang w:val="uk-UA" w:eastAsia="en-US"/>
        </w:rPr>
      </w:pPr>
      <w:r w:rsidRPr="008C309D">
        <w:rPr>
          <w:rFonts w:ascii="Times New Roman" w:eastAsiaTheme="minorHAnsi" w:hAnsi="Times New Roman"/>
          <w:bCs/>
          <w:sz w:val="28"/>
          <w:szCs w:val="28"/>
          <w:lang w:val="uk-UA" w:eastAsia="en-US"/>
        </w:rPr>
        <w:t>віддзвенів V регіональний Різдвяний фестиваль «Коляда у ріднім краю».</w:t>
      </w:r>
    </w:p>
    <w:p w:rsidR="00F6710A" w:rsidRPr="008C309D" w:rsidRDefault="00F6710A" w:rsidP="00F6710A">
      <w:pPr>
        <w:spacing w:after="0"/>
        <w:ind w:firstLine="709"/>
        <w:jc w:val="both"/>
        <w:rPr>
          <w:rFonts w:ascii="Times New Roman" w:eastAsiaTheme="minorHAnsi" w:hAnsi="Times New Roman"/>
          <w:sz w:val="28"/>
          <w:szCs w:val="28"/>
          <w:lang w:val="uk-UA" w:eastAsia="en-US"/>
        </w:rPr>
      </w:pPr>
      <w:r w:rsidRPr="008C309D">
        <w:rPr>
          <w:rFonts w:ascii="Times New Roman" w:eastAsiaTheme="minorHAnsi" w:hAnsi="Times New Roman"/>
          <w:bCs/>
          <w:sz w:val="28"/>
          <w:szCs w:val="28"/>
          <w:lang w:val="uk-UA" w:eastAsia="en-US"/>
        </w:rPr>
        <w:t>Вперше ми відзначили людей, які пройшли війну у Афганістані, проведено перший територіальний конкурс читців, у якому взяли участь понад 25 юних талантів, організували день єдності у селищі Солотвин, відзначили день Єдності відеовітанням аматорів села Богрівка. На базі Гутівської бібліотеки стартував онлайн-проект «Біблія – священна книга християн».</w:t>
      </w:r>
    </w:p>
    <w:p w:rsidR="00F6710A" w:rsidRPr="008C309D" w:rsidRDefault="00F6710A" w:rsidP="00F6710A">
      <w:pPr>
        <w:spacing w:after="0"/>
        <w:ind w:firstLine="709"/>
        <w:jc w:val="both"/>
        <w:rPr>
          <w:rFonts w:ascii="Times New Roman" w:eastAsiaTheme="minorHAnsi" w:hAnsi="Times New Roman"/>
          <w:sz w:val="28"/>
          <w:szCs w:val="28"/>
          <w:lang w:val="uk-UA" w:eastAsia="en-US"/>
        </w:rPr>
      </w:pPr>
      <w:r w:rsidRPr="008C309D">
        <w:rPr>
          <w:rFonts w:ascii="Times New Roman" w:eastAsiaTheme="minorHAnsi" w:hAnsi="Times New Roman"/>
          <w:bCs/>
          <w:sz w:val="28"/>
          <w:szCs w:val="28"/>
          <w:lang w:val="uk-UA" w:eastAsia="en-US"/>
        </w:rPr>
        <w:t>Є, звісно, заходи, які вже традиційні. До Дня Соборності України організовано віче в Солотвині, у с. Манява дітки малювали малюночки, у Богрівці відбулося віче «Єднаймося, бо в єдності наша сила», в інших закладах організовані книжкові виставки. 27 січня бібліотекарі селища Солотвин відзначили День пам’яті жертв Голокосту. До пам’ятної дати Героїв Крут було організовано виставки у бібліотеках та презентовано відеоролики.</w:t>
      </w:r>
    </w:p>
    <w:p w:rsidR="00F6710A" w:rsidRPr="008C309D" w:rsidRDefault="00F6710A" w:rsidP="00F6710A">
      <w:pPr>
        <w:spacing w:after="0"/>
        <w:ind w:firstLine="709"/>
        <w:jc w:val="both"/>
        <w:rPr>
          <w:rFonts w:ascii="Times New Roman" w:eastAsiaTheme="minorHAnsi" w:hAnsi="Times New Roman"/>
          <w:sz w:val="28"/>
          <w:szCs w:val="28"/>
          <w:lang w:val="uk-UA" w:eastAsia="en-US"/>
        </w:rPr>
      </w:pPr>
      <w:r w:rsidRPr="008C309D">
        <w:rPr>
          <w:rFonts w:ascii="Times New Roman" w:eastAsiaTheme="minorHAnsi" w:hAnsi="Times New Roman"/>
          <w:bCs/>
          <w:sz w:val="28"/>
          <w:szCs w:val="28"/>
          <w:lang w:val="uk-UA" w:eastAsia="en-US"/>
        </w:rPr>
        <w:t xml:space="preserve">У лютому у селі Монастирчани було вшановано пам’ять кіборга Володимира Суслика. На базі Порогівської бібліотеки стартувала акція «Подаруй любов – подаруй книгу», дарували книги і в бібліотеці села Кривець. На базі Бабчанського Будинку культури відзнято та онлайн презентовано народні традиції «Стрітенські звичаї та повір’я». До дня пам’яті Небесної сотні. проведено ряд заходів: патріотична година у Порогах «Майдан, «Сумна рояль» у Богрівці, у Маркові – вечір-реквієм. До Дня рідної мови в усіх закладах пройшла відеоролики. </w:t>
      </w:r>
    </w:p>
    <w:p w:rsidR="00F6710A" w:rsidRPr="008C309D" w:rsidRDefault="00F6710A" w:rsidP="00F6710A">
      <w:pPr>
        <w:spacing w:after="0"/>
        <w:ind w:firstLine="709"/>
        <w:jc w:val="both"/>
        <w:rPr>
          <w:rFonts w:ascii="Times New Roman" w:eastAsiaTheme="minorHAnsi" w:hAnsi="Times New Roman"/>
          <w:sz w:val="28"/>
          <w:szCs w:val="28"/>
          <w:lang w:val="uk-UA" w:eastAsia="en-US"/>
        </w:rPr>
      </w:pPr>
      <w:r w:rsidRPr="008C309D">
        <w:rPr>
          <w:rFonts w:ascii="Times New Roman" w:eastAsiaTheme="minorHAnsi" w:hAnsi="Times New Roman"/>
          <w:bCs/>
          <w:sz w:val="28"/>
          <w:szCs w:val="28"/>
          <w:lang w:val="uk-UA" w:eastAsia="en-US"/>
        </w:rPr>
        <w:t xml:space="preserve">Протягом березня зустрічалися з лікарями, які проводили заняття з долікарської допомоги, з військовими та психологами, приймали гуманітарну допомогу. </w:t>
      </w:r>
    </w:p>
    <w:p w:rsidR="00F6710A" w:rsidRPr="008C309D" w:rsidRDefault="00F6710A" w:rsidP="00F6710A">
      <w:pPr>
        <w:spacing w:after="0"/>
        <w:ind w:firstLine="709"/>
        <w:jc w:val="both"/>
        <w:rPr>
          <w:rFonts w:ascii="Times New Roman" w:eastAsiaTheme="minorHAnsi" w:hAnsi="Times New Roman"/>
          <w:sz w:val="28"/>
          <w:szCs w:val="28"/>
          <w:lang w:val="uk-UA" w:eastAsia="en-US"/>
        </w:rPr>
      </w:pPr>
      <w:r w:rsidRPr="008C309D">
        <w:rPr>
          <w:rFonts w:ascii="Times New Roman" w:eastAsiaTheme="minorHAnsi" w:hAnsi="Times New Roman"/>
          <w:bCs/>
          <w:sz w:val="28"/>
          <w:szCs w:val="28"/>
          <w:lang w:val="uk-UA" w:eastAsia="en-US"/>
        </w:rPr>
        <w:lastRenderedPageBreak/>
        <w:t>У квітні ми організували театралізоване дійство «Хресна дорога», яке мали змогу побачити і Солотвинці і жителі села Раковець.  У квітні усі працівники культури взяли участь у весняній толоці «Чисте довкілля. Протягом весни нашими працівниками організовано онлайн – читання віршів на духовну та патріотичну тематику – Марія Молод, Галина Зайцева, Володимира Вірстюк, Марічка Пазинюк, Іван Гуменюк, Галина Двбородчин з Порогів, Надія Гут з Солотвин, Вікторія Іванчук (Бабче) та інші.</w:t>
      </w:r>
    </w:p>
    <w:p w:rsidR="00F6710A" w:rsidRPr="008C309D" w:rsidRDefault="00F6710A" w:rsidP="00F6710A">
      <w:pPr>
        <w:spacing w:after="0"/>
        <w:ind w:firstLine="709"/>
        <w:jc w:val="both"/>
        <w:rPr>
          <w:rFonts w:ascii="Times New Roman" w:eastAsiaTheme="minorHAnsi" w:hAnsi="Times New Roman"/>
          <w:sz w:val="28"/>
          <w:szCs w:val="28"/>
          <w:lang w:val="uk-UA" w:eastAsia="en-US"/>
        </w:rPr>
      </w:pPr>
      <w:r w:rsidRPr="008C309D">
        <w:rPr>
          <w:rFonts w:ascii="Times New Roman" w:eastAsiaTheme="minorHAnsi" w:hAnsi="Times New Roman"/>
          <w:bCs/>
          <w:sz w:val="28"/>
          <w:szCs w:val="28"/>
          <w:lang w:val="uk-UA" w:eastAsia="en-US"/>
        </w:rPr>
        <w:t>Наші художники Христина Гут та Володимир Семчук взяли участь у мистецькому проекті «Намолене небо». Володимир Семчук представив персональну виставку у м.Львів під назвою «Реалізм та парейдолія» в галереї</w:t>
      </w:r>
    </w:p>
    <w:p w:rsidR="00F6710A" w:rsidRPr="008C309D" w:rsidRDefault="00F6710A" w:rsidP="00F6710A">
      <w:pPr>
        <w:spacing w:after="0"/>
        <w:ind w:firstLine="709"/>
        <w:jc w:val="both"/>
        <w:rPr>
          <w:rFonts w:ascii="Times New Roman" w:eastAsiaTheme="minorHAnsi" w:hAnsi="Times New Roman"/>
          <w:sz w:val="28"/>
          <w:szCs w:val="28"/>
          <w:lang w:val="uk-UA" w:eastAsia="en-US"/>
        </w:rPr>
      </w:pPr>
      <w:r w:rsidRPr="008C309D">
        <w:rPr>
          <w:rFonts w:ascii="Times New Roman" w:eastAsiaTheme="minorHAnsi" w:hAnsi="Times New Roman"/>
          <w:bCs/>
          <w:sz w:val="28"/>
          <w:szCs w:val="28"/>
          <w:lang w:val="uk-UA" w:eastAsia="en-US"/>
        </w:rPr>
        <w:t xml:space="preserve">Мадам Пальм-Грен. 22 квітня Христина Гут взяла участь у Всеукраїнській виставці, яку організовувала Національна спілка художників України «Світ Божий, як Великдень». На базі ЦПБ пройшов майстер-клас «Писанка мальована, з любов’ю дарована». У Порогах відбулася щорічна акція «Порогівська паска 2022». 30 квітня зразковим колективом «Краснополля» Солотвинського Будинку культури та з дітьми ВПО відзнято відео роботу «Великодні гаївки». Весною активізувалася співпраця з ВПО. Так, у Солотвинському Будинку культури тренерка з м. Харків Тетяна Самойлова розпочала заняття зі спортивних танців з малечою від 5 років. </w:t>
      </w:r>
    </w:p>
    <w:p w:rsidR="00F6710A" w:rsidRPr="008C309D" w:rsidRDefault="00F6710A" w:rsidP="00F6710A">
      <w:pPr>
        <w:spacing w:after="0"/>
        <w:ind w:firstLine="709"/>
        <w:jc w:val="both"/>
        <w:rPr>
          <w:rFonts w:ascii="Times New Roman" w:eastAsiaTheme="minorHAnsi" w:hAnsi="Times New Roman"/>
          <w:sz w:val="28"/>
          <w:szCs w:val="28"/>
          <w:lang w:val="uk-UA" w:eastAsia="en-US"/>
        </w:rPr>
      </w:pPr>
      <w:r w:rsidRPr="008C309D">
        <w:rPr>
          <w:rFonts w:ascii="Times New Roman" w:eastAsiaTheme="minorHAnsi" w:hAnsi="Times New Roman"/>
          <w:bCs/>
          <w:sz w:val="28"/>
          <w:szCs w:val="28"/>
          <w:lang w:val="uk-UA" w:eastAsia="en-US"/>
        </w:rPr>
        <w:t>У травні відбулися відео зйомки ОТБ «Галичина» з ВПО лялькаро-терапевтом Вірою Веклич та директором центру дитячого розвитку з Запоріжжя Мариною Ладатко. До Дня вишиванки проведено мистецький захід на базі ЦПБ етнографічну екскурсію «Вишиванка – твій генетичний код». Читала лекцію кандидат філософських наук, доцент, старший викладач кафедри культурологічних дисциплін та образотворчого мистецтва Харківської гуманітарної педагогічної академії Мараховська Елеонора Владиславівна. На базі Гутівської бібліотеки організовано тренінг «Моя опора». На базі Богрівської бібліотеки організовано майстер-клас по оздоблені пряників «Кольори надії, вірності й любові». Спільно з ВПО організували мистецьку платформу «Благословенна, Берегине-Мати». До Дня Героїв презентовано відео роботу від гурту «Згарда», старовинну повстанську пісню «Де ж наша слава».</w:t>
      </w:r>
    </w:p>
    <w:p w:rsidR="00F6710A" w:rsidRPr="008C309D" w:rsidRDefault="00F6710A" w:rsidP="00F6710A">
      <w:pPr>
        <w:spacing w:after="0"/>
        <w:ind w:firstLine="709"/>
        <w:jc w:val="both"/>
        <w:rPr>
          <w:rFonts w:ascii="Times New Roman" w:eastAsiaTheme="minorHAnsi" w:hAnsi="Times New Roman"/>
          <w:sz w:val="28"/>
          <w:szCs w:val="28"/>
          <w:lang w:val="uk-UA" w:eastAsia="en-US"/>
        </w:rPr>
      </w:pPr>
      <w:r w:rsidRPr="008C309D">
        <w:rPr>
          <w:rFonts w:ascii="Times New Roman" w:eastAsiaTheme="minorHAnsi" w:hAnsi="Times New Roman"/>
          <w:bCs/>
          <w:sz w:val="28"/>
          <w:szCs w:val="28"/>
          <w:lang w:val="uk-UA" w:eastAsia="en-US"/>
        </w:rPr>
        <w:t xml:space="preserve">Перший день червня ми зустрічаємо разом з дітками. На базі Солотвинського Будинку культури відбувся конкурс малюнку на асфальті та майстер-клас, в Яблунському закладі культури організовано ігрову вікторину, у Порогах відбувся майстер-клас «Оберіг для захисників України», у Богрівці відбулася акція «Зігрій серце солдату» в рамках співпраці з бійцями та волонтерами Київщина та Запоріжжя. На базі Гутівського клубу організовано тренінг «Про себе», пішу мандрівку «Пізнаємо Гуту разом». Місцеві діти разом з учасниками Сімейного табору в Карпатах спільно з МБФ «Ізоляція» організували на базі Гутівського клубу тренінги з психологічної реабілітації. В рамках, якого відбувалися чотири майстер класи, проводила їх місцева </w:t>
      </w:r>
      <w:r w:rsidRPr="008C309D">
        <w:rPr>
          <w:rFonts w:ascii="Times New Roman" w:eastAsiaTheme="minorHAnsi" w:hAnsi="Times New Roman"/>
          <w:bCs/>
          <w:sz w:val="28"/>
          <w:szCs w:val="28"/>
          <w:lang w:val="uk-UA" w:eastAsia="en-US"/>
        </w:rPr>
        <w:lastRenderedPageBreak/>
        <w:t>майстриня Марічка Пазинюк. Урочистості з нагоди Дня медичного працівника, що відбулися в Солотвинському Будинку культури, були також в тісній співпраці з ВПО. Саме в нас, вперше виступив юний саксофоніст Сінезій Горбовський з м.Генічеськ Херсонської області. Щороку солотвинська вдала організовує похід на Малиновище, не став винятком 2022 рік. Відзначили День Конституції України. У Коломиї проходив мистецький проєкт «Карпати єднають Україну», де взяли участь наші художники Володимир Семчук та Христина Гут, яка цього року взяла участь у більше 20 виставках області та за її межами.</w:t>
      </w:r>
    </w:p>
    <w:p w:rsidR="00F6710A" w:rsidRPr="008C309D" w:rsidRDefault="00F6710A" w:rsidP="00F6710A">
      <w:pPr>
        <w:spacing w:after="0"/>
        <w:ind w:firstLine="709"/>
        <w:jc w:val="both"/>
        <w:rPr>
          <w:rFonts w:ascii="Times New Roman" w:eastAsiaTheme="minorHAnsi" w:hAnsi="Times New Roman"/>
          <w:sz w:val="28"/>
          <w:szCs w:val="28"/>
          <w:lang w:val="uk-UA" w:eastAsia="en-US"/>
        </w:rPr>
      </w:pPr>
      <w:r w:rsidRPr="008C309D">
        <w:rPr>
          <w:rFonts w:ascii="Times New Roman" w:eastAsiaTheme="minorHAnsi" w:hAnsi="Times New Roman"/>
          <w:bCs/>
          <w:sz w:val="28"/>
          <w:szCs w:val="28"/>
          <w:lang w:val="uk-UA" w:eastAsia="en-US"/>
        </w:rPr>
        <w:t>У липні за підтримки селищного голови стартував проєкт «Околицями Солотвинської громади», в рамках якого відомими стали понад 40 майстрів громади. Так от Юстина Олійник з с. Манява набрала переглядів понад 4 млн.</w:t>
      </w:r>
    </w:p>
    <w:p w:rsidR="00F6710A" w:rsidRPr="008C309D" w:rsidRDefault="00F6710A" w:rsidP="00F6710A">
      <w:pPr>
        <w:spacing w:after="0"/>
        <w:ind w:firstLine="709"/>
        <w:jc w:val="both"/>
        <w:rPr>
          <w:rFonts w:ascii="Times New Roman" w:eastAsiaTheme="minorHAnsi" w:hAnsi="Times New Roman"/>
          <w:sz w:val="28"/>
          <w:szCs w:val="28"/>
          <w:lang w:val="uk-UA" w:eastAsia="en-US"/>
        </w:rPr>
      </w:pPr>
      <w:r w:rsidRPr="008C309D">
        <w:rPr>
          <w:rFonts w:ascii="Times New Roman" w:eastAsiaTheme="minorHAnsi" w:hAnsi="Times New Roman"/>
          <w:bCs/>
          <w:sz w:val="28"/>
          <w:szCs w:val="28"/>
          <w:lang w:val="uk-UA" w:eastAsia="en-US"/>
        </w:rPr>
        <w:t>Вперше на державному рівні відзначали День української державності. Працівниками ДМШ відзнято музичні твори у виконанні оркестру народних інструментів, які за тиждень зібрали понад 40 тис переглядів.</w:t>
      </w:r>
    </w:p>
    <w:p w:rsidR="00F6710A" w:rsidRPr="008C309D" w:rsidRDefault="00F6710A" w:rsidP="00F6710A">
      <w:pPr>
        <w:spacing w:after="0"/>
        <w:ind w:firstLine="709"/>
        <w:jc w:val="both"/>
        <w:rPr>
          <w:rFonts w:ascii="Times New Roman" w:eastAsiaTheme="minorHAnsi" w:hAnsi="Times New Roman"/>
          <w:sz w:val="28"/>
          <w:szCs w:val="28"/>
          <w:lang w:val="uk-UA" w:eastAsia="en-US"/>
        </w:rPr>
      </w:pPr>
      <w:r w:rsidRPr="008C309D">
        <w:rPr>
          <w:rFonts w:ascii="Times New Roman" w:eastAsiaTheme="minorHAnsi" w:hAnsi="Times New Roman"/>
          <w:bCs/>
          <w:sz w:val="28"/>
          <w:szCs w:val="28"/>
          <w:lang w:val="uk-UA" w:eastAsia="en-US"/>
        </w:rPr>
        <w:t>У серпні нашу громаду відвідало багато гостей, серед них шанована голова ОВА Світлана Онищук, а потім були журналісти з телебачення ОТБ «Галичина», з ТРК «Вежа» 3 студія. Ними відзнято програму «Знайди себе» про ВПО, які влилися в культурно-мистецьке життя Солотвинського краю. Відвідував Солотвинський Будинок культури і директор агенції розвитку</w:t>
      </w:r>
    </w:p>
    <w:p w:rsidR="00F6710A" w:rsidRPr="008C309D" w:rsidRDefault="00F6710A" w:rsidP="00F6710A">
      <w:pPr>
        <w:spacing w:after="0"/>
        <w:ind w:firstLine="709"/>
        <w:jc w:val="both"/>
        <w:rPr>
          <w:rFonts w:ascii="Times New Roman" w:eastAsiaTheme="minorHAnsi" w:hAnsi="Times New Roman"/>
          <w:sz w:val="28"/>
          <w:szCs w:val="28"/>
          <w:lang w:val="uk-UA" w:eastAsia="en-US"/>
        </w:rPr>
      </w:pPr>
      <w:r w:rsidRPr="008C309D">
        <w:rPr>
          <w:rFonts w:ascii="Times New Roman" w:eastAsiaTheme="minorHAnsi" w:hAnsi="Times New Roman"/>
          <w:bCs/>
          <w:sz w:val="28"/>
          <w:szCs w:val="28"/>
          <w:lang w:val="uk-UA" w:eastAsia="en-US"/>
        </w:rPr>
        <w:t>ОТГ Прикарпаття Ігор Мельничук, який організував нараду молоді та ВПО. Були і цікаві проекти, як от спільно з Міжнародною організацією «Siobhans trust» та ГО «Єврокарпатська ініціатива» на території селища Солотвин випікали та пригощали мешканців краю піцу. День Незалежності був складний і в умовах воєнного стану ми зуміли привітати своїх краян. Було відзнято відеопривітання селищного голови та привітання працівників культури, відбувалися ряд заходів у населених пунктах громади різних форм. Так, наприклад у селі Богрівка, була цікаво оформлена фотозона і протягом тижня люди мали можливість зробити фото у місцевому закладі культури. На базі Бабченського Будинку культури активно і завзято працюють наші культурні воїни. Було відзнято кліп «Ворожка». До Дня незалежності в ЦПБ було організовано виставку художника Володимира Семчука «Моя Незалежність». На базі Гутівської бібліотеки спільно з ВПО ліпили вареники. Завершився місяць величним концертом та акцією «День для ЗСУ» на базі Богрівського клубу, що відбувся 28 серпня.</w:t>
      </w:r>
    </w:p>
    <w:p w:rsidR="00F6710A" w:rsidRPr="008C309D" w:rsidRDefault="00F6710A" w:rsidP="00F6710A">
      <w:pPr>
        <w:spacing w:after="0"/>
        <w:ind w:firstLine="709"/>
        <w:jc w:val="both"/>
        <w:rPr>
          <w:rFonts w:ascii="Times New Roman" w:eastAsiaTheme="minorHAnsi" w:hAnsi="Times New Roman"/>
          <w:sz w:val="28"/>
          <w:szCs w:val="28"/>
          <w:lang w:val="uk-UA" w:eastAsia="en-US"/>
        </w:rPr>
      </w:pPr>
      <w:r w:rsidRPr="008C309D">
        <w:rPr>
          <w:rFonts w:ascii="Times New Roman" w:eastAsiaTheme="minorHAnsi" w:hAnsi="Times New Roman"/>
          <w:bCs/>
          <w:sz w:val="28"/>
          <w:szCs w:val="28"/>
          <w:lang w:val="uk-UA" w:eastAsia="en-US"/>
        </w:rPr>
        <w:t xml:space="preserve">Місяць вересень запам’ятався як місяць майстер-класів, адже в нашій громаді пройшов ряд таких заходів, який організовували наші митці. Так в Гуті та Солотвині лялькарка із Запоріжжя Віра Веклич організувала МК «Бабуся травиця», Христина Гут для дітей з Сімейного табору МК по розпису камінців Христина Гут. Також Христина Гут взяла участь у Міжнародній виставці «Намолене небо», що організована була в приміщенні медичної академії. </w:t>
      </w:r>
      <w:r w:rsidRPr="008C309D">
        <w:rPr>
          <w:rFonts w:ascii="Times New Roman" w:eastAsiaTheme="minorHAnsi" w:hAnsi="Times New Roman"/>
          <w:bCs/>
          <w:sz w:val="28"/>
          <w:szCs w:val="28"/>
          <w:lang w:val="uk-UA" w:eastAsia="en-US"/>
        </w:rPr>
        <w:lastRenderedPageBreak/>
        <w:t>Вперше ми презентували кліп «Горнусь до тебе, Україно», який був відзнятий професійною командою. Слова Михайла Захарчука, музика Софії Литовчук.</w:t>
      </w:r>
    </w:p>
    <w:p w:rsidR="00F6710A" w:rsidRPr="008C309D" w:rsidRDefault="00F6710A" w:rsidP="00F6710A">
      <w:pPr>
        <w:spacing w:after="0"/>
        <w:ind w:firstLine="709"/>
        <w:jc w:val="both"/>
        <w:rPr>
          <w:rFonts w:ascii="Times New Roman" w:eastAsiaTheme="minorHAnsi" w:hAnsi="Times New Roman"/>
          <w:sz w:val="28"/>
          <w:szCs w:val="28"/>
          <w:lang w:val="uk-UA" w:eastAsia="en-US"/>
        </w:rPr>
      </w:pPr>
      <w:r w:rsidRPr="008C309D">
        <w:rPr>
          <w:rFonts w:ascii="Times New Roman" w:eastAsiaTheme="minorHAnsi" w:hAnsi="Times New Roman"/>
          <w:bCs/>
          <w:sz w:val="28"/>
          <w:szCs w:val="28"/>
          <w:lang w:val="uk-UA" w:eastAsia="en-US"/>
        </w:rPr>
        <w:t>У жовтні до дня художника у ЦБС наші бібліотекарі організували виставку робіт Христини Гут та жінки, яка тимчасово проживає у нас, але її домівка у Харкові, - Тамари Кухтіної. Працівниками ДМШ організовано концерт до Дня музики, цього року доєдналися діти з ВПО. По особливому готувалися ми до відкриття місцевої пожежної команди, яке було реалізоване завдяки співпраці Солотвинської селищної ради та польським фондом міжнародної солідарності в рамках проекту «Вогнеборці. Виготовили перший буклет «Околицями Солотвинської громади. Наш календар, який ми презентували в кінці 2021 року став родзинкою серед громад Прикарпаття, адже такий проект ми зробили перші. В рамках заходів до УПА в кожному населеному пункті відбулося віче. Степан Гринішак та Володимир Канюк відзняли відео роботу на пісню, яку написав Степан.</w:t>
      </w:r>
    </w:p>
    <w:p w:rsidR="00F6710A" w:rsidRPr="008C309D" w:rsidRDefault="00F6710A" w:rsidP="00F6710A">
      <w:pPr>
        <w:spacing w:after="0"/>
        <w:ind w:firstLine="709"/>
        <w:jc w:val="both"/>
        <w:rPr>
          <w:rFonts w:ascii="Times New Roman" w:eastAsiaTheme="minorHAnsi" w:hAnsi="Times New Roman"/>
          <w:sz w:val="28"/>
          <w:szCs w:val="28"/>
          <w:lang w:val="uk-UA" w:eastAsia="en-US"/>
        </w:rPr>
      </w:pPr>
      <w:r w:rsidRPr="008C309D">
        <w:rPr>
          <w:rFonts w:ascii="Times New Roman" w:eastAsiaTheme="minorHAnsi" w:hAnsi="Times New Roman"/>
          <w:bCs/>
          <w:sz w:val="28"/>
          <w:szCs w:val="28"/>
          <w:lang w:val="uk-UA" w:eastAsia="en-US"/>
        </w:rPr>
        <w:t>У листопаді ми відзначили день працівника культури, наші колективи побували на обласному фестивалі повстанської пісні ім.Софії Галечко, що проходив у м. Надвірна.</w:t>
      </w:r>
    </w:p>
    <w:p w:rsidR="00F6710A" w:rsidRPr="008C309D" w:rsidRDefault="00F6710A" w:rsidP="00F6710A">
      <w:pPr>
        <w:spacing w:after="0"/>
        <w:ind w:firstLine="709"/>
        <w:jc w:val="both"/>
        <w:rPr>
          <w:rFonts w:ascii="Times New Roman" w:eastAsiaTheme="minorHAnsi" w:hAnsi="Times New Roman"/>
          <w:sz w:val="28"/>
          <w:szCs w:val="28"/>
          <w:lang w:val="uk-UA" w:eastAsia="en-US"/>
        </w:rPr>
      </w:pPr>
      <w:r w:rsidRPr="008C309D">
        <w:rPr>
          <w:rFonts w:ascii="Times New Roman" w:eastAsiaTheme="minorHAnsi" w:hAnsi="Times New Roman"/>
          <w:bCs/>
          <w:sz w:val="28"/>
          <w:szCs w:val="28"/>
          <w:lang w:val="uk-UA" w:eastAsia="en-US"/>
        </w:rPr>
        <w:t>На початку грудня спільно з іншими структурними підрозділами організували тематичний захід «Повір у себе» для дітей з обмеженими функціональними можливостями. Готуємо до друку календар громади на 2023 рік, вуличні інсталяції з портретами загиблих Героїв громади та в підготовці до Різдва встановлюємо звукову інсталяцію «Коляда» біля фігури Ісуса Христа.</w:t>
      </w:r>
    </w:p>
    <w:p w:rsidR="00F6710A" w:rsidRPr="008C309D" w:rsidRDefault="00F6710A" w:rsidP="00F6710A">
      <w:pPr>
        <w:spacing w:after="0"/>
        <w:ind w:firstLine="709"/>
        <w:jc w:val="both"/>
        <w:rPr>
          <w:rFonts w:ascii="Times New Roman" w:eastAsiaTheme="minorHAnsi" w:hAnsi="Times New Roman"/>
          <w:sz w:val="28"/>
          <w:szCs w:val="28"/>
          <w:lang w:val="uk-UA" w:eastAsia="en-US"/>
        </w:rPr>
      </w:pPr>
      <w:r w:rsidRPr="008C309D">
        <w:rPr>
          <w:rFonts w:ascii="Times New Roman" w:eastAsiaTheme="minorHAnsi" w:hAnsi="Times New Roman"/>
          <w:bCs/>
          <w:sz w:val="28"/>
          <w:szCs w:val="28"/>
          <w:lang w:val="uk-UA" w:eastAsia="en-US"/>
        </w:rPr>
        <w:t>Незважаючи на те, що рік складний, відділом культури, туризму, національностей та релігій проведені та роботи:</w:t>
      </w:r>
    </w:p>
    <w:p w:rsidR="00F6710A" w:rsidRPr="008C309D" w:rsidRDefault="00F6710A" w:rsidP="00F6710A">
      <w:pPr>
        <w:spacing w:after="0"/>
        <w:ind w:left="435" w:firstLine="709"/>
        <w:contextualSpacing/>
        <w:jc w:val="both"/>
        <w:rPr>
          <w:rFonts w:ascii="Times New Roman" w:eastAsiaTheme="minorHAnsi" w:hAnsi="Times New Roman" w:cs="Times New Roman"/>
          <w:sz w:val="28"/>
          <w:szCs w:val="28"/>
          <w:lang w:val="uk-UA" w:eastAsia="en-US"/>
        </w:rPr>
      </w:pPr>
      <w:r w:rsidRPr="008C309D">
        <w:rPr>
          <w:rFonts w:ascii="Times New Roman" w:eastAsiaTheme="minorHAnsi" w:hAnsi="Times New Roman" w:cs="Times New Roman"/>
          <w:bCs/>
          <w:sz w:val="28"/>
          <w:szCs w:val="28"/>
          <w:lang w:val="uk-UA" w:eastAsia="en-US"/>
        </w:rPr>
        <w:t>Бабче:</w:t>
      </w:r>
    </w:p>
    <w:p w:rsidR="00F6710A" w:rsidRPr="008C309D" w:rsidRDefault="00F6710A" w:rsidP="00F6710A">
      <w:pPr>
        <w:spacing w:after="0"/>
        <w:ind w:left="435" w:firstLine="709"/>
        <w:contextualSpacing/>
        <w:jc w:val="both"/>
        <w:rPr>
          <w:rFonts w:ascii="Times New Roman" w:eastAsiaTheme="minorHAnsi" w:hAnsi="Times New Roman" w:cs="Times New Roman"/>
          <w:sz w:val="28"/>
          <w:szCs w:val="28"/>
          <w:lang w:val="uk-UA" w:eastAsia="en-US"/>
        </w:rPr>
      </w:pPr>
      <w:r w:rsidRPr="008C309D">
        <w:rPr>
          <w:rFonts w:ascii="Times New Roman" w:eastAsiaTheme="minorHAnsi" w:hAnsi="Times New Roman" w:cs="Times New Roman"/>
          <w:bCs/>
          <w:sz w:val="28"/>
          <w:szCs w:val="28"/>
          <w:lang w:val="uk-UA" w:eastAsia="en-US"/>
        </w:rPr>
        <w:t>- зробили ремонт даху – 197, 628 грн,</w:t>
      </w:r>
    </w:p>
    <w:p w:rsidR="00F6710A" w:rsidRPr="008C309D" w:rsidRDefault="00F6710A" w:rsidP="00F6710A">
      <w:pPr>
        <w:spacing w:after="0"/>
        <w:ind w:left="435" w:firstLine="709"/>
        <w:contextualSpacing/>
        <w:jc w:val="both"/>
        <w:rPr>
          <w:rFonts w:ascii="Times New Roman" w:eastAsiaTheme="minorHAnsi" w:hAnsi="Times New Roman" w:cs="Times New Roman"/>
          <w:sz w:val="28"/>
          <w:szCs w:val="28"/>
          <w:lang w:val="uk-UA" w:eastAsia="en-US"/>
        </w:rPr>
      </w:pPr>
      <w:r w:rsidRPr="008C309D">
        <w:rPr>
          <w:rFonts w:ascii="Times New Roman" w:eastAsiaTheme="minorHAnsi" w:hAnsi="Times New Roman" w:cs="Times New Roman"/>
          <w:bCs/>
          <w:sz w:val="28"/>
          <w:szCs w:val="28"/>
          <w:lang w:val="uk-UA" w:eastAsia="en-US"/>
        </w:rPr>
        <w:t>- своїми силами зробили ремонт сцени;</w:t>
      </w:r>
    </w:p>
    <w:p w:rsidR="00F6710A" w:rsidRPr="008C309D" w:rsidRDefault="00F6710A" w:rsidP="00F6710A">
      <w:pPr>
        <w:spacing w:after="0"/>
        <w:ind w:left="435" w:firstLine="709"/>
        <w:contextualSpacing/>
        <w:jc w:val="both"/>
        <w:rPr>
          <w:rFonts w:ascii="Times New Roman" w:eastAsiaTheme="minorHAnsi" w:hAnsi="Times New Roman" w:cs="Times New Roman"/>
          <w:sz w:val="28"/>
          <w:szCs w:val="28"/>
          <w:lang w:val="uk-UA" w:eastAsia="en-US"/>
        </w:rPr>
      </w:pPr>
      <w:r w:rsidRPr="008C309D">
        <w:rPr>
          <w:rFonts w:ascii="Times New Roman" w:eastAsiaTheme="minorHAnsi" w:hAnsi="Times New Roman" w:cs="Times New Roman"/>
          <w:bCs/>
          <w:sz w:val="28"/>
          <w:szCs w:val="28"/>
          <w:lang w:val="uk-UA" w:eastAsia="en-US"/>
        </w:rPr>
        <w:t>Богрівка:</w:t>
      </w:r>
    </w:p>
    <w:p w:rsidR="00F6710A" w:rsidRPr="008C309D" w:rsidRDefault="00F6710A" w:rsidP="00F6710A">
      <w:pPr>
        <w:spacing w:after="0"/>
        <w:ind w:left="435" w:firstLine="709"/>
        <w:contextualSpacing/>
        <w:jc w:val="both"/>
        <w:rPr>
          <w:rFonts w:ascii="Times New Roman" w:eastAsiaTheme="minorHAnsi" w:hAnsi="Times New Roman" w:cs="Times New Roman"/>
          <w:sz w:val="28"/>
          <w:szCs w:val="28"/>
          <w:lang w:val="uk-UA" w:eastAsia="en-US"/>
        </w:rPr>
      </w:pPr>
      <w:r w:rsidRPr="008C309D">
        <w:rPr>
          <w:rFonts w:ascii="Times New Roman" w:eastAsiaTheme="minorHAnsi" w:hAnsi="Times New Roman" w:cs="Times New Roman"/>
          <w:bCs/>
          <w:sz w:val="28"/>
          <w:szCs w:val="28"/>
          <w:lang w:val="uk-UA" w:eastAsia="en-US"/>
        </w:rPr>
        <w:t>- встановили 5 ергозберігаючих дверей на суму 61 400 грн,</w:t>
      </w:r>
    </w:p>
    <w:p w:rsidR="00F6710A" w:rsidRPr="008C309D" w:rsidRDefault="00F6710A" w:rsidP="00F6710A">
      <w:pPr>
        <w:spacing w:after="0"/>
        <w:ind w:left="435" w:firstLine="709"/>
        <w:contextualSpacing/>
        <w:jc w:val="both"/>
        <w:rPr>
          <w:rFonts w:ascii="Times New Roman" w:eastAsiaTheme="minorHAnsi" w:hAnsi="Times New Roman" w:cs="Times New Roman"/>
          <w:sz w:val="28"/>
          <w:szCs w:val="28"/>
          <w:lang w:val="uk-UA" w:eastAsia="en-US"/>
        </w:rPr>
      </w:pPr>
      <w:r w:rsidRPr="008C309D">
        <w:rPr>
          <w:rFonts w:ascii="Times New Roman" w:eastAsiaTheme="minorHAnsi" w:hAnsi="Times New Roman" w:cs="Times New Roman"/>
          <w:bCs/>
          <w:sz w:val="28"/>
          <w:szCs w:val="28"/>
          <w:lang w:val="uk-UA" w:eastAsia="en-US"/>
        </w:rPr>
        <w:t>- провели поточний ремонт на суму 10.490 грн</w:t>
      </w:r>
    </w:p>
    <w:p w:rsidR="00F6710A" w:rsidRPr="008C309D" w:rsidRDefault="00F6710A" w:rsidP="00F6710A">
      <w:pPr>
        <w:spacing w:after="0"/>
        <w:ind w:left="435" w:firstLine="709"/>
        <w:contextualSpacing/>
        <w:jc w:val="both"/>
        <w:rPr>
          <w:rFonts w:ascii="Times New Roman" w:eastAsiaTheme="minorHAnsi" w:hAnsi="Times New Roman" w:cs="Times New Roman"/>
          <w:sz w:val="28"/>
          <w:szCs w:val="28"/>
          <w:lang w:val="uk-UA" w:eastAsia="en-US"/>
        </w:rPr>
      </w:pPr>
      <w:r w:rsidRPr="008C309D">
        <w:rPr>
          <w:rFonts w:ascii="Times New Roman" w:eastAsiaTheme="minorHAnsi" w:hAnsi="Times New Roman" w:cs="Times New Roman"/>
          <w:bCs/>
          <w:sz w:val="28"/>
          <w:szCs w:val="28"/>
          <w:lang w:val="uk-UA" w:eastAsia="en-US"/>
        </w:rPr>
        <w:t>- збільшили потужність електроенергії;</w:t>
      </w:r>
    </w:p>
    <w:p w:rsidR="00F6710A" w:rsidRPr="008C309D" w:rsidRDefault="00F6710A" w:rsidP="00F6710A">
      <w:pPr>
        <w:spacing w:after="0"/>
        <w:ind w:left="435" w:firstLine="709"/>
        <w:contextualSpacing/>
        <w:jc w:val="both"/>
        <w:rPr>
          <w:rFonts w:ascii="Times New Roman" w:eastAsiaTheme="minorHAnsi" w:hAnsi="Times New Roman" w:cs="Times New Roman"/>
          <w:sz w:val="28"/>
          <w:szCs w:val="28"/>
          <w:lang w:val="uk-UA" w:eastAsia="en-US"/>
        </w:rPr>
      </w:pPr>
      <w:r w:rsidRPr="008C309D">
        <w:rPr>
          <w:rFonts w:ascii="Times New Roman" w:eastAsiaTheme="minorHAnsi" w:hAnsi="Times New Roman" w:cs="Times New Roman"/>
          <w:bCs/>
          <w:sz w:val="28"/>
          <w:szCs w:val="28"/>
          <w:lang w:val="uk-UA" w:eastAsia="en-US"/>
        </w:rPr>
        <w:t>- проведено та підключено інтернет;</w:t>
      </w:r>
    </w:p>
    <w:p w:rsidR="00F6710A" w:rsidRPr="008C309D" w:rsidRDefault="00F6710A" w:rsidP="00F6710A">
      <w:pPr>
        <w:spacing w:after="0"/>
        <w:ind w:left="435" w:firstLine="709"/>
        <w:contextualSpacing/>
        <w:jc w:val="both"/>
        <w:rPr>
          <w:rFonts w:ascii="Times New Roman" w:eastAsiaTheme="minorHAnsi" w:hAnsi="Times New Roman" w:cs="Times New Roman"/>
          <w:sz w:val="28"/>
          <w:szCs w:val="28"/>
          <w:lang w:val="uk-UA" w:eastAsia="en-US"/>
        </w:rPr>
      </w:pPr>
      <w:r w:rsidRPr="008C309D">
        <w:rPr>
          <w:rFonts w:ascii="Times New Roman" w:eastAsiaTheme="minorHAnsi" w:hAnsi="Times New Roman" w:cs="Times New Roman"/>
          <w:bCs/>
          <w:sz w:val="28"/>
          <w:szCs w:val="28"/>
          <w:lang w:val="uk-UA" w:eastAsia="en-US"/>
        </w:rPr>
        <w:t>Бібліотека Заріччя:</w:t>
      </w:r>
    </w:p>
    <w:p w:rsidR="00F6710A" w:rsidRPr="008C309D" w:rsidRDefault="00F6710A" w:rsidP="00F6710A">
      <w:pPr>
        <w:spacing w:after="0"/>
        <w:ind w:left="435" w:firstLine="709"/>
        <w:contextualSpacing/>
        <w:jc w:val="both"/>
        <w:rPr>
          <w:rFonts w:ascii="Times New Roman" w:eastAsiaTheme="minorHAnsi" w:hAnsi="Times New Roman" w:cs="Times New Roman"/>
          <w:sz w:val="28"/>
          <w:szCs w:val="28"/>
          <w:lang w:val="uk-UA" w:eastAsia="en-US"/>
        </w:rPr>
      </w:pPr>
      <w:r w:rsidRPr="008C309D">
        <w:rPr>
          <w:rFonts w:ascii="Times New Roman" w:eastAsiaTheme="minorHAnsi" w:hAnsi="Times New Roman" w:cs="Times New Roman"/>
          <w:bCs/>
          <w:sz w:val="28"/>
          <w:szCs w:val="28"/>
          <w:lang w:val="uk-UA" w:eastAsia="en-US"/>
        </w:rPr>
        <w:t>- встановили енергозберігаючі двері та вікно – 15 760 грн,</w:t>
      </w:r>
    </w:p>
    <w:p w:rsidR="00F6710A" w:rsidRPr="008C309D" w:rsidRDefault="00F6710A" w:rsidP="00F6710A">
      <w:pPr>
        <w:spacing w:after="0"/>
        <w:ind w:left="435" w:firstLine="709"/>
        <w:contextualSpacing/>
        <w:jc w:val="both"/>
        <w:rPr>
          <w:rFonts w:ascii="Times New Roman" w:eastAsiaTheme="minorHAnsi" w:hAnsi="Times New Roman" w:cs="Times New Roman"/>
          <w:sz w:val="28"/>
          <w:szCs w:val="28"/>
          <w:lang w:val="uk-UA" w:eastAsia="en-US"/>
        </w:rPr>
      </w:pPr>
      <w:r w:rsidRPr="008C309D">
        <w:rPr>
          <w:rFonts w:ascii="Times New Roman" w:eastAsiaTheme="minorHAnsi" w:hAnsi="Times New Roman" w:cs="Times New Roman"/>
          <w:bCs/>
          <w:sz w:val="28"/>
          <w:szCs w:val="28"/>
          <w:lang w:val="uk-UA" w:eastAsia="en-US"/>
        </w:rPr>
        <w:t>- поточний ремонт кімнати зроблений своїми силами, лиш нами придбано матеріали на суму 1055 грн;</w:t>
      </w:r>
    </w:p>
    <w:p w:rsidR="00F6710A" w:rsidRPr="008C309D" w:rsidRDefault="00F6710A" w:rsidP="00F6710A">
      <w:pPr>
        <w:spacing w:after="0"/>
        <w:ind w:left="435" w:firstLine="709"/>
        <w:contextualSpacing/>
        <w:jc w:val="both"/>
        <w:rPr>
          <w:rFonts w:ascii="Times New Roman" w:eastAsiaTheme="minorHAnsi" w:hAnsi="Times New Roman" w:cs="Times New Roman"/>
          <w:sz w:val="28"/>
          <w:szCs w:val="28"/>
          <w:lang w:val="uk-UA" w:eastAsia="en-US"/>
        </w:rPr>
      </w:pPr>
      <w:r w:rsidRPr="008C309D">
        <w:rPr>
          <w:rFonts w:ascii="Times New Roman" w:eastAsiaTheme="minorHAnsi" w:hAnsi="Times New Roman" w:cs="Times New Roman"/>
          <w:bCs/>
          <w:sz w:val="28"/>
          <w:szCs w:val="28"/>
          <w:lang w:val="uk-UA" w:eastAsia="en-US"/>
        </w:rPr>
        <w:t>- виготовили технічний паспорт – 2700 грн;</w:t>
      </w:r>
    </w:p>
    <w:p w:rsidR="00F6710A" w:rsidRPr="008C309D" w:rsidRDefault="00F6710A" w:rsidP="00F6710A">
      <w:pPr>
        <w:spacing w:after="0"/>
        <w:ind w:left="435" w:firstLine="709"/>
        <w:contextualSpacing/>
        <w:jc w:val="both"/>
        <w:rPr>
          <w:rFonts w:ascii="Times New Roman" w:eastAsiaTheme="minorHAnsi" w:hAnsi="Times New Roman" w:cs="Times New Roman"/>
          <w:sz w:val="28"/>
          <w:szCs w:val="28"/>
          <w:lang w:val="uk-UA" w:eastAsia="en-US"/>
        </w:rPr>
      </w:pPr>
      <w:r w:rsidRPr="008C309D">
        <w:rPr>
          <w:rFonts w:ascii="Times New Roman" w:eastAsiaTheme="minorHAnsi" w:hAnsi="Times New Roman" w:cs="Times New Roman"/>
          <w:bCs/>
          <w:sz w:val="28"/>
          <w:szCs w:val="28"/>
          <w:lang w:val="uk-UA" w:eastAsia="en-US"/>
        </w:rPr>
        <w:t>- проведено та підключено інтернет;</w:t>
      </w:r>
    </w:p>
    <w:p w:rsidR="00F6710A" w:rsidRPr="008C309D" w:rsidRDefault="00F6710A" w:rsidP="00F6710A">
      <w:pPr>
        <w:spacing w:after="0"/>
        <w:ind w:left="435" w:firstLine="709"/>
        <w:contextualSpacing/>
        <w:jc w:val="both"/>
        <w:rPr>
          <w:rFonts w:ascii="Times New Roman" w:eastAsiaTheme="minorHAnsi" w:hAnsi="Times New Roman" w:cs="Times New Roman"/>
          <w:sz w:val="28"/>
          <w:szCs w:val="28"/>
          <w:lang w:val="uk-UA" w:eastAsia="en-US"/>
        </w:rPr>
      </w:pPr>
      <w:r w:rsidRPr="008C309D">
        <w:rPr>
          <w:rFonts w:ascii="Times New Roman" w:eastAsiaTheme="minorHAnsi" w:hAnsi="Times New Roman" w:cs="Times New Roman"/>
          <w:bCs/>
          <w:sz w:val="28"/>
          <w:szCs w:val="28"/>
          <w:lang w:val="uk-UA" w:eastAsia="en-US"/>
        </w:rPr>
        <w:t>Яблунька:</w:t>
      </w:r>
    </w:p>
    <w:p w:rsidR="00F6710A" w:rsidRPr="008C309D" w:rsidRDefault="00F6710A" w:rsidP="00F6710A">
      <w:pPr>
        <w:spacing w:after="0"/>
        <w:ind w:left="435" w:firstLine="709"/>
        <w:contextualSpacing/>
        <w:jc w:val="both"/>
        <w:rPr>
          <w:rFonts w:ascii="Times New Roman" w:eastAsiaTheme="minorHAnsi" w:hAnsi="Times New Roman" w:cs="Times New Roman"/>
          <w:sz w:val="28"/>
          <w:szCs w:val="28"/>
          <w:lang w:val="uk-UA" w:eastAsia="en-US"/>
        </w:rPr>
      </w:pPr>
      <w:r w:rsidRPr="008C309D">
        <w:rPr>
          <w:rFonts w:ascii="Times New Roman" w:eastAsiaTheme="minorHAnsi" w:hAnsi="Times New Roman" w:cs="Times New Roman"/>
          <w:bCs/>
          <w:sz w:val="28"/>
          <w:szCs w:val="28"/>
          <w:lang w:val="uk-UA" w:eastAsia="en-US"/>
        </w:rPr>
        <w:t>- виготовлено технічний паспорт на суму 7496 грн;</w:t>
      </w:r>
    </w:p>
    <w:p w:rsidR="00F6710A" w:rsidRPr="008C309D" w:rsidRDefault="00F6710A" w:rsidP="00F6710A">
      <w:pPr>
        <w:spacing w:after="0"/>
        <w:ind w:left="435" w:firstLine="709"/>
        <w:contextualSpacing/>
        <w:jc w:val="both"/>
        <w:rPr>
          <w:rFonts w:ascii="Times New Roman" w:eastAsiaTheme="minorHAnsi" w:hAnsi="Times New Roman" w:cs="Times New Roman"/>
          <w:sz w:val="28"/>
          <w:szCs w:val="28"/>
          <w:lang w:val="uk-UA" w:eastAsia="en-US"/>
        </w:rPr>
      </w:pPr>
      <w:r w:rsidRPr="008C309D">
        <w:rPr>
          <w:rFonts w:ascii="Times New Roman" w:eastAsiaTheme="minorHAnsi" w:hAnsi="Times New Roman" w:cs="Times New Roman"/>
          <w:bCs/>
          <w:sz w:val="28"/>
          <w:szCs w:val="28"/>
          <w:lang w:val="uk-UA" w:eastAsia="en-US"/>
        </w:rPr>
        <w:t>Гута:</w:t>
      </w:r>
    </w:p>
    <w:p w:rsidR="00F6710A" w:rsidRPr="008C309D" w:rsidRDefault="00F6710A" w:rsidP="00F6710A">
      <w:pPr>
        <w:spacing w:after="0"/>
        <w:ind w:left="435" w:firstLine="709"/>
        <w:contextualSpacing/>
        <w:jc w:val="both"/>
        <w:rPr>
          <w:rFonts w:ascii="Times New Roman" w:eastAsiaTheme="minorHAnsi" w:hAnsi="Times New Roman" w:cs="Times New Roman"/>
          <w:sz w:val="28"/>
          <w:szCs w:val="28"/>
          <w:lang w:val="uk-UA" w:eastAsia="en-US"/>
        </w:rPr>
      </w:pPr>
      <w:r w:rsidRPr="008C309D">
        <w:rPr>
          <w:rFonts w:ascii="Times New Roman" w:eastAsiaTheme="minorHAnsi" w:hAnsi="Times New Roman" w:cs="Times New Roman"/>
          <w:bCs/>
          <w:sz w:val="28"/>
          <w:szCs w:val="28"/>
          <w:lang w:val="uk-UA" w:eastAsia="en-US"/>
        </w:rPr>
        <w:lastRenderedPageBreak/>
        <w:t>- встановлення інфрачервоного обігріву на суму 113 648 грн,</w:t>
      </w:r>
    </w:p>
    <w:p w:rsidR="00F6710A" w:rsidRPr="008C309D" w:rsidRDefault="00F6710A" w:rsidP="00F6710A">
      <w:pPr>
        <w:spacing w:after="0"/>
        <w:ind w:left="435" w:firstLine="709"/>
        <w:contextualSpacing/>
        <w:jc w:val="both"/>
        <w:rPr>
          <w:rFonts w:ascii="Times New Roman" w:eastAsiaTheme="minorHAnsi" w:hAnsi="Times New Roman" w:cs="Times New Roman"/>
          <w:sz w:val="28"/>
          <w:szCs w:val="28"/>
          <w:lang w:val="uk-UA" w:eastAsia="en-US"/>
        </w:rPr>
      </w:pPr>
      <w:r w:rsidRPr="008C309D">
        <w:rPr>
          <w:rFonts w:ascii="Times New Roman" w:eastAsiaTheme="minorHAnsi" w:hAnsi="Times New Roman" w:cs="Times New Roman"/>
          <w:bCs/>
          <w:sz w:val="28"/>
          <w:szCs w:val="28"/>
          <w:lang w:val="uk-UA" w:eastAsia="en-US"/>
        </w:rPr>
        <w:t>- замовлено музичне обладнання на суму 49 900 грн</w:t>
      </w:r>
    </w:p>
    <w:p w:rsidR="00F6710A" w:rsidRPr="008C309D" w:rsidRDefault="00F6710A" w:rsidP="00F6710A">
      <w:pPr>
        <w:spacing w:after="0"/>
        <w:ind w:left="435" w:firstLine="709"/>
        <w:contextualSpacing/>
        <w:jc w:val="both"/>
        <w:rPr>
          <w:rFonts w:ascii="Times New Roman" w:eastAsiaTheme="minorHAnsi" w:hAnsi="Times New Roman" w:cs="Times New Roman"/>
          <w:sz w:val="28"/>
          <w:szCs w:val="28"/>
          <w:lang w:val="uk-UA" w:eastAsia="en-US"/>
        </w:rPr>
      </w:pPr>
      <w:r w:rsidRPr="008C309D">
        <w:rPr>
          <w:rFonts w:ascii="Times New Roman" w:eastAsiaTheme="minorHAnsi" w:hAnsi="Times New Roman" w:cs="Times New Roman"/>
          <w:bCs/>
          <w:sz w:val="28"/>
          <w:szCs w:val="28"/>
          <w:lang w:val="uk-UA" w:eastAsia="en-US"/>
        </w:rPr>
        <w:t>- а також ноутбук та принтер на суму 33 687 грн</w:t>
      </w:r>
    </w:p>
    <w:p w:rsidR="00F6710A" w:rsidRPr="008C309D" w:rsidRDefault="00F6710A" w:rsidP="00F6710A">
      <w:pPr>
        <w:spacing w:after="0"/>
        <w:ind w:left="435" w:firstLine="709"/>
        <w:contextualSpacing/>
        <w:jc w:val="both"/>
        <w:rPr>
          <w:rFonts w:ascii="Times New Roman" w:eastAsiaTheme="minorHAnsi" w:hAnsi="Times New Roman" w:cs="Times New Roman"/>
          <w:sz w:val="28"/>
          <w:szCs w:val="28"/>
          <w:lang w:val="uk-UA" w:eastAsia="en-US"/>
        </w:rPr>
      </w:pPr>
      <w:r w:rsidRPr="008C309D">
        <w:rPr>
          <w:rFonts w:ascii="Times New Roman" w:eastAsiaTheme="minorHAnsi" w:hAnsi="Times New Roman" w:cs="Times New Roman"/>
          <w:bCs/>
          <w:sz w:val="28"/>
          <w:szCs w:val="28"/>
          <w:lang w:val="uk-UA" w:eastAsia="en-US"/>
        </w:rPr>
        <w:t>Кричка:</w:t>
      </w:r>
    </w:p>
    <w:p w:rsidR="00F6710A" w:rsidRPr="008C309D" w:rsidRDefault="00F6710A" w:rsidP="00F6710A">
      <w:pPr>
        <w:spacing w:after="0"/>
        <w:ind w:left="435" w:firstLine="709"/>
        <w:contextualSpacing/>
        <w:jc w:val="both"/>
        <w:rPr>
          <w:rFonts w:ascii="Times New Roman" w:eastAsiaTheme="minorHAnsi" w:hAnsi="Times New Roman" w:cs="Times New Roman"/>
          <w:sz w:val="28"/>
          <w:szCs w:val="28"/>
          <w:lang w:val="uk-UA" w:eastAsia="en-US"/>
        </w:rPr>
      </w:pPr>
      <w:r w:rsidRPr="008C309D">
        <w:rPr>
          <w:rFonts w:ascii="Times New Roman" w:eastAsiaTheme="minorHAnsi" w:hAnsi="Times New Roman" w:cs="Times New Roman"/>
          <w:bCs/>
          <w:sz w:val="28"/>
          <w:szCs w:val="28"/>
          <w:lang w:val="uk-UA" w:eastAsia="en-US"/>
        </w:rPr>
        <w:t>- встановлення енергозберігаючих вікон на суму 49 000 грн;</w:t>
      </w:r>
    </w:p>
    <w:p w:rsidR="00F6710A" w:rsidRPr="008C309D" w:rsidRDefault="00F6710A" w:rsidP="00F6710A">
      <w:pPr>
        <w:spacing w:after="0"/>
        <w:ind w:left="435" w:firstLine="709"/>
        <w:contextualSpacing/>
        <w:jc w:val="both"/>
        <w:rPr>
          <w:rFonts w:ascii="Times New Roman" w:eastAsiaTheme="minorHAnsi" w:hAnsi="Times New Roman" w:cs="Times New Roman"/>
          <w:sz w:val="28"/>
          <w:szCs w:val="28"/>
          <w:lang w:val="uk-UA" w:eastAsia="en-US"/>
        </w:rPr>
      </w:pPr>
      <w:r w:rsidRPr="008C309D">
        <w:rPr>
          <w:rFonts w:ascii="Times New Roman" w:eastAsiaTheme="minorHAnsi" w:hAnsi="Times New Roman" w:cs="Times New Roman"/>
          <w:bCs/>
          <w:sz w:val="28"/>
          <w:szCs w:val="28"/>
          <w:lang w:val="uk-UA" w:eastAsia="en-US"/>
        </w:rPr>
        <w:t>Центральна бібліотека смт. Солотвин:</w:t>
      </w:r>
    </w:p>
    <w:p w:rsidR="00F6710A" w:rsidRPr="008C309D" w:rsidRDefault="00F6710A" w:rsidP="00F6710A">
      <w:pPr>
        <w:spacing w:after="0"/>
        <w:ind w:left="435" w:firstLine="709"/>
        <w:contextualSpacing/>
        <w:jc w:val="both"/>
        <w:rPr>
          <w:rFonts w:ascii="Times New Roman" w:eastAsiaTheme="minorHAnsi" w:hAnsi="Times New Roman" w:cs="Times New Roman"/>
          <w:sz w:val="28"/>
          <w:szCs w:val="28"/>
          <w:lang w:val="uk-UA" w:eastAsia="en-US"/>
        </w:rPr>
      </w:pPr>
      <w:r w:rsidRPr="008C309D">
        <w:rPr>
          <w:rFonts w:ascii="Times New Roman" w:eastAsiaTheme="minorHAnsi" w:hAnsi="Times New Roman" w:cs="Times New Roman"/>
          <w:bCs/>
          <w:sz w:val="28"/>
          <w:szCs w:val="28"/>
          <w:lang w:val="uk-UA" w:eastAsia="en-US"/>
        </w:rPr>
        <w:t>- встановлення інфрачервоного обігріву на суму 288 150 грн;</w:t>
      </w:r>
    </w:p>
    <w:p w:rsidR="00F6710A" w:rsidRPr="008C309D" w:rsidRDefault="00F6710A" w:rsidP="00F6710A">
      <w:pPr>
        <w:spacing w:after="0"/>
        <w:ind w:left="435" w:firstLine="709"/>
        <w:contextualSpacing/>
        <w:jc w:val="both"/>
        <w:rPr>
          <w:rFonts w:ascii="Times New Roman" w:eastAsiaTheme="minorHAnsi" w:hAnsi="Times New Roman" w:cs="Times New Roman"/>
          <w:sz w:val="28"/>
          <w:szCs w:val="28"/>
          <w:lang w:val="uk-UA" w:eastAsia="en-US"/>
        </w:rPr>
      </w:pPr>
      <w:r w:rsidRPr="008C309D">
        <w:rPr>
          <w:rFonts w:ascii="Times New Roman" w:eastAsiaTheme="minorHAnsi" w:hAnsi="Times New Roman" w:cs="Times New Roman"/>
          <w:bCs/>
          <w:sz w:val="28"/>
          <w:szCs w:val="28"/>
          <w:lang w:val="uk-UA" w:eastAsia="en-US"/>
        </w:rPr>
        <w:t>Дитяча музична школа:</w:t>
      </w:r>
    </w:p>
    <w:p w:rsidR="00F6710A" w:rsidRPr="008C309D" w:rsidRDefault="00F6710A" w:rsidP="00F6710A">
      <w:pPr>
        <w:spacing w:after="0"/>
        <w:ind w:left="435" w:firstLine="709"/>
        <w:contextualSpacing/>
        <w:jc w:val="both"/>
        <w:rPr>
          <w:rFonts w:ascii="Times New Roman" w:eastAsiaTheme="minorHAnsi" w:hAnsi="Times New Roman" w:cs="Times New Roman"/>
          <w:sz w:val="28"/>
          <w:szCs w:val="28"/>
          <w:lang w:val="uk-UA" w:eastAsia="en-US"/>
        </w:rPr>
      </w:pPr>
      <w:r w:rsidRPr="008C309D">
        <w:rPr>
          <w:rFonts w:ascii="Times New Roman" w:eastAsiaTheme="minorHAnsi" w:hAnsi="Times New Roman" w:cs="Times New Roman"/>
          <w:bCs/>
          <w:sz w:val="28"/>
          <w:szCs w:val="28"/>
          <w:lang w:val="uk-UA" w:eastAsia="en-US"/>
        </w:rPr>
        <w:t>- встановлення енергозберігаючих дверей на суму 27 200 грн;</w:t>
      </w:r>
    </w:p>
    <w:p w:rsidR="00F6710A" w:rsidRPr="008C309D" w:rsidRDefault="00F6710A" w:rsidP="00F6710A">
      <w:pPr>
        <w:spacing w:after="0"/>
        <w:ind w:left="435" w:firstLine="709"/>
        <w:contextualSpacing/>
        <w:jc w:val="both"/>
        <w:rPr>
          <w:rFonts w:ascii="Times New Roman" w:eastAsiaTheme="minorHAnsi" w:hAnsi="Times New Roman" w:cs="Times New Roman"/>
          <w:sz w:val="28"/>
          <w:szCs w:val="28"/>
          <w:lang w:val="uk-UA" w:eastAsia="en-US"/>
        </w:rPr>
      </w:pPr>
      <w:r w:rsidRPr="008C309D">
        <w:rPr>
          <w:rFonts w:ascii="Times New Roman" w:eastAsiaTheme="minorHAnsi" w:hAnsi="Times New Roman" w:cs="Times New Roman"/>
          <w:bCs/>
          <w:sz w:val="28"/>
          <w:szCs w:val="28"/>
          <w:lang w:val="uk-UA" w:eastAsia="en-US"/>
        </w:rPr>
        <w:t>- виготовлено технічний паспорт – 7900 грн;</w:t>
      </w:r>
    </w:p>
    <w:p w:rsidR="00F6710A" w:rsidRPr="008C309D" w:rsidRDefault="00F6710A" w:rsidP="00F6710A">
      <w:pPr>
        <w:spacing w:after="0"/>
        <w:ind w:left="435" w:firstLine="709"/>
        <w:contextualSpacing/>
        <w:jc w:val="both"/>
        <w:rPr>
          <w:rFonts w:ascii="Times New Roman" w:eastAsiaTheme="minorHAnsi" w:hAnsi="Times New Roman" w:cs="Times New Roman"/>
          <w:sz w:val="28"/>
          <w:szCs w:val="28"/>
          <w:lang w:val="uk-UA" w:eastAsia="en-US"/>
        </w:rPr>
      </w:pPr>
      <w:r w:rsidRPr="008C309D">
        <w:rPr>
          <w:rFonts w:ascii="Times New Roman" w:eastAsiaTheme="minorHAnsi" w:hAnsi="Times New Roman" w:cs="Times New Roman"/>
          <w:bCs/>
          <w:sz w:val="28"/>
          <w:szCs w:val="28"/>
          <w:lang w:val="uk-UA" w:eastAsia="en-US"/>
        </w:rPr>
        <w:t>Пороги:</w:t>
      </w:r>
    </w:p>
    <w:p w:rsidR="00F6710A" w:rsidRPr="008C309D" w:rsidRDefault="00F6710A" w:rsidP="00F6710A">
      <w:pPr>
        <w:spacing w:after="0"/>
        <w:ind w:left="435" w:firstLine="709"/>
        <w:contextualSpacing/>
        <w:jc w:val="both"/>
        <w:rPr>
          <w:rFonts w:ascii="Times New Roman" w:eastAsiaTheme="minorHAnsi" w:hAnsi="Times New Roman" w:cs="Times New Roman"/>
          <w:sz w:val="28"/>
          <w:szCs w:val="28"/>
          <w:lang w:val="uk-UA" w:eastAsia="en-US"/>
        </w:rPr>
      </w:pPr>
      <w:r w:rsidRPr="008C309D">
        <w:rPr>
          <w:rFonts w:ascii="Times New Roman" w:eastAsiaTheme="minorHAnsi" w:hAnsi="Times New Roman" w:cs="Times New Roman"/>
          <w:bCs/>
          <w:sz w:val="28"/>
          <w:szCs w:val="28"/>
          <w:lang w:val="uk-UA" w:eastAsia="en-US"/>
        </w:rPr>
        <w:t xml:space="preserve">- завершено ремонт в бібліотеці, матеріал було придбано минулого </w:t>
      </w:r>
      <w:r w:rsidRPr="008C309D">
        <w:rPr>
          <w:rFonts w:ascii="Times New Roman" w:eastAsiaTheme="minorHAnsi" w:hAnsi="Times New Roman" w:cs="Times New Roman"/>
          <w:bCs/>
          <w:sz w:val="28"/>
          <w:szCs w:val="28"/>
          <w:lang w:eastAsia="en-US"/>
        </w:rPr>
        <w:t xml:space="preserve"> </w:t>
      </w:r>
      <w:r w:rsidRPr="008C309D">
        <w:rPr>
          <w:rFonts w:ascii="Times New Roman" w:eastAsiaTheme="minorHAnsi" w:hAnsi="Times New Roman" w:cs="Times New Roman"/>
          <w:bCs/>
          <w:sz w:val="28"/>
          <w:szCs w:val="28"/>
          <w:lang w:val="uk-UA" w:eastAsia="en-US"/>
        </w:rPr>
        <w:t>року,</w:t>
      </w:r>
      <w:r w:rsidRPr="008C309D">
        <w:rPr>
          <w:rFonts w:ascii="Times New Roman" w:eastAsiaTheme="minorHAnsi" w:hAnsi="Times New Roman" w:cs="Times New Roman"/>
          <w:bCs/>
          <w:sz w:val="28"/>
          <w:szCs w:val="28"/>
          <w:lang w:eastAsia="en-US"/>
        </w:rPr>
        <w:t xml:space="preserve"> </w:t>
      </w:r>
      <w:r w:rsidRPr="008C309D">
        <w:rPr>
          <w:rFonts w:ascii="Times New Roman" w:eastAsiaTheme="minorHAnsi" w:hAnsi="Times New Roman" w:cs="Times New Roman"/>
          <w:bCs/>
          <w:sz w:val="28"/>
          <w:szCs w:val="28"/>
          <w:lang w:val="uk-UA" w:eastAsia="en-US"/>
        </w:rPr>
        <w:t>але власними силами ремонт зроблено.</w:t>
      </w:r>
    </w:p>
    <w:p w:rsidR="00F6710A" w:rsidRPr="008C309D" w:rsidRDefault="00F6710A" w:rsidP="00F6710A">
      <w:pPr>
        <w:spacing w:after="0"/>
        <w:ind w:left="435" w:firstLine="709"/>
        <w:contextualSpacing/>
        <w:jc w:val="both"/>
        <w:rPr>
          <w:rFonts w:ascii="Times New Roman" w:eastAsiaTheme="minorHAnsi" w:hAnsi="Times New Roman" w:cs="Times New Roman"/>
          <w:sz w:val="28"/>
          <w:szCs w:val="28"/>
          <w:lang w:val="uk-UA" w:eastAsia="en-US"/>
        </w:rPr>
      </w:pPr>
      <w:r w:rsidRPr="008C309D">
        <w:rPr>
          <w:rFonts w:ascii="Times New Roman" w:eastAsiaTheme="minorHAnsi" w:hAnsi="Times New Roman" w:cs="Times New Roman"/>
          <w:bCs/>
          <w:sz w:val="28"/>
          <w:szCs w:val="28"/>
          <w:lang w:val="uk-UA" w:eastAsia="en-US"/>
        </w:rPr>
        <w:t>Базовий Будинок культури:</w:t>
      </w:r>
    </w:p>
    <w:p w:rsidR="00F6710A" w:rsidRPr="008C309D" w:rsidRDefault="00F6710A" w:rsidP="00F6710A">
      <w:pPr>
        <w:spacing w:after="0"/>
        <w:ind w:left="435" w:firstLine="709"/>
        <w:contextualSpacing/>
        <w:jc w:val="both"/>
        <w:rPr>
          <w:rFonts w:ascii="Times New Roman" w:eastAsiaTheme="minorHAnsi" w:hAnsi="Times New Roman" w:cs="Times New Roman"/>
          <w:sz w:val="28"/>
          <w:szCs w:val="28"/>
          <w:lang w:val="uk-UA" w:eastAsia="en-US"/>
        </w:rPr>
      </w:pPr>
      <w:r w:rsidRPr="008C309D">
        <w:rPr>
          <w:rFonts w:ascii="Times New Roman" w:eastAsiaTheme="minorHAnsi" w:hAnsi="Times New Roman" w:cs="Times New Roman"/>
          <w:bCs/>
          <w:sz w:val="28"/>
          <w:szCs w:val="28"/>
          <w:lang w:val="uk-UA" w:eastAsia="en-US"/>
        </w:rPr>
        <w:t>- збільшили потужність електроенергії на суму 59 881 грн,</w:t>
      </w:r>
    </w:p>
    <w:p w:rsidR="00F6710A" w:rsidRPr="008C309D" w:rsidRDefault="00F6710A" w:rsidP="00F6710A">
      <w:pPr>
        <w:spacing w:after="0"/>
        <w:ind w:left="435" w:firstLine="709"/>
        <w:contextualSpacing/>
        <w:jc w:val="both"/>
        <w:rPr>
          <w:rFonts w:ascii="Times New Roman" w:eastAsiaTheme="minorHAnsi" w:hAnsi="Times New Roman" w:cs="Times New Roman"/>
          <w:sz w:val="28"/>
          <w:szCs w:val="28"/>
          <w:lang w:val="uk-UA" w:eastAsia="en-US"/>
        </w:rPr>
      </w:pPr>
      <w:r w:rsidRPr="008C309D">
        <w:rPr>
          <w:rFonts w:ascii="Times New Roman" w:eastAsiaTheme="minorHAnsi" w:hAnsi="Times New Roman" w:cs="Times New Roman"/>
          <w:bCs/>
          <w:sz w:val="28"/>
          <w:szCs w:val="28"/>
          <w:lang w:val="uk-UA" w:eastAsia="en-US"/>
        </w:rPr>
        <w:t>- придбали матеріали для ремонту методичного кабінету та сходової</w:t>
      </w:r>
    </w:p>
    <w:p w:rsidR="00F6710A" w:rsidRPr="008C309D" w:rsidRDefault="00F6710A" w:rsidP="00F6710A">
      <w:pPr>
        <w:spacing w:after="0"/>
        <w:ind w:left="435" w:firstLine="709"/>
        <w:contextualSpacing/>
        <w:jc w:val="both"/>
        <w:rPr>
          <w:rFonts w:ascii="Times New Roman" w:eastAsiaTheme="minorHAnsi" w:hAnsi="Times New Roman" w:cs="Times New Roman"/>
          <w:sz w:val="28"/>
          <w:szCs w:val="28"/>
          <w:lang w:val="uk-UA" w:eastAsia="en-US"/>
        </w:rPr>
      </w:pPr>
      <w:r w:rsidRPr="008C309D">
        <w:rPr>
          <w:rFonts w:ascii="Times New Roman" w:eastAsiaTheme="minorHAnsi" w:hAnsi="Times New Roman" w:cs="Times New Roman"/>
          <w:bCs/>
          <w:sz w:val="28"/>
          <w:szCs w:val="28"/>
          <w:lang w:val="uk-UA" w:eastAsia="en-US"/>
        </w:rPr>
        <w:t>клітки на суму 15 491 грн, але ремонт робити власними силами;</w:t>
      </w:r>
    </w:p>
    <w:p w:rsidR="00F6710A" w:rsidRPr="008C309D" w:rsidRDefault="00F6710A" w:rsidP="00F6710A">
      <w:pPr>
        <w:spacing w:after="0"/>
        <w:ind w:left="435" w:firstLine="709"/>
        <w:contextualSpacing/>
        <w:jc w:val="both"/>
        <w:rPr>
          <w:rFonts w:ascii="Times New Roman" w:eastAsiaTheme="minorHAnsi" w:hAnsi="Times New Roman" w:cs="Times New Roman"/>
          <w:sz w:val="28"/>
          <w:szCs w:val="28"/>
          <w:lang w:val="uk-UA" w:eastAsia="en-US"/>
        </w:rPr>
      </w:pPr>
      <w:r w:rsidRPr="008C309D">
        <w:rPr>
          <w:rFonts w:ascii="Times New Roman" w:eastAsiaTheme="minorHAnsi" w:hAnsi="Times New Roman" w:cs="Times New Roman"/>
          <w:bCs/>
          <w:sz w:val="28"/>
          <w:szCs w:val="28"/>
          <w:lang w:val="uk-UA" w:eastAsia="en-US"/>
        </w:rPr>
        <w:t>- придбано меблі для сцени у сумі 13 600 грн;</w:t>
      </w:r>
    </w:p>
    <w:p w:rsidR="00F6710A" w:rsidRPr="008C309D" w:rsidRDefault="00F6710A" w:rsidP="00F6710A">
      <w:pPr>
        <w:spacing w:after="0"/>
        <w:ind w:left="435" w:firstLine="709"/>
        <w:contextualSpacing/>
        <w:jc w:val="both"/>
        <w:rPr>
          <w:rFonts w:ascii="Times New Roman" w:eastAsiaTheme="minorHAnsi" w:hAnsi="Times New Roman" w:cs="Times New Roman"/>
          <w:sz w:val="28"/>
          <w:szCs w:val="28"/>
          <w:lang w:val="uk-UA" w:eastAsia="en-US"/>
        </w:rPr>
      </w:pPr>
      <w:r w:rsidRPr="008C309D">
        <w:rPr>
          <w:rFonts w:ascii="Times New Roman" w:eastAsiaTheme="minorHAnsi" w:hAnsi="Times New Roman" w:cs="Times New Roman"/>
          <w:bCs/>
          <w:sz w:val="28"/>
          <w:szCs w:val="28"/>
          <w:lang w:val="uk-UA" w:eastAsia="en-US"/>
        </w:rPr>
        <w:t>- завершення санвузла у сумі 136, 790 грн.</w:t>
      </w:r>
    </w:p>
    <w:p w:rsidR="00F6710A" w:rsidRPr="008C309D" w:rsidRDefault="00F6710A" w:rsidP="00F6710A">
      <w:pPr>
        <w:spacing w:after="0"/>
        <w:ind w:left="435" w:firstLine="709"/>
        <w:contextualSpacing/>
        <w:jc w:val="both"/>
        <w:rPr>
          <w:rFonts w:ascii="Times New Roman" w:eastAsiaTheme="minorHAnsi" w:hAnsi="Times New Roman" w:cs="Times New Roman"/>
          <w:sz w:val="28"/>
          <w:szCs w:val="28"/>
          <w:lang w:val="uk-UA" w:eastAsia="en-US"/>
        </w:rPr>
      </w:pPr>
      <w:r w:rsidRPr="008C309D">
        <w:rPr>
          <w:rFonts w:ascii="Times New Roman" w:eastAsiaTheme="minorHAnsi" w:hAnsi="Times New Roman" w:cs="Times New Roman"/>
          <w:bCs/>
          <w:sz w:val="28"/>
          <w:szCs w:val="28"/>
          <w:lang w:val="uk-UA" w:eastAsia="en-US"/>
        </w:rPr>
        <w:t>- встановлено велопарковку – 10.000 грн.</w:t>
      </w:r>
    </w:p>
    <w:p w:rsidR="00F6710A" w:rsidRPr="008C309D" w:rsidRDefault="00F6710A" w:rsidP="00F6710A">
      <w:pPr>
        <w:spacing w:after="0"/>
        <w:ind w:left="435" w:firstLine="709"/>
        <w:contextualSpacing/>
        <w:jc w:val="both"/>
        <w:rPr>
          <w:rFonts w:ascii="Times New Roman" w:eastAsiaTheme="minorHAnsi" w:hAnsi="Times New Roman" w:cs="Times New Roman"/>
          <w:sz w:val="28"/>
          <w:szCs w:val="28"/>
          <w:lang w:val="uk-UA" w:eastAsia="en-US"/>
        </w:rPr>
      </w:pPr>
      <w:r w:rsidRPr="008C309D">
        <w:rPr>
          <w:rFonts w:ascii="Times New Roman" w:eastAsiaTheme="minorHAnsi" w:hAnsi="Times New Roman" w:cs="Times New Roman"/>
          <w:bCs/>
          <w:sz w:val="28"/>
          <w:szCs w:val="28"/>
          <w:lang w:val="uk-UA" w:eastAsia="en-US"/>
        </w:rPr>
        <w:t>- Виготовлено друковану продукцію на суму 15.000 грн.</w:t>
      </w:r>
    </w:p>
    <w:p w:rsidR="00F6710A" w:rsidRPr="008C309D" w:rsidRDefault="00F6710A" w:rsidP="00F6710A">
      <w:pPr>
        <w:spacing w:after="0"/>
        <w:ind w:left="435" w:firstLine="709"/>
        <w:contextualSpacing/>
        <w:jc w:val="both"/>
        <w:rPr>
          <w:rFonts w:ascii="Times New Roman" w:eastAsiaTheme="minorHAnsi" w:hAnsi="Times New Roman" w:cs="Times New Roman"/>
          <w:sz w:val="28"/>
          <w:szCs w:val="28"/>
          <w:lang w:val="uk-UA" w:eastAsia="en-US"/>
        </w:rPr>
      </w:pPr>
      <w:r w:rsidRPr="008C309D">
        <w:rPr>
          <w:rFonts w:ascii="Times New Roman" w:eastAsiaTheme="minorHAnsi" w:hAnsi="Times New Roman" w:cs="Times New Roman"/>
          <w:bCs/>
          <w:sz w:val="28"/>
          <w:szCs w:val="28"/>
          <w:lang w:val="uk-UA" w:eastAsia="en-US"/>
        </w:rPr>
        <w:t>Вперше в історії нашої культури ми стартували осінньо-зимовий</w:t>
      </w:r>
    </w:p>
    <w:p w:rsidR="00F6710A" w:rsidRPr="008C309D" w:rsidRDefault="00F6710A" w:rsidP="00F6710A">
      <w:pPr>
        <w:spacing w:after="0"/>
        <w:ind w:left="435" w:firstLine="709"/>
        <w:contextualSpacing/>
        <w:jc w:val="both"/>
        <w:rPr>
          <w:rFonts w:ascii="Times New Roman" w:eastAsiaTheme="minorHAnsi" w:hAnsi="Times New Roman" w:cs="Times New Roman"/>
          <w:sz w:val="28"/>
          <w:szCs w:val="28"/>
          <w:lang w:val="uk-UA" w:eastAsia="en-US"/>
        </w:rPr>
      </w:pPr>
      <w:r w:rsidRPr="008C309D">
        <w:rPr>
          <w:rFonts w:ascii="Times New Roman" w:eastAsiaTheme="minorHAnsi" w:hAnsi="Times New Roman" w:cs="Times New Roman"/>
          <w:bCs/>
          <w:sz w:val="28"/>
          <w:szCs w:val="28"/>
          <w:lang w:val="uk-UA" w:eastAsia="en-US"/>
        </w:rPr>
        <w:t>період 2022-2023, коли всі заклади мають обігрів: 4 заклади культури уже мають встановлені системи інфрачервоного обігріву (Солотвин, Раковець, Богрівка,Гута), а також центральна бібліотека. Для інших закладів завезено дрова та придбано обігрівачі.</w:t>
      </w:r>
    </w:p>
    <w:p w:rsidR="00F6710A" w:rsidRPr="008C309D" w:rsidRDefault="00F6710A" w:rsidP="00F6710A">
      <w:pPr>
        <w:spacing w:after="0" w:line="240" w:lineRule="auto"/>
        <w:ind w:firstLine="709"/>
        <w:rPr>
          <w:rFonts w:ascii="Times New Roman" w:eastAsiaTheme="minorHAnsi" w:hAnsi="Times New Roman" w:cs="Times New Roman"/>
          <w:sz w:val="28"/>
          <w:szCs w:val="28"/>
          <w:lang w:eastAsia="en-US"/>
        </w:rPr>
      </w:pPr>
    </w:p>
    <w:p w:rsidR="00F6710A" w:rsidRPr="008C309D" w:rsidRDefault="00F6710A" w:rsidP="00F6710A">
      <w:pPr>
        <w:spacing w:after="0" w:line="240" w:lineRule="auto"/>
        <w:ind w:firstLine="709"/>
        <w:jc w:val="center"/>
        <w:rPr>
          <w:rFonts w:ascii="Times New Roman" w:eastAsiaTheme="minorHAnsi" w:hAnsi="Times New Roman" w:cs="Times New Roman"/>
          <w:b/>
          <w:sz w:val="40"/>
          <w:szCs w:val="40"/>
          <w:lang w:eastAsia="en-US"/>
        </w:rPr>
      </w:pPr>
      <w:r w:rsidRPr="008C309D">
        <w:rPr>
          <w:rFonts w:ascii="Times New Roman" w:eastAsiaTheme="minorHAnsi" w:hAnsi="Times New Roman" w:cs="Times New Roman"/>
          <w:b/>
          <w:sz w:val="40"/>
          <w:szCs w:val="40"/>
          <w:lang w:eastAsia="en-US"/>
        </w:rPr>
        <w:t>Житлово-комунальна та дорожня інфраструктура</w:t>
      </w:r>
    </w:p>
    <w:p w:rsidR="00F6710A" w:rsidRPr="008C309D" w:rsidRDefault="00F6710A" w:rsidP="00F6710A">
      <w:pPr>
        <w:spacing w:after="0" w:line="240" w:lineRule="auto"/>
        <w:ind w:firstLine="709"/>
        <w:rPr>
          <w:rFonts w:ascii="Times New Roman" w:eastAsiaTheme="minorHAnsi" w:hAnsi="Times New Roman" w:cs="Times New Roman"/>
          <w:sz w:val="28"/>
          <w:szCs w:val="28"/>
          <w:lang w:eastAsia="en-US"/>
        </w:rPr>
      </w:pPr>
    </w:p>
    <w:p w:rsidR="00F6710A" w:rsidRPr="008C309D" w:rsidRDefault="00F6710A" w:rsidP="00F6710A">
      <w:pPr>
        <w:spacing w:after="0" w:line="240" w:lineRule="auto"/>
        <w:jc w:val="both"/>
        <w:rPr>
          <w:rFonts w:ascii="Times New Roman" w:eastAsiaTheme="minorHAnsi" w:hAnsi="Times New Roman" w:cs="Times New Roman"/>
          <w:color w:val="333333"/>
          <w:sz w:val="28"/>
          <w:szCs w:val="28"/>
          <w:shd w:val="clear" w:color="auto" w:fill="FFFFFF"/>
          <w:lang w:val="uk-UA" w:eastAsia="en-US"/>
        </w:rPr>
      </w:pPr>
      <w:r w:rsidRPr="008C309D">
        <w:rPr>
          <w:rFonts w:ascii="Times New Roman" w:eastAsiaTheme="minorHAnsi" w:hAnsi="Times New Roman" w:cs="Times New Roman"/>
          <w:color w:val="333333"/>
          <w:sz w:val="28"/>
          <w:szCs w:val="28"/>
          <w:shd w:val="clear" w:color="auto" w:fill="FFFFFF"/>
          <w:lang w:val="uk-UA" w:eastAsia="en-US"/>
        </w:rPr>
        <w:t>Від моменту створення Солотвинської громади одним з головних завдань, спрямованих на розвиток її населених пунктів, залишається покращення дорожньої інфраструктури та благоустрою території ТГ, проведення капітальних і поточних ремонтів доріг та установ.</w:t>
      </w:r>
    </w:p>
    <w:p w:rsidR="00F6710A" w:rsidRPr="008C309D" w:rsidRDefault="00F6710A" w:rsidP="00F6710A">
      <w:pPr>
        <w:spacing w:after="0" w:line="240" w:lineRule="auto"/>
        <w:jc w:val="both"/>
        <w:rPr>
          <w:rFonts w:ascii="Times New Roman" w:eastAsiaTheme="minorHAnsi" w:hAnsi="Times New Roman" w:cs="Times New Roman"/>
          <w:color w:val="333333"/>
          <w:sz w:val="28"/>
          <w:szCs w:val="28"/>
          <w:shd w:val="clear" w:color="auto" w:fill="FFFFFF"/>
          <w:lang w:val="uk-UA" w:eastAsia="en-US"/>
        </w:rPr>
      </w:pPr>
      <w:r w:rsidRPr="008C309D">
        <w:rPr>
          <w:rFonts w:ascii="Times New Roman" w:eastAsiaTheme="minorHAnsi" w:hAnsi="Times New Roman" w:cs="Times New Roman"/>
          <w:color w:val="333333"/>
          <w:sz w:val="28"/>
          <w:szCs w:val="28"/>
          <w:shd w:val="clear" w:color="auto" w:fill="FFFFFF"/>
          <w:lang w:val="uk-UA" w:eastAsia="en-US"/>
        </w:rPr>
        <w:t xml:space="preserve">   </w:t>
      </w:r>
      <w:r w:rsidRPr="008C309D">
        <w:rPr>
          <w:rFonts w:ascii="Times New Roman" w:eastAsiaTheme="minorHAnsi" w:hAnsi="Times New Roman" w:cs="Times New Roman"/>
          <w:b/>
          <w:color w:val="333333"/>
          <w:sz w:val="28"/>
          <w:szCs w:val="28"/>
          <w:u w:val="single"/>
          <w:shd w:val="clear" w:color="auto" w:fill="FFFFFF"/>
          <w:lang w:val="uk-UA" w:eastAsia="en-US"/>
        </w:rPr>
        <w:t>Дорожньо-транспортний комплекс.</w:t>
      </w:r>
      <w:r w:rsidRPr="008C309D">
        <w:rPr>
          <w:rFonts w:ascii="Times New Roman" w:eastAsiaTheme="minorHAnsi" w:hAnsi="Times New Roman" w:cs="Times New Roman"/>
          <w:color w:val="333333"/>
          <w:sz w:val="28"/>
          <w:szCs w:val="28"/>
          <w:shd w:val="clear" w:color="auto" w:fill="FFFFFF"/>
          <w:lang w:val="uk-UA" w:eastAsia="en-US"/>
        </w:rPr>
        <w:t xml:space="preserve"> </w:t>
      </w:r>
    </w:p>
    <w:p w:rsidR="00F6710A" w:rsidRPr="008C309D" w:rsidRDefault="00F6710A" w:rsidP="00F6710A">
      <w:pPr>
        <w:spacing w:after="0" w:line="240" w:lineRule="auto"/>
        <w:jc w:val="both"/>
        <w:rPr>
          <w:rFonts w:ascii="Times New Roman" w:eastAsiaTheme="minorHAnsi" w:hAnsi="Times New Roman" w:cs="Times New Roman"/>
          <w:color w:val="333333"/>
          <w:sz w:val="28"/>
          <w:szCs w:val="28"/>
          <w:shd w:val="clear" w:color="auto" w:fill="FFFFFF"/>
          <w:lang w:val="uk-UA" w:eastAsia="en-US"/>
        </w:rPr>
      </w:pPr>
      <w:r w:rsidRPr="008C309D">
        <w:rPr>
          <w:rFonts w:ascii="Times New Roman" w:eastAsiaTheme="minorHAnsi" w:hAnsi="Times New Roman" w:cs="Times New Roman"/>
          <w:color w:val="333333"/>
          <w:sz w:val="28"/>
          <w:szCs w:val="28"/>
          <w:shd w:val="clear" w:color="auto" w:fill="FFFFFF"/>
          <w:lang w:val="uk-UA" w:eastAsia="en-US"/>
        </w:rPr>
        <w:t xml:space="preserve">           -</w:t>
      </w:r>
      <w:r w:rsidRPr="008C309D">
        <w:rPr>
          <w:rFonts w:ascii="Times New Roman" w:eastAsiaTheme="minorHAnsi" w:hAnsi="Times New Roman"/>
          <w:sz w:val="28"/>
          <w:szCs w:val="28"/>
          <w:lang w:val="uk-UA" w:eastAsia="en-US"/>
        </w:rPr>
        <w:t xml:space="preserve"> ремонт вуличного освітлення, придбання таймерів, перевірка лічильників, заміна ламп;</w:t>
      </w:r>
    </w:p>
    <w:p w:rsidR="00F6710A" w:rsidRPr="008C309D" w:rsidRDefault="00F6710A" w:rsidP="00F6710A">
      <w:pPr>
        <w:spacing w:after="0" w:line="360" w:lineRule="auto"/>
        <w:jc w:val="both"/>
        <w:rPr>
          <w:rFonts w:ascii="Times New Roman" w:eastAsiaTheme="minorHAnsi" w:hAnsi="Times New Roman"/>
          <w:sz w:val="28"/>
          <w:szCs w:val="28"/>
          <w:lang w:val="uk-UA" w:eastAsia="en-US"/>
        </w:rPr>
      </w:pPr>
      <w:r w:rsidRPr="008C309D">
        <w:rPr>
          <w:rFonts w:ascii="Times New Roman" w:eastAsiaTheme="minorHAnsi" w:hAnsi="Times New Roman"/>
          <w:sz w:val="28"/>
          <w:szCs w:val="28"/>
          <w:lang w:val="uk-UA" w:eastAsia="en-US"/>
        </w:rPr>
        <w:t xml:space="preserve">           - придбання щебеню для поточного ремонту вулиць місцевого значення .</w:t>
      </w:r>
    </w:p>
    <w:p w:rsidR="00F6710A" w:rsidRPr="008C309D" w:rsidRDefault="00F6710A" w:rsidP="00F6710A">
      <w:pPr>
        <w:spacing w:after="0" w:line="360" w:lineRule="auto"/>
        <w:jc w:val="both"/>
        <w:rPr>
          <w:rFonts w:ascii="Times New Roman" w:eastAsiaTheme="minorHAnsi" w:hAnsi="Times New Roman"/>
          <w:b/>
          <w:sz w:val="28"/>
          <w:szCs w:val="28"/>
          <w:u w:val="single"/>
          <w:lang w:val="uk-UA" w:eastAsia="en-US"/>
        </w:rPr>
      </w:pPr>
      <w:r w:rsidRPr="008C309D">
        <w:rPr>
          <w:rFonts w:ascii="Times New Roman" w:eastAsiaTheme="minorHAnsi" w:hAnsi="Times New Roman"/>
          <w:sz w:val="28"/>
          <w:szCs w:val="28"/>
          <w:lang w:val="uk-UA" w:eastAsia="en-US"/>
        </w:rPr>
        <w:t xml:space="preserve">    </w:t>
      </w:r>
      <w:r w:rsidRPr="008C309D">
        <w:rPr>
          <w:rFonts w:ascii="Times New Roman" w:eastAsiaTheme="minorHAnsi" w:hAnsi="Times New Roman"/>
          <w:b/>
          <w:sz w:val="28"/>
          <w:szCs w:val="28"/>
          <w:u w:val="single"/>
          <w:lang w:val="uk-UA" w:eastAsia="en-US"/>
        </w:rPr>
        <w:t xml:space="preserve"> Житлово-комунальне господарство.</w:t>
      </w:r>
    </w:p>
    <w:p w:rsidR="00F6710A" w:rsidRPr="008C309D" w:rsidRDefault="00F6710A" w:rsidP="00F6710A">
      <w:pPr>
        <w:spacing w:after="0" w:line="240" w:lineRule="auto"/>
        <w:jc w:val="both"/>
        <w:rPr>
          <w:rFonts w:ascii="Times New Roman" w:eastAsia="Times New Roman" w:hAnsi="Times New Roman" w:cs="Times New Roman"/>
          <w:sz w:val="28"/>
          <w:szCs w:val="28"/>
          <w:lang w:val="uk-UA" w:eastAsia="uk-UA"/>
        </w:rPr>
      </w:pPr>
      <w:r w:rsidRPr="008C309D">
        <w:rPr>
          <w:rFonts w:ascii="Times New Roman" w:eastAsia="Times New Roman" w:hAnsi="Times New Roman" w:cs="Times New Roman"/>
          <w:sz w:val="28"/>
          <w:szCs w:val="28"/>
          <w:lang w:val="uk-UA" w:eastAsia="uk-UA"/>
        </w:rPr>
        <w:t>Житлово-комунальним господарством Солотвинської селищної ради проводилася системна робота з благоустрою території громади, а саме:</w:t>
      </w:r>
    </w:p>
    <w:p w:rsidR="00F6710A" w:rsidRPr="008C309D" w:rsidRDefault="00F6710A" w:rsidP="00F6710A">
      <w:pPr>
        <w:numPr>
          <w:ilvl w:val="0"/>
          <w:numId w:val="14"/>
        </w:numPr>
        <w:spacing w:after="0" w:line="240" w:lineRule="auto"/>
        <w:rPr>
          <w:rFonts w:ascii="Times New Roman" w:eastAsiaTheme="minorHAnsi" w:hAnsi="Times New Roman"/>
          <w:bCs/>
          <w:sz w:val="28"/>
          <w:szCs w:val="28"/>
          <w:lang w:eastAsia="en-US"/>
        </w:rPr>
      </w:pPr>
      <w:r w:rsidRPr="008C309D">
        <w:rPr>
          <w:rFonts w:ascii="Times New Roman" w:eastAsiaTheme="minorHAnsi" w:hAnsi="Times New Roman"/>
          <w:bCs/>
          <w:sz w:val="28"/>
          <w:szCs w:val="28"/>
          <w:lang w:eastAsia="en-US"/>
        </w:rPr>
        <w:lastRenderedPageBreak/>
        <w:t>Встановлено бруківку біля приміщення селищної ради на суму 120,7 тис. грн, з них: 50,0 тис. грн – субвенція з обласного бюджету, 70,7 тис. грн – кошти місцевого бюджету</w:t>
      </w:r>
    </w:p>
    <w:p w:rsidR="00F6710A" w:rsidRPr="008C309D" w:rsidRDefault="00F6710A" w:rsidP="00F6710A">
      <w:pPr>
        <w:numPr>
          <w:ilvl w:val="0"/>
          <w:numId w:val="14"/>
        </w:numPr>
        <w:spacing w:after="0" w:line="240" w:lineRule="auto"/>
        <w:rPr>
          <w:rFonts w:ascii="Times New Roman" w:eastAsiaTheme="minorHAnsi" w:hAnsi="Times New Roman"/>
          <w:bCs/>
          <w:sz w:val="28"/>
          <w:szCs w:val="28"/>
          <w:lang w:eastAsia="en-US"/>
        </w:rPr>
      </w:pPr>
      <w:r w:rsidRPr="008C309D">
        <w:rPr>
          <w:rFonts w:ascii="Times New Roman" w:eastAsiaTheme="minorHAnsi" w:hAnsi="Times New Roman"/>
          <w:bCs/>
          <w:sz w:val="28"/>
          <w:szCs w:val="28"/>
          <w:lang w:eastAsia="en-US"/>
        </w:rPr>
        <w:t>Встановлено бруківку у центральному парку смт. Солотвин на суму 174,7 тис. грн</w:t>
      </w:r>
    </w:p>
    <w:p w:rsidR="00F6710A" w:rsidRPr="008C309D" w:rsidRDefault="00F6710A" w:rsidP="00F6710A">
      <w:pPr>
        <w:numPr>
          <w:ilvl w:val="0"/>
          <w:numId w:val="14"/>
        </w:numPr>
        <w:spacing w:after="0" w:line="240" w:lineRule="auto"/>
        <w:rPr>
          <w:rFonts w:ascii="Times New Roman" w:eastAsiaTheme="minorHAnsi" w:hAnsi="Times New Roman"/>
          <w:bCs/>
          <w:sz w:val="28"/>
          <w:szCs w:val="28"/>
          <w:lang w:eastAsia="en-US"/>
        </w:rPr>
      </w:pPr>
      <w:r w:rsidRPr="008C309D">
        <w:rPr>
          <w:rFonts w:ascii="Times New Roman" w:eastAsiaTheme="minorHAnsi" w:hAnsi="Times New Roman"/>
          <w:bCs/>
          <w:sz w:val="28"/>
          <w:szCs w:val="28"/>
          <w:lang w:eastAsia="en-US"/>
        </w:rPr>
        <w:t>Капітальний ремонт вуличного освітлення с. Маркова на суму 350,0 тис. грн</w:t>
      </w:r>
    </w:p>
    <w:p w:rsidR="00F6710A" w:rsidRPr="008C309D" w:rsidRDefault="00F6710A" w:rsidP="00F6710A">
      <w:pPr>
        <w:numPr>
          <w:ilvl w:val="0"/>
          <w:numId w:val="14"/>
        </w:numPr>
        <w:spacing w:after="0" w:line="240" w:lineRule="auto"/>
        <w:rPr>
          <w:rFonts w:ascii="Times New Roman" w:eastAsiaTheme="minorHAnsi" w:hAnsi="Times New Roman"/>
          <w:bCs/>
          <w:sz w:val="28"/>
          <w:szCs w:val="28"/>
          <w:lang w:eastAsia="en-US"/>
        </w:rPr>
      </w:pPr>
      <w:r w:rsidRPr="008C309D">
        <w:rPr>
          <w:rFonts w:ascii="Times New Roman" w:eastAsiaTheme="minorHAnsi" w:hAnsi="Times New Roman"/>
          <w:bCs/>
          <w:sz w:val="28"/>
          <w:szCs w:val="28"/>
          <w:lang w:eastAsia="en-US"/>
        </w:rPr>
        <w:t>Капітальний ремонт вуличного освітлення с. Гута на суму 100,0 тис. грн</w:t>
      </w:r>
    </w:p>
    <w:p w:rsidR="00F6710A" w:rsidRPr="008C309D" w:rsidRDefault="00F6710A" w:rsidP="00F6710A">
      <w:pPr>
        <w:numPr>
          <w:ilvl w:val="0"/>
          <w:numId w:val="14"/>
        </w:numPr>
        <w:spacing w:after="0" w:line="240" w:lineRule="auto"/>
        <w:rPr>
          <w:rFonts w:ascii="Times New Roman" w:eastAsiaTheme="minorHAnsi" w:hAnsi="Times New Roman"/>
          <w:bCs/>
          <w:sz w:val="28"/>
          <w:szCs w:val="28"/>
          <w:lang w:eastAsia="en-US"/>
        </w:rPr>
      </w:pPr>
      <w:r w:rsidRPr="008C309D">
        <w:rPr>
          <w:rFonts w:ascii="Times New Roman" w:eastAsiaTheme="minorHAnsi" w:hAnsi="Times New Roman"/>
          <w:bCs/>
          <w:sz w:val="28"/>
          <w:szCs w:val="28"/>
          <w:lang w:eastAsia="en-US"/>
        </w:rPr>
        <w:t>Придбано матеріали для ремонту гаражів житлово-комунального господарства на суму 100,0 тис. грн</w:t>
      </w:r>
    </w:p>
    <w:p w:rsidR="00F6710A" w:rsidRPr="008C309D" w:rsidRDefault="00F6710A" w:rsidP="00F6710A">
      <w:pPr>
        <w:numPr>
          <w:ilvl w:val="0"/>
          <w:numId w:val="14"/>
        </w:numPr>
        <w:spacing w:after="0" w:line="240" w:lineRule="auto"/>
        <w:rPr>
          <w:rFonts w:ascii="Times New Roman" w:eastAsiaTheme="minorHAnsi" w:hAnsi="Times New Roman"/>
          <w:bCs/>
          <w:sz w:val="28"/>
          <w:szCs w:val="28"/>
          <w:lang w:eastAsia="en-US"/>
        </w:rPr>
      </w:pPr>
      <w:r w:rsidRPr="008C309D">
        <w:rPr>
          <w:rFonts w:ascii="Times New Roman" w:eastAsiaTheme="minorHAnsi" w:hAnsi="Times New Roman"/>
          <w:bCs/>
          <w:sz w:val="28"/>
          <w:szCs w:val="28"/>
          <w:lang w:eastAsia="en-US"/>
        </w:rPr>
        <w:t>Закуплено 703,4 т щебеневого матеріалу та 20 т піщано-сольової суміші на суму 438,4 тис. грн</w:t>
      </w:r>
    </w:p>
    <w:p w:rsidR="00F6710A" w:rsidRPr="008C309D" w:rsidRDefault="00F6710A" w:rsidP="00F6710A">
      <w:pPr>
        <w:numPr>
          <w:ilvl w:val="0"/>
          <w:numId w:val="14"/>
        </w:numPr>
        <w:spacing w:after="0" w:line="240" w:lineRule="auto"/>
        <w:rPr>
          <w:rFonts w:ascii="Times New Roman" w:eastAsiaTheme="minorHAnsi" w:hAnsi="Times New Roman"/>
          <w:bCs/>
          <w:sz w:val="28"/>
          <w:szCs w:val="28"/>
          <w:lang w:eastAsia="en-US"/>
        </w:rPr>
      </w:pPr>
      <w:r w:rsidRPr="008C309D">
        <w:rPr>
          <w:rFonts w:ascii="Times New Roman" w:eastAsiaTheme="minorHAnsi" w:hAnsi="Times New Roman"/>
          <w:bCs/>
          <w:sz w:val="28"/>
          <w:szCs w:val="28"/>
          <w:lang w:eastAsia="en-US"/>
        </w:rPr>
        <w:t>Облаштування огорожі біля кладовища с. Маркова за кошти субвенції з обласного бюджету на суму 70,9 тис. грн</w:t>
      </w:r>
    </w:p>
    <w:p w:rsidR="00F6710A" w:rsidRPr="008C309D" w:rsidRDefault="00F6710A" w:rsidP="00F6710A">
      <w:pPr>
        <w:spacing w:after="0" w:line="240" w:lineRule="auto"/>
        <w:rPr>
          <w:rFonts w:ascii="Times New Roman" w:eastAsiaTheme="minorHAnsi" w:hAnsi="Times New Roman" w:cs="Times New Roman"/>
          <w:sz w:val="28"/>
          <w:szCs w:val="28"/>
          <w:lang w:val="uk-UA" w:eastAsia="en-US"/>
        </w:rPr>
      </w:pPr>
    </w:p>
    <w:p w:rsidR="00F6710A" w:rsidRPr="008C309D" w:rsidRDefault="00F6710A" w:rsidP="00F6710A">
      <w:pPr>
        <w:spacing w:after="0" w:line="240" w:lineRule="auto"/>
        <w:ind w:firstLine="709"/>
        <w:jc w:val="center"/>
        <w:rPr>
          <w:rFonts w:ascii="Times New Roman" w:eastAsiaTheme="minorHAnsi" w:hAnsi="Times New Roman" w:cs="Times New Roman"/>
          <w:b/>
          <w:sz w:val="40"/>
          <w:szCs w:val="40"/>
          <w:lang w:eastAsia="en-US"/>
        </w:rPr>
      </w:pPr>
      <w:r w:rsidRPr="008C309D">
        <w:rPr>
          <w:rFonts w:ascii="Times New Roman" w:eastAsiaTheme="minorHAnsi" w:hAnsi="Times New Roman" w:cs="Times New Roman"/>
          <w:b/>
          <w:sz w:val="40"/>
          <w:szCs w:val="40"/>
          <w:lang w:eastAsia="en-US"/>
        </w:rPr>
        <w:t>Основні роботи, що були проведені селищною радою в 2022 році:</w:t>
      </w:r>
    </w:p>
    <w:p w:rsidR="00F6710A" w:rsidRPr="008C309D" w:rsidRDefault="00F6710A" w:rsidP="00F6710A">
      <w:pPr>
        <w:jc w:val="both"/>
        <w:rPr>
          <w:rFonts w:ascii="Times New Roman" w:eastAsiaTheme="minorHAnsi" w:hAnsi="Times New Roman"/>
          <w:b/>
          <w:sz w:val="48"/>
          <w:szCs w:val="48"/>
          <w:lang w:val="uk-UA" w:eastAsia="en-US"/>
        </w:rPr>
      </w:pPr>
      <w:r w:rsidRPr="008C309D">
        <w:rPr>
          <w:rFonts w:ascii="Times New Roman" w:eastAsiaTheme="minorHAnsi" w:hAnsi="Times New Roman"/>
          <w:color w:val="000000"/>
          <w:sz w:val="28"/>
          <w:szCs w:val="28"/>
          <w:shd w:val="clear" w:color="auto" w:fill="FFFFFF"/>
          <w:lang w:val="uk-UA" w:eastAsia="en-US"/>
        </w:rPr>
        <w:t>На початку 2022 року воєнні дії поставили виклики перед усіма секторами економіки та соціальної сфери Солотвинської територіальної громади і, відповідно, створили умови, в яких неможливо в повному обсязі виконати всі заплановані завдання та плани. Втім громада докладає максимум зусиль для того, щоб підтримувати належний рівень порядку</w:t>
      </w:r>
      <w:r w:rsidRPr="008C309D">
        <w:rPr>
          <w:rFonts w:ascii="VinnytsiaSansReg" w:eastAsiaTheme="minorHAnsi" w:hAnsi="VinnytsiaSansReg"/>
          <w:color w:val="000000"/>
          <w:sz w:val="30"/>
          <w:szCs w:val="30"/>
          <w:shd w:val="clear" w:color="auto" w:fill="FFFFFF"/>
          <w:lang w:val="uk-UA" w:eastAsia="en-US"/>
        </w:rPr>
        <w:t xml:space="preserve"> та поставлені задачі.</w:t>
      </w:r>
    </w:p>
    <w:p w:rsidR="00F6710A" w:rsidRPr="008C309D" w:rsidRDefault="00F6710A" w:rsidP="00F6710A">
      <w:pPr>
        <w:spacing w:after="0"/>
        <w:ind w:left="360"/>
        <w:contextualSpacing/>
        <w:jc w:val="both"/>
        <w:rPr>
          <w:rFonts w:ascii="Times New Roman" w:eastAsiaTheme="minorHAnsi" w:hAnsi="Times New Roman" w:cs="Times New Roman"/>
          <w:sz w:val="28"/>
          <w:szCs w:val="28"/>
          <w:lang w:val="uk-UA" w:eastAsia="en-US"/>
        </w:rPr>
      </w:pPr>
      <w:r w:rsidRPr="008C309D">
        <w:rPr>
          <w:rFonts w:ascii="Times New Roman" w:eastAsiaTheme="minorHAnsi" w:hAnsi="Times New Roman" w:cs="Times New Roman"/>
          <w:bCs/>
          <w:sz w:val="28"/>
          <w:szCs w:val="28"/>
          <w:lang w:val="uk-UA" w:eastAsia="en-US"/>
        </w:rPr>
        <w:t>З початку 2022 року селищною радою були проведені такі роботи :</w:t>
      </w:r>
    </w:p>
    <w:p w:rsidR="00F6710A" w:rsidRPr="008C309D" w:rsidRDefault="00F6710A" w:rsidP="00F6710A">
      <w:pPr>
        <w:numPr>
          <w:ilvl w:val="0"/>
          <w:numId w:val="1"/>
        </w:numPr>
        <w:spacing w:after="0"/>
        <w:contextualSpacing/>
        <w:jc w:val="both"/>
        <w:rPr>
          <w:rFonts w:ascii="Times New Roman" w:eastAsiaTheme="minorHAnsi" w:hAnsi="Times New Roman" w:cs="Times New Roman"/>
          <w:sz w:val="28"/>
          <w:szCs w:val="28"/>
          <w:lang w:val="uk-UA" w:eastAsia="en-US"/>
        </w:rPr>
      </w:pPr>
      <w:r w:rsidRPr="008C309D">
        <w:rPr>
          <w:rFonts w:ascii="Times New Roman" w:eastAsiaTheme="minorHAnsi" w:hAnsi="Times New Roman" w:cs="Times New Roman"/>
          <w:bCs/>
          <w:sz w:val="28"/>
          <w:szCs w:val="28"/>
          <w:lang w:val="uk-UA" w:eastAsia="en-US"/>
        </w:rPr>
        <w:t>Проведено ремонт системи опалення адміністративного приміщення Солотвинської селищної ради на суму 376,0 тис. грн;</w:t>
      </w:r>
    </w:p>
    <w:p w:rsidR="00F6710A" w:rsidRPr="008C309D" w:rsidRDefault="00F6710A" w:rsidP="00F6710A">
      <w:pPr>
        <w:numPr>
          <w:ilvl w:val="0"/>
          <w:numId w:val="1"/>
        </w:numPr>
        <w:spacing w:after="0"/>
        <w:contextualSpacing/>
        <w:jc w:val="both"/>
        <w:rPr>
          <w:rFonts w:ascii="Times New Roman" w:eastAsiaTheme="minorHAnsi" w:hAnsi="Times New Roman" w:cs="Times New Roman"/>
          <w:sz w:val="28"/>
          <w:szCs w:val="28"/>
          <w:lang w:val="uk-UA" w:eastAsia="en-US"/>
        </w:rPr>
      </w:pPr>
      <w:r w:rsidRPr="008C309D">
        <w:rPr>
          <w:rFonts w:ascii="Times New Roman" w:eastAsiaTheme="minorHAnsi" w:hAnsi="Times New Roman" w:cs="Times New Roman"/>
          <w:bCs/>
          <w:sz w:val="28"/>
          <w:szCs w:val="28"/>
          <w:lang w:val="uk-UA" w:eastAsia="en-US"/>
        </w:rPr>
        <w:t>Проведено ремонт адміністративного приміщення Кричківського старостинського округу на суму 50,0 тис.грн;</w:t>
      </w:r>
    </w:p>
    <w:p w:rsidR="00F6710A" w:rsidRPr="008C309D" w:rsidRDefault="00F6710A" w:rsidP="00F6710A">
      <w:pPr>
        <w:numPr>
          <w:ilvl w:val="0"/>
          <w:numId w:val="1"/>
        </w:numPr>
        <w:spacing w:after="0"/>
        <w:contextualSpacing/>
        <w:jc w:val="both"/>
        <w:rPr>
          <w:rFonts w:ascii="Times New Roman" w:eastAsiaTheme="minorHAnsi" w:hAnsi="Times New Roman" w:cs="Times New Roman"/>
          <w:sz w:val="28"/>
          <w:szCs w:val="28"/>
          <w:lang w:val="uk-UA" w:eastAsia="en-US"/>
        </w:rPr>
      </w:pPr>
      <w:r w:rsidRPr="008C309D">
        <w:rPr>
          <w:rFonts w:ascii="Times New Roman" w:eastAsiaTheme="minorHAnsi" w:hAnsi="Times New Roman" w:cs="Times New Roman"/>
          <w:bCs/>
          <w:sz w:val="28"/>
          <w:szCs w:val="28"/>
          <w:lang w:val="uk-UA" w:eastAsia="en-US"/>
        </w:rPr>
        <w:t>Проведено ремонт частини адміністративного приміщення селищної ради на суму 155,0 тис.грн;</w:t>
      </w:r>
    </w:p>
    <w:p w:rsidR="00F6710A" w:rsidRPr="008C309D" w:rsidRDefault="00F6710A" w:rsidP="00F6710A">
      <w:pPr>
        <w:numPr>
          <w:ilvl w:val="0"/>
          <w:numId w:val="1"/>
        </w:numPr>
        <w:spacing w:after="0"/>
        <w:contextualSpacing/>
        <w:jc w:val="both"/>
        <w:rPr>
          <w:rFonts w:ascii="Times New Roman" w:eastAsiaTheme="minorHAnsi" w:hAnsi="Times New Roman" w:cs="Times New Roman"/>
          <w:sz w:val="28"/>
          <w:szCs w:val="28"/>
          <w:lang w:val="uk-UA" w:eastAsia="en-US"/>
        </w:rPr>
      </w:pPr>
      <w:r w:rsidRPr="008C309D">
        <w:rPr>
          <w:rFonts w:ascii="Times New Roman" w:eastAsiaTheme="minorHAnsi" w:hAnsi="Times New Roman" w:cs="Times New Roman"/>
          <w:bCs/>
          <w:sz w:val="28"/>
          <w:szCs w:val="28"/>
          <w:lang w:val="uk-UA" w:eastAsia="en-US"/>
        </w:rPr>
        <w:t>Проведено ремонт адміністративного приміщення Богрівського старостинського округу на суму 15,0 тис.грн;</w:t>
      </w:r>
    </w:p>
    <w:p w:rsidR="00F6710A" w:rsidRPr="008C309D" w:rsidRDefault="00F6710A" w:rsidP="00F6710A">
      <w:pPr>
        <w:numPr>
          <w:ilvl w:val="0"/>
          <w:numId w:val="1"/>
        </w:numPr>
        <w:contextualSpacing/>
        <w:jc w:val="both"/>
        <w:rPr>
          <w:rFonts w:ascii="Times New Roman" w:eastAsiaTheme="minorHAnsi" w:hAnsi="Times New Roman"/>
          <w:sz w:val="28"/>
          <w:szCs w:val="28"/>
          <w:lang w:val="uk-UA" w:eastAsia="en-US"/>
        </w:rPr>
      </w:pPr>
      <w:r w:rsidRPr="008C309D">
        <w:rPr>
          <w:rFonts w:ascii="Times New Roman" w:eastAsiaTheme="minorHAnsi" w:hAnsi="Times New Roman"/>
          <w:sz w:val="28"/>
          <w:szCs w:val="28"/>
          <w:lang w:eastAsia="en-US"/>
        </w:rPr>
        <w:t>Придбано два автомобіля для селищної ради на суму 644,82 тис. грн</w:t>
      </w:r>
    </w:p>
    <w:p w:rsidR="00F6710A" w:rsidRPr="008C309D" w:rsidRDefault="00F6710A" w:rsidP="00F6710A">
      <w:pPr>
        <w:numPr>
          <w:ilvl w:val="0"/>
          <w:numId w:val="1"/>
        </w:numPr>
        <w:contextualSpacing/>
        <w:jc w:val="both"/>
        <w:rPr>
          <w:rFonts w:ascii="Times New Roman" w:eastAsiaTheme="minorHAnsi" w:hAnsi="Times New Roman"/>
          <w:sz w:val="28"/>
          <w:szCs w:val="28"/>
          <w:lang w:val="uk-UA" w:eastAsia="en-US"/>
        </w:rPr>
      </w:pPr>
      <w:r w:rsidRPr="008C309D">
        <w:rPr>
          <w:rFonts w:ascii="Times New Roman" w:eastAsiaTheme="minorHAnsi" w:hAnsi="Times New Roman"/>
          <w:sz w:val="28"/>
          <w:szCs w:val="28"/>
          <w:lang w:eastAsia="en-US"/>
        </w:rPr>
        <w:t>Підготовлено приміщення старої школи с. Раковець для приживання внутрішньо переміщених осіб. Замінено електропроводку, обладнано санвузли та душову кабіну, проведено косметичний ремонт 8 кімнат на суму 150,0 тис. грн</w:t>
      </w:r>
    </w:p>
    <w:p w:rsidR="00F6710A" w:rsidRPr="008C309D" w:rsidRDefault="00F6710A" w:rsidP="00F6710A">
      <w:pPr>
        <w:numPr>
          <w:ilvl w:val="0"/>
          <w:numId w:val="1"/>
        </w:numPr>
        <w:spacing w:after="0"/>
        <w:contextualSpacing/>
        <w:jc w:val="both"/>
        <w:rPr>
          <w:rFonts w:ascii="Times New Roman" w:eastAsiaTheme="minorHAnsi" w:hAnsi="Times New Roman" w:cs="Times New Roman"/>
          <w:sz w:val="28"/>
          <w:szCs w:val="28"/>
          <w:lang w:val="uk-UA" w:eastAsia="en-US"/>
        </w:rPr>
      </w:pPr>
      <w:r w:rsidRPr="008C309D">
        <w:rPr>
          <w:rFonts w:ascii="Times New Roman" w:eastAsiaTheme="minorHAnsi" w:hAnsi="Times New Roman" w:cs="Times New Roman"/>
          <w:bCs/>
          <w:sz w:val="28"/>
          <w:szCs w:val="28"/>
          <w:lang w:val="uk-UA" w:eastAsia="en-US"/>
        </w:rPr>
        <w:t xml:space="preserve">Для створення укриття в приміщенні Солотвинської селищної ради використано коштів в сумі 360,0 тис. грн, з них 150,0 тис. грн – субвенція з обласного бюджету та 210,0 тис. грн – кошти місцевого бюджету;з </w:t>
      </w:r>
    </w:p>
    <w:p w:rsidR="00F6710A" w:rsidRPr="008C309D" w:rsidRDefault="00F6710A" w:rsidP="00F6710A">
      <w:pPr>
        <w:numPr>
          <w:ilvl w:val="0"/>
          <w:numId w:val="1"/>
        </w:numPr>
        <w:spacing w:after="0"/>
        <w:contextualSpacing/>
        <w:jc w:val="both"/>
        <w:rPr>
          <w:rFonts w:ascii="Times New Roman" w:eastAsiaTheme="minorHAnsi" w:hAnsi="Times New Roman" w:cs="Times New Roman"/>
          <w:sz w:val="28"/>
          <w:szCs w:val="28"/>
          <w:lang w:val="uk-UA" w:eastAsia="en-US"/>
        </w:rPr>
      </w:pPr>
      <w:r w:rsidRPr="008C309D">
        <w:rPr>
          <w:rFonts w:ascii="Times New Roman" w:eastAsiaTheme="minorHAnsi" w:hAnsi="Times New Roman" w:cs="Times New Roman"/>
          <w:bCs/>
          <w:sz w:val="28"/>
          <w:szCs w:val="28"/>
          <w:lang w:val="uk-UA" w:eastAsia="en-US"/>
        </w:rPr>
        <w:t xml:space="preserve">З 2023 року у Солотвинській територіальній громаді розпочне свою роботу ЦНАП. Тому, для капітального ремонту приміщення  ЦНАП було </w:t>
      </w:r>
      <w:r w:rsidRPr="008C309D">
        <w:rPr>
          <w:rFonts w:ascii="Times New Roman" w:eastAsiaTheme="minorHAnsi" w:hAnsi="Times New Roman" w:cs="Times New Roman"/>
          <w:bCs/>
          <w:sz w:val="28"/>
          <w:szCs w:val="28"/>
          <w:lang w:val="uk-UA" w:eastAsia="en-US"/>
        </w:rPr>
        <w:lastRenderedPageBreak/>
        <w:t>виділено кошти з місцевого бюджету в сумі 936,0 тис.грн та для придбання комп»ютерної техніки та меблів  350,0 тис.грн;</w:t>
      </w:r>
    </w:p>
    <w:p w:rsidR="00F6710A" w:rsidRPr="008C309D" w:rsidRDefault="00F6710A" w:rsidP="00F6710A">
      <w:pPr>
        <w:numPr>
          <w:ilvl w:val="0"/>
          <w:numId w:val="1"/>
        </w:numPr>
        <w:spacing w:after="0"/>
        <w:contextualSpacing/>
        <w:jc w:val="both"/>
        <w:rPr>
          <w:rFonts w:ascii="Times New Roman" w:eastAsiaTheme="minorHAnsi" w:hAnsi="Times New Roman" w:cs="Times New Roman"/>
          <w:sz w:val="28"/>
          <w:szCs w:val="28"/>
          <w:lang w:val="uk-UA" w:eastAsia="en-US"/>
        </w:rPr>
      </w:pPr>
      <w:r w:rsidRPr="008C309D">
        <w:rPr>
          <w:rFonts w:ascii="Times New Roman" w:eastAsiaTheme="minorHAnsi" w:hAnsi="Times New Roman" w:cs="Times New Roman"/>
          <w:bCs/>
          <w:sz w:val="28"/>
          <w:szCs w:val="28"/>
          <w:lang w:val="uk-UA" w:eastAsia="en-US"/>
        </w:rPr>
        <w:t>В жовтні у громаді відбулося відкриття місцевої пожежної команди в с. Маркова. В 2021 році таку ж пожежну команду відкрили в с. Яблунька.</w:t>
      </w:r>
    </w:p>
    <w:p w:rsidR="00F6710A" w:rsidRPr="008C309D" w:rsidRDefault="00F6710A" w:rsidP="00F6710A">
      <w:pPr>
        <w:spacing w:after="120"/>
        <w:ind w:left="450"/>
        <w:jc w:val="both"/>
        <w:rPr>
          <w:rFonts w:ascii="Times New Roman" w:eastAsiaTheme="minorHAnsi" w:hAnsi="Times New Roman"/>
          <w:sz w:val="28"/>
          <w:szCs w:val="28"/>
          <w:lang w:val="uk-UA" w:eastAsia="en-US"/>
        </w:rPr>
      </w:pPr>
      <w:r w:rsidRPr="008C309D">
        <w:rPr>
          <w:rFonts w:ascii="Times New Roman" w:eastAsiaTheme="minorHAnsi" w:hAnsi="Times New Roman"/>
          <w:sz w:val="28"/>
          <w:szCs w:val="28"/>
          <w:lang w:val="uk-UA" w:eastAsia="en-US"/>
        </w:rPr>
        <w:t xml:space="preserve">Місцева пожежна команда обслуговуватиме три гірські населені пункти с. Маркова, с. Бабче, с.Манява з кількістю населення близько 9 тисяч жителів. Площа цих населених пунктів складає 73 кв.км.  Для функціонування пожежної команди  передбачено кошти в місцевому бюджеті в сумі 250 тис. грн.    Солотвинською селищною радою в приміщенні пожежної частини зроблено такі ремонтні роботи: заміна вхідних дверей та вікон, облаштування фасаду, ремонт електропостачання, ремонт системи опалення, проведено водопостачання та водовідведення, проведено внутрішній ремонт приміщення.  Ремонтні роботи проведено господарським методом. Крім цього біля приміщення пожежної частини встановлено бруківку на суму  79,1 тис.грн. за сприяння депутата обласної ради Олександри Федорук. Для зміцнення матеріально-технічної бази придбано спеціальне пожежне обладнання на суму 33,0 тис. грн, спецодяг для працівників на суму 18,4 тис. грн. та придбано меблі на суму 28,4 тис.грн. </w:t>
      </w:r>
    </w:p>
    <w:p w:rsidR="00F6710A" w:rsidRPr="008C309D" w:rsidRDefault="00F6710A" w:rsidP="00F6710A">
      <w:pPr>
        <w:spacing w:after="120"/>
        <w:ind w:left="450"/>
        <w:jc w:val="both"/>
        <w:rPr>
          <w:rFonts w:ascii="Times New Roman" w:eastAsiaTheme="minorHAnsi" w:hAnsi="Times New Roman"/>
          <w:color w:val="222222"/>
          <w:sz w:val="28"/>
          <w:szCs w:val="28"/>
          <w:shd w:val="clear" w:color="auto" w:fill="FFFFFF"/>
          <w:lang w:val="uk-UA" w:eastAsia="en-US"/>
        </w:rPr>
      </w:pPr>
      <w:r w:rsidRPr="008C309D">
        <w:rPr>
          <w:rFonts w:ascii="Times New Roman" w:eastAsiaTheme="minorHAnsi" w:hAnsi="Times New Roman"/>
          <w:sz w:val="28"/>
          <w:szCs w:val="28"/>
          <w:lang w:val="uk-UA" w:eastAsia="en-US"/>
        </w:rPr>
        <w:t xml:space="preserve">Польським фондом міжнародної солідарності в рамках проекту «Вогнеборці. </w:t>
      </w:r>
      <w:r w:rsidRPr="008C309D">
        <w:rPr>
          <w:rFonts w:ascii="Times New Roman" w:eastAsiaTheme="minorHAnsi" w:hAnsi="Times New Roman"/>
          <w:color w:val="222222"/>
          <w:sz w:val="28"/>
          <w:szCs w:val="28"/>
          <w:shd w:val="clear" w:color="auto" w:fill="FFFFFF"/>
          <w:lang w:val="uk-UA" w:eastAsia="en-US"/>
        </w:rPr>
        <w:t>надано допомогу на суму 68,4 тис. злотих (530 тис.грн).</w:t>
      </w:r>
    </w:p>
    <w:p w:rsidR="00F6710A" w:rsidRPr="008C309D" w:rsidRDefault="00F6710A" w:rsidP="00F6710A">
      <w:pPr>
        <w:spacing w:after="120"/>
        <w:ind w:left="450"/>
        <w:jc w:val="both"/>
        <w:rPr>
          <w:rFonts w:ascii="Times New Roman" w:eastAsiaTheme="minorHAnsi" w:hAnsi="Times New Roman"/>
          <w:sz w:val="28"/>
          <w:szCs w:val="28"/>
          <w:lang w:val="uk-UA" w:eastAsia="en-US"/>
        </w:rPr>
      </w:pPr>
      <w:r w:rsidRPr="008C309D">
        <w:rPr>
          <w:rFonts w:ascii="Times New Roman" w:eastAsiaTheme="minorHAnsi" w:hAnsi="Times New Roman"/>
          <w:sz w:val="28"/>
          <w:szCs w:val="28"/>
          <w:lang w:val="uk-UA" w:eastAsia="en-US"/>
        </w:rPr>
        <w:t xml:space="preserve">  Також, Перший державний пожежно-рятувальний загін Головного управління ДСНС в Івано-Франківській області передав спецавтомобіль </w:t>
      </w:r>
      <w:r w:rsidRPr="008C309D">
        <w:rPr>
          <w:rFonts w:ascii="Times New Roman" w:eastAsiaTheme="minorHAnsi" w:hAnsi="Times New Roman"/>
          <w:sz w:val="28"/>
          <w:szCs w:val="28"/>
          <w:lang w:val="en-US" w:eastAsia="en-US"/>
        </w:rPr>
        <w:t>STAR</w:t>
      </w:r>
      <w:r w:rsidRPr="008C309D">
        <w:rPr>
          <w:rFonts w:ascii="Times New Roman" w:eastAsiaTheme="minorHAnsi" w:hAnsi="Times New Roman"/>
          <w:sz w:val="28"/>
          <w:szCs w:val="28"/>
          <w:lang w:val="uk-UA" w:eastAsia="en-US"/>
        </w:rPr>
        <w:t xml:space="preserve"> (АТ 020 Е) у безоплатне користування;</w:t>
      </w:r>
    </w:p>
    <w:p w:rsidR="00F6710A" w:rsidRPr="008C309D" w:rsidRDefault="00F6710A" w:rsidP="00F6710A">
      <w:pPr>
        <w:numPr>
          <w:ilvl w:val="0"/>
          <w:numId w:val="1"/>
        </w:numPr>
        <w:spacing w:after="120"/>
        <w:contextualSpacing/>
        <w:jc w:val="both"/>
        <w:rPr>
          <w:rFonts w:ascii="Times New Roman" w:eastAsiaTheme="minorHAnsi" w:hAnsi="Times New Roman" w:cs="Times New Roman"/>
          <w:color w:val="222222"/>
          <w:sz w:val="28"/>
          <w:szCs w:val="28"/>
          <w:shd w:val="clear" w:color="auto" w:fill="FFFFFF"/>
          <w:lang w:val="uk-UA" w:eastAsia="en-US"/>
        </w:rPr>
      </w:pPr>
      <w:r w:rsidRPr="008C309D">
        <w:rPr>
          <w:rFonts w:ascii="Times New Roman" w:eastAsiaTheme="minorHAnsi" w:hAnsi="Times New Roman" w:cs="Times New Roman"/>
          <w:color w:val="222222"/>
          <w:sz w:val="28"/>
          <w:szCs w:val="28"/>
          <w:shd w:val="clear" w:color="auto" w:fill="FFFFFF"/>
          <w:lang w:val="uk-UA" w:eastAsia="en-US"/>
        </w:rPr>
        <w:t>З 2023 року в Солотвинській територіальній громаді запрацюють поліцейські станції в смт. Солотвин та с. Гута. Для функціонування станцій з місцевого бюджету виділено:</w:t>
      </w:r>
    </w:p>
    <w:p w:rsidR="00F6710A" w:rsidRPr="008C309D" w:rsidRDefault="00F6710A" w:rsidP="00F6710A">
      <w:pPr>
        <w:spacing w:after="120"/>
        <w:ind w:left="810"/>
        <w:contextualSpacing/>
        <w:jc w:val="both"/>
        <w:rPr>
          <w:rFonts w:ascii="Times New Roman" w:eastAsiaTheme="minorHAnsi" w:hAnsi="Times New Roman" w:cs="Times New Roman"/>
          <w:color w:val="222222"/>
          <w:sz w:val="28"/>
          <w:szCs w:val="28"/>
          <w:shd w:val="clear" w:color="auto" w:fill="FFFFFF"/>
          <w:lang w:val="uk-UA" w:eastAsia="en-US"/>
        </w:rPr>
      </w:pPr>
      <w:r w:rsidRPr="008C309D">
        <w:rPr>
          <w:rFonts w:ascii="Times New Roman" w:eastAsiaTheme="minorHAnsi" w:hAnsi="Times New Roman" w:cs="Times New Roman"/>
          <w:color w:val="222222"/>
          <w:sz w:val="28"/>
          <w:szCs w:val="28"/>
          <w:shd w:val="clear" w:color="auto" w:fill="FFFFFF"/>
          <w:lang w:val="uk-UA" w:eastAsia="en-US"/>
        </w:rPr>
        <w:t xml:space="preserve">    для придбання автомобілів для поліцейських – 1200,0 тис.грн;</w:t>
      </w:r>
    </w:p>
    <w:p w:rsidR="00F6710A" w:rsidRPr="008C309D" w:rsidRDefault="00F6710A" w:rsidP="00F6710A">
      <w:pPr>
        <w:spacing w:after="120"/>
        <w:ind w:left="810"/>
        <w:contextualSpacing/>
        <w:jc w:val="both"/>
        <w:rPr>
          <w:rFonts w:ascii="Times New Roman" w:eastAsiaTheme="minorHAnsi" w:hAnsi="Times New Roman" w:cs="Times New Roman"/>
          <w:color w:val="222222"/>
          <w:sz w:val="28"/>
          <w:szCs w:val="28"/>
          <w:shd w:val="clear" w:color="auto" w:fill="FFFFFF"/>
          <w:lang w:val="uk-UA" w:eastAsia="en-US"/>
        </w:rPr>
      </w:pPr>
      <w:r w:rsidRPr="008C309D">
        <w:rPr>
          <w:rFonts w:ascii="Times New Roman" w:eastAsiaTheme="minorHAnsi" w:hAnsi="Times New Roman" w:cs="Times New Roman"/>
          <w:color w:val="222222"/>
          <w:sz w:val="28"/>
          <w:szCs w:val="28"/>
          <w:shd w:val="clear" w:color="auto" w:fill="FFFFFF"/>
          <w:lang w:val="uk-UA" w:eastAsia="en-US"/>
        </w:rPr>
        <w:t xml:space="preserve">    для ремонту приміщення в смт. Солотвин – 77,8 тис.грн;</w:t>
      </w:r>
    </w:p>
    <w:p w:rsidR="00F6710A" w:rsidRPr="008C309D" w:rsidRDefault="00F6710A" w:rsidP="00F6710A">
      <w:pPr>
        <w:spacing w:after="120"/>
        <w:ind w:left="810"/>
        <w:contextualSpacing/>
        <w:jc w:val="both"/>
        <w:rPr>
          <w:rFonts w:ascii="Times New Roman" w:eastAsiaTheme="minorHAnsi" w:hAnsi="Times New Roman" w:cs="Times New Roman"/>
          <w:color w:val="222222"/>
          <w:sz w:val="28"/>
          <w:szCs w:val="28"/>
          <w:shd w:val="clear" w:color="auto" w:fill="FFFFFF"/>
          <w:lang w:val="uk-UA" w:eastAsia="en-US"/>
        </w:rPr>
      </w:pPr>
      <w:r w:rsidRPr="008C309D">
        <w:rPr>
          <w:rFonts w:ascii="Times New Roman" w:eastAsiaTheme="minorHAnsi" w:hAnsi="Times New Roman" w:cs="Times New Roman"/>
          <w:color w:val="222222"/>
          <w:sz w:val="28"/>
          <w:szCs w:val="28"/>
          <w:shd w:val="clear" w:color="auto" w:fill="FFFFFF"/>
          <w:lang w:val="uk-UA" w:eastAsia="en-US"/>
        </w:rPr>
        <w:t xml:space="preserve">    для придбання комп»ютерної техніки – 36,0 тис. грн;</w:t>
      </w:r>
    </w:p>
    <w:p w:rsidR="00F6710A" w:rsidRPr="008C309D" w:rsidRDefault="00F6710A" w:rsidP="00F6710A">
      <w:pPr>
        <w:spacing w:after="120"/>
        <w:ind w:left="810"/>
        <w:contextualSpacing/>
        <w:jc w:val="both"/>
        <w:rPr>
          <w:rFonts w:ascii="Times New Roman" w:eastAsiaTheme="minorHAnsi" w:hAnsi="Times New Roman" w:cs="Times New Roman"/>
          <w:color w:val="222222"/>
          <w:sz w:val="28"/>
          <w:szCs w:val="28"/>
          <w:shd w:val="clear" w:color="auto" w:fill="FFFFFF"/>
          <w:lang w:val="uk-UA" w:eastAsia="en-US"/>
        </w:rPr>
      </w:pPr>
      <w:r w:rsidRPr="008C309D">
        <w:rPr>
          <w:rFonts w:ascii="Times New Roman" w:eastAsiaTheme="minorHAnsi" w:hAnsi="Times New Roman" w:cs="Times New Roman"/>
          <w:color w:val="222222"/>
          <w:sz w:val="28"/>
          <w:szCs w:val="28"/>
          <w:shd w:val="clear" w:color="auto" w:fill="FFFFFF"/>
          <w:lang w:val="uk-UA" w:eastAsia="en-US"/>
        </w:rPr>
        <w:t xml:space="preserve">    для придбання меблів – 36,0 тис. грн</w:t>
      </w:r>
    </w:p>
    <w:p w:rsidR="00F6710A" w:rsidRPr="008C309D" w:rsidRDefault="00F6710A" w:rsidP="00F6710A">
      <w:pPr>
        <w:spacing w:after="120"/>
        <w:ind w:left="810"/>
        <w:contextualSpacing/>
        <w:jc w:val="both"/>
        <w:rPr>
          <w:rFonts w:ascii="Times New Roman" w:eastAsiaTheme="minorHAnsi" w:hAnsi="Times New Roman" w:cs="Times New Roman"/>
          <w:color w:val="222222"/>
          <w:sz w:val="28"/>
          <w:szCs w:val="28"/>
          <w:shd w:val="clear" w:color="auto" w:fill="FFFFFF"/>
          <w:lang w:val="uk-UA" w:eastAsia="en-US"/>
        </w:rPr>
      </w:pPr>
      <w:r w:rsidRPr="008C309D">
        <w:rPr>
          <w:rFonts w:ascii="Times New Roman" w:eastAsiaTheme="minorHAnsi" w:hAnsi="Times New Roman" w:cs="Times New Roman"/>
          <w:color w:val="222222"/>
          <w:sz w:val="28"/>
          <w:szCs w:val="28"/>
          <w:shd w:val="clear" w:color="auto" w:fill="FFFFFF"/>
          <w:lang w:val="uk-UA" w:eastAsia="en-US"/>
        </w:rPr>
        <w:t xml:space="preserve">    для ремонту приміщення в с. Гута  -  220,0 тис.грн;</w:t>
      </w:r>
    </w:p>
    <w:p w:rsidR="00F6710A" w:rsidRPr="008C309D" w:rsidRDefault="00F6710A" w:rsidP="00F6710A">
      <w:pPr>
        <w:numPr>
          <w:ilvl w:val="0"/>
          <w:numId w:val="1"/>
        </w:numPr>
        <w:spacing w:after="120"/>
        <w:contextualSpacing/>
        <w:jc w:val="both"/>
        <w:rPr>
          <w:rFonts w:ascii="Times New Roman" w:eastAsiaTheme="minorHAnsi" w:hAnsi="Times New Roman" w:cs="Times New Roman"/>
          <w:color w:val="222222"/>
          <w:sz w:val="28"/>
          <w:szCs w:val="28"/>
          <w:shd w:val="clear" w:color="auto" w:fill="FFFFFF"/>
          <w:lang w:val="uk-UA" w:eastAsia="en-US"/>
        </w:rPr>
      </w:pPr>
      <w:r w:rsidRPr="008C309D">
        <w:rPr>
          <w:rFonts w:ascii="Times New Roman" w:eastAsiaTheme="minorHAnsi" w:hAnsi="Times New Roman" w:cs="Times New Roman"/>
          <w:color w:val="222222"/>
          <w:sz w:val="28"/>
          <w:szCs w:val="28"/>
          <w:shd w:val="clear" w:color="auto" w:fill="FFFFFF"/>
          <w:lang w:val="uk-UA" w:eastAsia="en-US"/>
        </w:rPr>
        <w:t xml:space="preserve">Для підтримки територіальної оборони з місцевого бюджету виділено 150,0 тис.грн </w:t>
      </w:r>
    </w:p>
    <w:p w:rsidR="00F6710A" w:rsidRPr="008C309D" w:rsidRDefault="00F6710A" w:rsidP="00F6710A">
      <w:pPr>
        <w:numPr>
          <w:ilvl w:val="0"/>
          <w:numId w:val="1"/>
        </w:numPr>
        <w:spacing w:after="120"/>
        <w:contextualSpacing/>
        <w:jc w:val="both"/>
        <w:rPr>
          <w:rFonts w:ascii="Times New Roman" w:eastAsiaTheme="minorHAnsi" w:hAnsi="Times New Roman" w:cs="Times New Roman"/>
          <w:color w:val="222222"/>
          <w:sz w:val="28"/>
          <w:szCs w:val="28"/>
          <w:shd w:val="clear" w:color="auto" w:fill="FFFFFF"/>
          <w:lang w:val="uk-UA" w:eastAsia="en-US"/>
        </w:rPr>
      </w:pPr>
      <w:r w:rsidRPr="008C309D">
        <w:rPr>
          <w:rFonts w:ascii="Times New Roman" w:eastAsiaTheme="minorHAnsi" w:hAnsi="Times New Roman" w:cs="Times New Roman"/>
          <w:color w:val="222222"/>
          <w:sz w:val="28"/>
          <w:szCs w:val="28"/>
          <w:shd w:val="clear" w:color="auto" w:fill="FFFFFF"/>
          <w:lang w:val="uk-UA" w:eastAsia="en-US"/>
        </w:rPr>
        <w:t>По програмі « Профілактика злочинності» для поліції на придбання пального виділено коти в сумі 65,0 тис.грн;</w:t>
      </w:r>
    </w:p>
    <w:p w:rsidR="00F6710A" w:rsidRPr="008C309D" w:rsidRDefault="00F6710A" w:rsidP="00F6710A">
      <w:pPr>
        <w:numPr>
          <w:ilvl w:val="0"/>
          <w:numId w:val="1"/>
        </w:numPr>
        <w:spacing w:after="120"/>
        <w:contextualSpacing/>
        <w:jc w:val="both"/>
        <w:rPr>
          <w:rFonts w:ascii="Times New Roman" w:eastAsiaTheme="minorHAnsi" w:hAnsi="Times New Roman" w:cs="Times New Roman"/>
          <w:color w:val="222222"/>
          <w:sz w:val="28"/>
          <w:szCs w:val="28"/>
          <w:shd w:val="clear" w:color="auto" w:fill="FFFFFF"/>
          <w:lang w:val="uk-UA" w:eastAsia="en-US"/>
        </w:rPr>
      </w:pPr>
      <w:r w:rsidRPr="008C309D">
        <w:rPr>
          <w:rFonts w:ascii="Times New Roman" w:eastAsiaTheme="minorHAnsi" w:hAnsi="Times New Roman" w:cs="Times New Roman"/>
          <w:color w:val="222222"/>
          <w:sz w:val="28"/>
          <w:szCs w:val="28"/>
          <w:shd w:val="clear" w:color="auto" w:fill="FFFFFF"/>
          <w:lang w:val="uk-UA" w:eastAsia="en-US"/>
        </w:rPr>
        <w:t xml:space="preserve">Для допомоги церквам Солотвинської громади з селищного бюджету виділено 650,0 тис. грн </w:t>
      </w:r>
    </w:p>
    <w:p w:rsidR="00F6710A" w:rsidRDefault="00F6710A" w:rsidP="00F6710A">
      <w:pPr>
        <w:spacing w:after="120"/>
        <w:ind w:left="810"/>
        <w:contextualSpacing/>
        <w:jc w:val="both"/>
        <w:rPr>
          <w:rFonts w:ascii="Times New Roman" w:eastAsiaTheme="minorHAnsi" w:hAnsi="Times New Roman" w:cs="Times New Roman"/>
          <w:color w:val="222222"/>
          <w:sz w:val="28"/>
          <w:szCs w:val="28"/>
          <w:shd w:val="clear" w:color="auto" w:fill="FFFFFF"/>
          <w:lang w:val="uk-UA" w:eastAsia="en-US"/>
        </w:rPr>
      </w:pPr>
    </w:p>
    <w:p w:rsidR="00F6710A" w:rsidRPr="008C309D" w:rsidRDefault="00F6710A" w:rsidP="00F6710A">
      <w:pPr>
        <w:spacing w:after="120"/>
        <w:ind w:left="810"/>
        <w:contextualSpacing/>
        <w:jc w:val="both"/>
        <w:rPr>
          <w:rFonts w:ascii="Times New Roman" w:eastAsiaTheme="minorHAnsi" w:hAnsi="Times New Roman" w:cs="Times New Roman"/>
          <w:color w:val="222222"/>
          <w:sz w:val="28"/>
          <w:szCs w:val="28"/>
          <w:shd w:val="clear" w:color="auto" w:fill="FFFFFF"/>
          <w:lang w:val="uk-UA" w:eastAsia="en-US"/>
        </w:rPr>
      </w:pPr>
    </w:p>
    <w:p w:rsidR="00F6710A" w:rsidRPr="008C309D" w:rsidRDefault="00F6710A" w:rsidP="00F6710A">
      <w:pPr>
        <w:spacing w:after="120"/>
        <w:ind w:left="810"/>
        <w:contextualSpacing/>
        <w:jc w:val="both"/>
        <w:rPr>
          <w:rFonts w:ascii="Times New Roman" w:eastAsiaTheme="minorHAnsi" w:hAnsi="Times New Roman" w:cs="Times New Roman"/>
          <w:b/>
          <w:color w:val="222222"/>
          <w:sz w:val="28"/>
          <w:szCs w:val="28"/>
          <w:shd w:val="clear" w:color="auto" w:fill="FFFFFF"/>
          <w:lang w:val="uk-UA" w:eastAsia="en-US"/>
        </w:rPr>
      </w:pPr>
      <w:r w:rsidRPr="008C309D">
        <w:rPr>
          <w:rFonts w:ascii="Times New Roman" w:eastAsiaTheme="minorHAnsi" w:hAnsi="Times New Roman" w:cs="Times New Roman"/>
          <w:b/>
          <w:bCs/>
          <w:color w:val="222222"/>
          <w:sz w:val="28"/>
          <w:szCs w:val="28"/>
          <w:shd w:val="clear" w:color="auto" w:fill="FFFFFF"/>
          <w:lang w:val="uk-UA" w:eastAsia="en-US"/>
        </w:rPr>
        <w:lastRenderedPageBreak/>
        <w:t>За кошти обласного бюджету виконані такі роботи:</w:t>
      </w:r>
    </w:p>
    <w:p w:rsidR="00F6710A" w:rsidRPr="008C309D" w:rsidRDefault="00F6710A" w:rsidP="00F6710A">
      <w:pPr>
        <w:numPr>
          <w:ilvl w:val="0"/>
          <w:numId w:val="1"/>
        </w:numPr>
        <w:spacing w:after="120"/>
        <w:contextualSpacing/>
        <w:jc w:val="both"/>
        <w:rPr>
          <w:rFonts w:ascii="Times New Roman" w:eastAsiaTheme="minorHAnsi" w:hAnsi="Times New Roman"/>
          <w:color w:val="222222"/>
          <w:sz w:val="28"/>
          <w:szCs w:val="28"/>
          <w:shd w:val="clear" w:color="auto" w:fill="FFFFFF"/>
          <w:lang w:val="uk-UA" w:eastAsia="en-US"/>
        </w:rPr>
      </w:pPr>
      <w:r w:rsidRPr="008C309D">
        <w:rPr>
          <w:rFonts w:ascii="Times New Roman" w:eastAsiaTheme="minorHAnsi" w:hAnsi="Times New Roman"/>
          <w:color w:val="222222"/>
          <w:sz w:val="28"/>
          <w:szCs w:val="28"/>
          <w:shd w:val="clear" w:color="auto" w:fill="FFFFFF"/>
          <w:lang w:val="uk-UA" w:eastAsia="en-US"/>
        </w:rPr>
        <w:t>За сприяння обласної депутатки Лесі Федорук встановлено бруківку біля приміщення пожежної місцевої команди с. Маркова на суму 79,1 тис.грн, облаштовано огорожу біля сільського кладовища с. Маркова на суму 70,9 тис.грн. Проведено ремонт вуличного освітлення в с. Маркова на суму 350,0 тис. грн</w:t>
      </w:r>
    </w:p>
    <w:p w:rsidR="00F6710A" w:rsidRPr="008C309D" w:rsidRDefault="00F6710A" w:rsidP="00F6710A">
      <w:pPr>
        <w:numPr>
          <w:ilvl w:val="0"/>
          <w:numId w:val="1"/>
        </w:numPr>
        <w:spacing w:after="120"/>
        <w:contextualSpacing/>
        <w:jc w:val="both"/>
        <w:rPr>
          <w:rFonts w:ascii="Times New Roman" w:eastAsiaTheme="minorHAnsi" w:hAnsi="Times New Roman"/>
          <w:color w:val="222222"/>
          <w:sz w:val="28"/>
          <w:szCs w:val="28"/>
          <w:shd w:val="clear" w:color="auto" w:fill="FFFFFF"/>
          <w:lang w:val="uk-UA" w:eastAsia="en-US"/>
        </w:rPr>
      </w:pPr>
      <w:r w:rsidRPr="008C309D">
        <w:rPr>
          <w:rFonts w:ascii="Times New Roman" w:eastAsiaTheme="minorHAnsi" w:hAnsi="Times New Roman"/>
          <w:color w:val="222222"/>
          <w:sz w:val="28"/>
          <w:szCs w:val="28"/>
          <w:shd w:val="clear" w:color="auto" w:fill="FFFFFF"/>
          <w:lang w:val="uk-UA" w:eastAsia="en-US"/>
        </w:rPr>
        <w:t>За сприяння обласного депутата Андрія Бриндальського облаштовано укриття для Богрівської гімназії на суму 650,0 тис. грн та спортивний майданчик зі штучним покриттям в с. Богрівка на суму 1300,0 тис.грн</w:t>
      </w:r>
    </w:p>
    <w:p w:rsidR="00F6710A" w:rsidRPr="008C309D" w:rsidRDefault="00F6710A" w:rsidP="00F6710A">
      <w:pPr>
        <w:numPr>
          <w:ilvl w:val="0"/>
          <w:numId w:val="1"/>
        </w:numPr>
        <w:spacing w:after="120"/>
        <w:contextualSpacing/>
        <w:jc w:val="both"/>
        <w:rPr>
          <w:rFonts w:ascii="Times New Roman" w:eastAsiaTheme="minorHAnsi" w:hAnsi="Times New Roman"/>
          <w:color w:val="222222"/>
          <w:sz w:val="28"/>
          <w:szCs w:val="28"/>
          <w:shd w:val="clear" w:color="auto" w:fill="FFFFFF"/>
          <w:lang w:val="uk-UA" w:eastAsia="en-US"/>
        </w:rPr>
      </w:pPr>
      <w:r w:rsidRPr="008C309D">
        <w:rPr>
          <w:rFonts w:ascii="Times New Roman" w:eastAsiaTheme="minorHAnsi" w:hAnsi="Times New Roman"/>
          <w:color w:val="222222"/>
          <w:sz w:val="28"/>
          <w:szCs w:val="28"/>
          <w:shd w:val="clear" w:color="auto" w:fill="FFFFFF"/>
          <w:lang w:val="uk-UA" w:eastAsia="en-US"/>
        </w:rPr>
        <w:t>За сприяння обласного депутата Любомира Слободяна виділено кошти на облаштування укриття в Монастирчанській гімназії на суму 230,0 тис. грн, на ремонт вуличного освітлення в с. Монастирчани 49,0 тис.грн, на ремонт вуличного освітлення с. Кричка 49,0 тис.грн, на ремонт вуличного освітлення с. Бабче 49,0 тис. грн,</w:t>
      </w:r>
    </w:p>
    <w:p w:rsidR="00F6710A" w:rsidRPr="008C309D" w:rsidRDefault="00F6710A" w:rsidP="00F6710A">
      <w:pPr>
        <w:numPr>
          <w:ilvl w:val="0"/>
          <w:numId w:val="1"/>
        </w:numPr>
        <w:spacing w:after="0"/>
        <w:contextualSpacing/>
        <w:jc w:val="both"/>
        <w:rPr>
          <w:rFonts w:ascii="Times New Roman" w:eastAsiaTheme="minorHAnsi" w:hAnsi="Times New Roman"/>
          <w:color w:val="222222"/>
          <w:sz w:val="28"/>
          <w:szCs w:val="28"/>
          <w:shd w:val="clear" w:color="auto" w:fill="FFFFFF"/>
          <w:lang w:val="uk-UA" w:eastAsia="en-US"/>
        </w:rPr>
      </w:pPr>
      <w:r w:rsidRPr="008C309D">
        <w:rPr>
          <w:rFonts w:ascii="Times New Roman" w:eastAsiaTheme="minorHAnsi" w:hAnsi="Times New Roman"/>
          <w:color w:val="222222"/>
          <w:sz w:val="28"/>
          <w:szCs w:val="28"/>
          <w:shd w:val="clear" w:color="auto" w:fill="FFFFFF"/>
          <w:lang w:val="uk-UA" w:eastAsia="en-US"/>
        </w:rPr>
        <w:t xml:space="preserve">За сприяння обласного депутата Михайла Головчука придбані вуличні тренажери в кількості 4 штуки на суму 49,0 тис. грн для жителів </w:t>
      </w:r>
    </w:p>
    <w:p w:rsidR="00F6710A" w:rsidRPr="008C309D" w:rsidRDefault="00F6710A" w:rsidP="00F6710A">
      <w:pPr>
        <w:spacing w:after="0"/>
        <w:ind w:left="450"/>
        <w:rPr>
          <w:rFonts w:ascii="Times New Roman" w:eastAsiaTheme="minorHAnsi" w:hAnsi="Times New Roman"/>
          <w:color w:val="222222"/>
          <w:sz w:val="28"/>
          <w:szCs w:val="28"/>
          <w:shd w:val="clear" w:color="auto" w:fill="FFFFFF"/>
          <w:lang w:val="uk-UA" w:eastAsia="en-US"/>
        </w:rPr>
      </w:pPr>
      <w:r w:rsidRPr="008C309D">
        <w:rPr>
          <w:rFonts w:ascii="Times New Roman" w:eastAsiaTheme="minorHAnsi" w:hAnsi="Times New Roman"/>
          <w:color w:val="222222"/>
          <w:sz w:val="28"/>
          <w:szCs w:val="28"/>
          <w:shd w:val="clear" w:color="auto" w:fill="FFFFFF"/>
          <w:lang w:val="uk-UA" w:eastAsia="en-US"/>
        </w:rPr>
        <w:t xml:space="preserve">     с. Кривець</w:t>
      </w:r>
    </w:p>
    <w:p w:rsidR="00F6710A" w:rsidRPr="008C309D" w:rsidRDefault="00F6710A" w:rsidP="00F6710A">
      <w:pPr>
        <w:spacing w:after="0"/>
        <w:jc w:val="both"/>
        <w:rPr>
          <w:rFonts w:ascii="Times New Roman" w:eastAsiaTheme="minorHAnsi" w:hAnsi="Times New Roman"/>
          <w:color w:val="222222"/>
          <w:sz w:val="28"/>
          <w:szCs w:val="28"/>
          <w:shd w:val="clear" w:color="auto" w:fill="FFFFFF"/>
          <w:lang w:val="uk-UA" w:eastAsia="en-US"/>
        </w:rPr>
      </w:pPr>
      <w:r w:rsidRPr="008C309D">
        <w:rPr>
          <w:rFonts w:ascii="Times New Roman" w:eastAsiaTheme="minorHAnsi" w:hAnsi="Times New Roman"/>
          <w:color w:val="222222"/>
          <w:sz w:val="28"/>
          <w:szCs w:val="28"/>
          <w:shd w:val="clear" w:color="auto" w:fill="FFFFFF"/>
          <w:lang w:val="uk-UA" w:eastAsia="en-US"/>
        </w:rPr>
        <w:t xml:space="preserve">       -  За сприяння обласного депутата Тараса Виноградника проведено     </w:t>
      </w:r>
    </w:p>
    <w:p w:rsidR="00F6710A" w:rsidRPr="008C309D" w:rsidRDefault="00F6710A" w:rsidP="00F6710A">
      <w:pPr>
        <w:spacing w:after="0"/>
        <w:jc w:val="both"/>
        <w:rPr>
          <w:rFonts w:ascii="Times New Roman" w:eastAsiaTheme="minorHAnsi" w:hAnsi="Times New Roman"/>
          <w:color w:val="222222"/>
          <w:sz w:val="28"/>
          <w:szCs w:val="28"/>
          <w:shd w:val="clear" w:color="auto" w:fill="FFFFFF"/>
          <w:lang w:val="uk-UA" w:eastAsia="en-US"/>
        </w:rPr>
      </w:pPr>
      <w:r w:rsidRPr="008C309D">
        <w:rPr>
          <w:rFonts w:ascii="Times New Roman" w:eastAsiaTheme="minorHAnsi" w:hAnsi="Times New Roman"/>
          <w:color w:val="222222"/>
          <w:sz w:val="28"/>
          <w:szCs w:val="28"/>
          <w:shd w:val="clear" w:color="auto" w:fill="FFFFFF"/>
          <w:lang w:val="uk-UA" w:eastAsia="en-US"/>
        </w:rPr>
        <w:t xml:space="preserve">          облаштування укриття в адміністративному приміщенні смт. Солотвин на </w:t>
      </w:r>
    </w:p>
    <w:p w:rsidR="00F6710A" w:rsidRPr="008C309D" w:rsidRDefault="00F6710A" w:rsidP="00F6710A">
      <w:pPr>
        <w:spacing w:after="0"/>
        <w:jc w:val="both"/>
        <w:rPr>
          <w:rFonts w:ascii="Times New Roman" w:eastAsiaTheme="minorHAnsi" w:hAnsi="Times New Roman"/>
          <w:color w:val="222222"/>
          <w:sz w:val="28"/>
          <w:szCs w:val="28"/>
          <w:shd w:val="clear" w:color="auto" w:fill="FFFFFF"/>
          <w:lang w:val="uk-UA" w:eastAsia="en-US"/>
        </w:rPr>
      </w:pPr>
      <w:r w:rsidRPr="008C309D">
        <w:rPr>
          <w:rFonts w:ascii="Times New Roman" w:eastAsiaTheme="minorHAnsi" w:hAnsi="Times New Roman"/>
          <w:color w:val="222222"/>
          <w:sz w:val="28"/>
          <w:szCs w:val="28"/>
          <w:shd w:val="clear" w:color="auto" w:fill="FFFFFF"/>
          <w:lang w:val="uk-UA" w:eastAsia="en-US"/>
        </w:rPr>
        <w:t xml:space="preserve">         суму 150,0 тис. грн та бруківки біля селищної ради на суму 50,0 тис. грн</w:t>
      </w:r>
    </w:p>
    <w:p w:rsidR="00F6710A" w:rsidRPr="008C309D" w:rsidRDefault="00F6710A" w:rsidP="00F6710A">
      <w:pPr>
        <w:spacing w:after="0"/>
        <w:ind w:left="360"/>
        <w:jc w:val="both"/>
        <w:rPr>
          <w:rFonts w:ascii="Times New Roman" w:eastAsiaTheme="minorHAnsi" w:hAnsi="Times New Roman"/>
          <w:color w:val="222222"/>
          <w:sz w:val="28"/>
          <w:szCs w:val="28"/>
          <w:shd w:val="clear" w:color="auto" w:fill="FFFFFF"/>
          <w:lang w:val="uk-UA" w:eastAsia="en-US"/>
        </w:rPr>
      </w:pPr>
      <w:r w:rsidRPr="008C309D">
        <w:rPr>
          <w:rFonts w:ascii="Times New Roman" w:eastAsiaTheme="minorHAnsi" w:hAnsi="Times New Roman"/>
          <w:color w:val="222222"/>
          <w:sz w:val="28"/>
          <w:szCs w:val="28"/>
          <w:shd w:val="clear" w:color="auto" w:fill="FFFFFF"/>
          <w:lang w:val="uk-UA" w:eastAsia="en-US"/>
        </w:rPr>
        <w:t xml:space="preserve">-   За сприяння обласної депутатки Ярослави Гоголь закуплено меблі для  </w:t>
      </w:r>
    </w:p>
    <w:p w:rsidR="00F6710A" w:rsidRPr="008C309D" w:rsidRDefault="00F6710A" w:rsidP="00F6710A">
      <w:pPr>
        <w:spacing w:after="0"/>
        <w:ind w:left="360"/>
        <w:jc w:val="both"/>
        <w:rPr>
          <w:rFonts w:ascii="Times New Roman" w:eastAsiaTheme="minorHAnsi" w:hAnsi="Times New Roman"/>
          <w:color w:val="222222"/>
          <w:sz w:val="28"/>
          <w:szCs w:val="28"/>
          <w:shd w:val="clear" w:color="auto" w:fill="FFFFFF"/>
          <w:lang w:val="uk-UA" w:eastAsia="en-US"/>
        </w:rPr>
      </w:pPr>
      <w:r w:rsidRPr="008C309D">
        <w:rPr>
          <w:rFonts w:ascii="Times New Roman" w:eastAsiaTheme="minorHAnsi" w:hAnsi="Times New Roman"/>
          <w:color w:val="222222"/>
          <w:sz w:val="28"/>
          <w:szCs w:val="28"/>
          <w:shd w:val="clear" w:color="auto" w:fill="FFFFFF"/>
          <w:lang w:val="uk-UA" w:eastAsia="en-US"/>
        </w:rPr>
        <w:t xml:space="preserve">    укриття для Раковецької гімназії на суму  100.0 тис.грн</w:t>
      </w:r>
    </w:p>
    <w:p w:rsidR="00994F7B" w:rsidRDefault="00F6710A">
      <w:bookmarkStart w:id="0" w:name="_GoBack"/>
      <w:bookmarkEnd w:id="0"/>
    </w:p>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innytsiaSansReg">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1476D"/>
    <w:multiLevelType w:val="hybridMultilevel"/>
    <w:tmpl w:val="22C2C034"/>
    <w:lvl w:ilvl="0" w:tplc="E98C3568">
      <w:start w:val="1"/>
      <w:numFmt w:val="bullet"/>
      <w:lvlText w:val="-"/>
      <w:lvlJc w:val="left"/>
      <w:pPr>
        <w:ind w:left="810" w:hanging="360"/>
      </w:pPr>
      <w:rPr>
        <w:rFonts w:ascii="Times New Roman" w:eastAsia="Times New Roman" w:hAnsi="Times New Roman" w:cs="Times New Roman" w:hint="default"/>
      </w:rPr>
    </w:lvl>
    <w:lvl w:ilvl="1" w:tplc="04220003" w:tentative="1">
      <w:start w:val="1"/>
      <w:numFmt w:val="bullet"/>
      <w:lvlText w:val="o"/>
      <w:lvlJc w:val="left"/>
      <w:pPr>
        <w:ind w:left="1530" w:hanging="360"/>
      </w:pPr>
      <w:rPr>
        <w:rFonts w:ascii="Courier New" w:hAnsi="Courier New" w:cs="Courier New" w:hint="default"/>
      </w:rPr>
    </w:lvl>
    <w:lvl w:ilvl="2" w:tplc="04220005" w:tentative="1">
      <w:start w:val="1"/>
      <w:numFmt w:val="bullet"/>
      <w:lvlText w:val=""/>
      <w:lvlJc w:val="left"/>
      <w:pPr>
        <w:ind w:left="2250" w:hanging="360"/>
      </w:pPr>
      <w:rPr>
        <w:rFonts w:ascii="Wingdings" w:hAnsi="Wingdings" w:hint="default"/>
      </w:rPr>
    </w:lvl>
    <w:lvl w:ilvl="3" w:tplc="04220001" w:tentative="1">
      <w:start w:val="1"/>
      <w:numFmt w:val="bullet"/>
      <w:lvlText w:val=""/>
      <w:lvlJc w:val="left"/>
      <w:pPr>
        <w:ind w:left="2970" w:hanging="360"/>
      </w:pPr>
      <w:rPr>
        <w:rFonts w:ascii="Symbol" w:hAnsi="Symbol" w:hint="default"/>
      </w:rPr>
    </w:lvl>
    <w:lvl w:ilvl="4" w:tplc="04220003" w:tentative="1">
      <w:start w:val="1"/>
      <w:numFmt w:val="bullet"/>
      <w:lvlText w:val="o"/>
      <w:lvlJc w:val="left"/>
      <w:pPr>
        <w:ind w:left="3690" w:hanging="360"/>
      </w:pPr>
      <w:rPr>
        <w:rFonts w:ascii="Courier New" w:hAnsi="Courier New" w:cs="Courier New" w:hint="default"/>
      </w:rPr>
    </w:lvl>
    <w:lvl w:ilvl="5" w:tplc="04220005" w:tentative="1">
      <w:start w:val="1"/>
      <w:numFmt w:val="bullet"/>
      <w:lvlText w:val=""/>
      <w:lvlJc w:val="left"/>
      <w:pPr>
        <w:ind w:left="4410" w:hanging="360"/>
      </w:pPr>
      <w:rPr>
        <w:rFonts w:ascii="Wingdings" w:hAnsi="Wingdings" w:hint="default"/>
      </w:rPr>
    </w:lvl>
    <w:lvl w:ilvl="6" w:tplc="04220001" w:tentative="1">
      <w:start w:val="1"/>
      <w:numFmt w:val="bullet"/>
      <w:lvlText w:val=""/>
      <w:lvlJc w:val="left"/>
      <w:pPr>
        <w:ind w:left="5130" w:hanging="360"/>
      </w:pPr>
      <w:rPr>
        <w:rFonts w:ascii="Symbol" w:hAnsi="Symbol" w:hint="default"/>
      </w:rPr>
    </w:lvl>
    <w:lvl w:ilvl="7" w:tplc="04220003" w:tentative="1">
      <w:start w:val="1"/>
      <w:numFmt w:val="bullet"/>
      <w:lvlText w:val="o"/>
      <w:lvlJc w:val="left"/>
      <w:pPr>
        <w:ind w:left="5850" w:hanging="360"/>
      </w:pPr>
      <w:rPr>
        <w:rFonts w:ascii="Courier New" w:hAnsi="Courier New" w:cs="Courier New" w:hint="default"/>
      </w:rPr>
    </w:lvl>
    <w:lvl w:ilvl="8" w:tplc="04220005" w:tentative="1">
      <w:start w:val="1"/>
      <w:numFmt w:val="bullet"/>
      <w:lvlText w:val=""/>
      <w:lvlJc w:val="left"/>
      <w:pPr>
        <w:ind w:left="6570" w:hanging="360"/>
      </w:pPr>
      <w:rPr>
        <w:rFonts w:ascii="Wingdings" w:hAnsi="Wingdings" w:hint="default"/>
      </w:rPr>
    </w:lvl>
  </w:abstractNum>
  <w:abstractNum w:abstractNumId="1">
    <w:nsid w:val="0D5F275A"/>
    <w:multiLevelType w:val="hybridMultilevel"/>
    <w:tmpl w:val="FD9868A0"/>
    <w:lvl w:ilvl="0" w:tplc="36EA192C">
      <w:start w:val="1"/>
      <w:numFmt w:val="decimal"/>
      <w:lvlText w:val="%1."/>
      <w:lvlJc w:val="left"/>
      <w:pPr>
        <w:ind w:left="2445" w:hanging="360"/>
      </w:pPr>
      <w:rPr>
        <w:rFonts w:hint="default"/>
      </w:rPr>
    </w:lvl>
    <w:lvl w:ilvl="1" w:tplc="04220019" w:tentative="1">
      <w:start w:val="1"/>
      <w:numFmt w:val="lowerLetter"/>
      <w:lvlText w:val="%2."/>
      <w:lvlJc w:val="left"/>
      <w:pPr>
        <w:ind w:left="3165" w:hanging="360"/>
      </w:pPr>
    </w:lvl>
    <w:lvl w:ilvl="2" w:tplc="0422001B" w:tentative="1">
      <w:start w:val="1"/>
      <w:numFmt w:val="lowerRoman"/>
      <w:lvlText w:val="%3."/>
      <w:lvlJc w:val="right"/>
      <w:pPr>
        <w:ind w:left="3885" w:hanging="180"/>
      </w:pPr>
    </w:lvl>
    <w:lvl w:ilvl="3" w:tplc="0422000F" w:tentative="1">
      <w:start w:val="1"/>
      <w:numFmt w:val="decimal"/>
      <w:lvlText w:val="%4."/>
      <w:lvlJc w:val="left"/>
      <w:pPr>
        <w:ind w:left="4605" w:hanging="360"/>
      </w:pPr>
    </w:lvl>
    <w:lvl w:ilvl="4" w:tplc="04220019" w:tentative="1">
      <w:start w:val="1"/>
      <w:numFmt w:val="lowerLetter"/>
      <w:lvlText w:val="%5."/>
      <w:lvlJc w:val="left"/>
      <w:pPr>
        <w:ind w:left="5325" w:hanging="360"/>
      </w:pPr>
    </w:lvl>
    <w:lvl w:ilvl="5" w:tplc="0422001B" w:tentative="1">
      <w:start w:val="1"/>
      <w:numFmt w:val="lowerRoman"/>
      <w:lvlText w:val="%6."/>
      <w:lvlJc w:val="right"/>
      <w:pPr>
        <w:ind w:left="6045" w:hanging="180"/>
      </w:pPr>
    </w:lvl>
    <w:lvl w:ilvl="6" w:tplc="0422000F" w:tentative="1">
      <w:start w:val="1"/>
      <w:numFmt w:val="decimal"/>
      <w:lvlText w:val="%7."/>
      <w:lvlJc w:val="left"/>
      <w:pPr>
        <w:ind w:left="6765" w:hanging="360"/>
      </w:pPr>
    </w:lvl>
    <w:lvl w:ilvl="7" w:tplc="04220019" w:tentative="1">
      <w:start w:val="1"/>
      <w:numFmt w:val="lowerLetter"/>
      <w:lvlText w:val="%8."/>
      <w:lvlJc w:val="left"/>
      <w:pPr>
        <w:ind w:left="7485" w:hanging="360"/>
      </w:pPr>
    </w:lvl>
    <w:lvl w:ilvl="8" w:tplc="0422001B" w:tentative="1">
      <w:start w:val="1"/>
      <w:numFmt w:val="lowerRoman"/>
      <w:lvlText w:val="%9."/>
      <w:lvlJc w:val="right"/>
      <w:pPr>
        <w:ind w:left="8205" w:hanging="180"/>
      </w:pPr>
    </w:lvl>
  </w:abstractNum>
  <w:abstractNum w:abstractNumId="2">
    <w:nsid w:val="11C14EEA"/>
    <w:multiLevelType w:val="hybridMultilevel"/>
    <w:tmpl w:val="0F4AC8B4"/>
    <w:lvl w:ilvl="0" w:tplc="04220001">
      <w:start w:val="1"/>
      <w:numFmt w:val="bullet"/>
      <w:lvlText w:val=""/>
      <w:lvlJc w:val="left"/>
      <w:pPr>
        <w:tabs>
          <w:tab w:val="num" w:pos="2160"/>
        </w:tabs>
        <w:ind w:left="2160" w:hanging="360"/>
      </w:pPr>
      <w:rPr>
        <w:rFonts w:ascii="Symbol" w:hAnsi="Symbol" w:hint="default"/>
      </w:rPr>
    </w:lvl>
    <w:lvl w:ilvl="1" w:tplc="04220003" w:tentative="1">
      <w:start w:val="1"/>
      <w:numFmt w:val="bullet"/>
      <w:lvlText w:val="o"/>
      <w:lvlJc w:val="left"/>
      <w:pPr>
        <w:tabs>
          <w:tab w:val="num" w:pos="2880"/>
        </w:tabs>
        <w:ind w:left="2880" w:hanging="360"/>
      </w:pPr>
      <w:rPr>
        <w:rFonts w:ascii="Courier New" w:hAnsi="Courier New" w:cs="Courier New" w:hint="default"/>
      </w:rPr>
    </w:lvl>
    <w:lvl w:ilvl="2" w:tplc="04220005" w:tentative="1">
      <w:start w:val="1"/>
      <w:numFmt w:val="bullet"/>
      <w:lvlText w:val=""/>
      <w:lvlJc w:val="left"/>
      <w:pPr>
        <w:tabs>
          <w:tab w:val="num" w:pos="3600"/>
        </w:tabs>
        <w:ind w:left="3600" w:hanging="360"/>
      </w:pPr>
      <w:rPr>
        <w:rFonts w:ascii="Wingdings" w:hAnsi="Wingdings" w:hint="default"/>
      </w:rPr>
    </w:lvl>
    <w:lvl w:ilvl="3" w:tplc="04220001" w:tentative="1">
      <w:start w:val="1"/>
      <w:numFmt w:val="bullet"/>
      <w:lvlText w:val=""/>
      <w:lvlJc w:val="left"/>
      <w:pPr>
        <w:tabs>
          <w:tab w:val="num" w:pos="4320"/>
        </w:tabs>
        <w:ind w:left="4320" w:hanging="360"/>
      </w:pPr>
      <w:rPr>
        <w:rFonts w:ascii="Symbol" w:hAnsi="Symbol" w:hint="default"/>
      </w:rPr>
    </w:lvl>
    <w:lvl w:ilvl="4" w:tplc="04220003" w:tentative="1">
      <w:start w:val="1"/>
      <w:numFmt w:val="bullet"/>
      <w:lvlText w:val="o"/>
      <w:lvlJc w:val="left"/>
      <w:pPr>
        <w:tabs>
          <w:tab w:val="num" w:pos="5040"/>
        </w:tabs>
        <w:ind w:left="5040" w:hanging="360"/>
      </w:pPr>
      <w:rPr>
        <w:rFonts w:ascii="Courier New" w:hAnsi="Courier New" w:cs="Courier New" w:hint="default"/>
      </w:rPr>
    </w:lvl>
    <w:lvl w:ilvl="5" w:tplc="04220005" w:tentative="1">
      <w:start w:val="1"/>
      <w:numFmt w:val="bullet"/>
      <w:lvlText w:val=""/>
      <w:lvlJc w:val="left"/>
      <w:pPr>
        <w:tabs>
          <w:tab w:val="num" w:pos="5760"/>
        </w:tabs>
        <w:ind w:left="5760" w:hanging="360"/>
      </w:pPr>
      <w:rPr>
        <w:rFonts w:ascii="Wingdings" w:hAnsi="Wingdings" w:hint="default"/>
      </w:rPr>
    </w:lvl>
    <w:lvl w:ilvl="6" w:tplc="04220001" w:tentative="1">
      <w:start w:val="1"/>
      <w:numFmt w:val="bullet"/>
      <w:lvlText w:val=""/>
      <w:lvlJc w:val="left"/>
      <w:pPr>
        <w:tabs>
          <w:tab w:val="num" w:pos="6480"/>
        </w:tabs>
        <w:ind w:left="6480" w:hanging="360"/>
      </w:pPr>
      <w:rPr>
        <w:rFonts w:ascii="Symbol" w:hAnsi="Symbol" w:hint="default"/>
      </w:rPr>
    </w:lvl>
    <w:lvl w:ilvl="7" w:tplc="04220003" w:tentative="1">
      <w:start w:val="1"/>
      <w:numFmt w:val="bullet"/>
      <w:lvlText w:val="o"/>
      <w:lvlJc w:val="left"/>
      <w:pPr>
        <w:tabs>
          <w:tab w:val="num" w:pos="7200"/>
        </w:tabs>
        <w:ind w:left="7200" w:hanging="360"/>
      </w:pPr>
      <w:rPr>
        <w:rFonts w:ascii="Courier New" w:hAnsi="Courier New" w:cs="Courier New" w:hint="default"/>
      </w:rPr>
    </w:lvl>
    <w:lvl w:ilvl="8" w:tplc="04220005" w:tentative="1">
      <w:start w:val="1"/>
      <w:numFmt w:val="bullet"/>
      <w:lvlText w:val=""/>
      <w:lvlJc w:val="left"/>
      <w:pPr>
        <w:tabs>
          <w:tab w:val="num" w:pos="7920"/>
        </w:tabs>
        <w:ind w:left="7920" w:hanging="360"/>
      </w:pPr>
      <w:rPr>
        <w:rFonts w:ascii="Wingdings" w:hAnsi="Wingdings" w:hint="default"/>
      </w:rPr>
    </w:lvl>
  </w:abstractNum>
  <w:abstractNum w:abstractNumId="3">
    <w:nsid w:val="1A527ADB"/>
    <w:multiLevelType w:val="hybridMultilevel"/>
    <w:tmpl w:val="D10C7990"/>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4">
    <w:nsid w:val="1F9D0342"/>
    <w:multiLevelType w:val="hybridMultilevel"/>
    <w:tmpl w:val="D618CE7C"/>
    <w:lvl w:ilvl="0" w:tplc="0BF0303C">
      <w:start w:val="1"/>
      <w:numFmt w:val="bullet"/>
      <w:lvlText w:val="-"/>
      <w:lvlJc w:val="left"/>
      <w:pPr>
        <w:tabs>
          <w:tab w:val="num" w:pos="1068"/>
        </w:tabs>
        <w:ind w:left="1068" w:hanging="360"/>
      </w:pPr>
      <w:rPr>
        <w:rFonts w:ascii="Times New Roman" w:eastAsia="Times New Roman" w:hAnsi="Times New Roman" w:hint="default"/>
      </w:rPr>
    </w:lvl>
    <w:lvl w:ilvl="1" w:tplc="04220003">
      <w:start w:val="1"/>
      <w:numFmt w:val="decimal"/>
      <w:lvlText w:val="%2."/>
      <w:lvlJc w:val="left"/>
      <w:pPr>
        <w:tabs>
          <w:tab w:val="num" w:pos="1440"/>
        </w:tabs>
        <w:ind w:left="1440" w:hanging="360"/>
      </w:pPr>
      <w:rPr>
        <w:rFonts w:cs="Times New Roman"/>
      </w:rPr>
    </w:lvl>
    <w:lvl w:ilvl="2" w:tplc="04220005">
      <w:start w:val="1"/>
      <w:numFmt w:val="decimal"/>
      <w:lvlText w:val="%3."/>
      <w:lvlJc w:val="left"/>
      <w:pPr>
        <w:tabs>
          <w:tab w:val="num" w:pos="2160"/>
        </w:tabs>
        <w:ind w:left="2160" w:hanging="360"/>
      </w:pPr>
      <w:rPr>
        <w:rFonts w:cs="Times New Roman"/>
      </w:rPr>
    </w:lvl>
    <w:lvl w:ilvl="3" w:tplc="04220001">
      <w:start w:val="1"/>
      <w:numFmt w:val="decimal"/>
      <w:lvlText w:val="%4."/>
      <w:lvlJc w:val="left"/>
      <w:pPr>
        <w:tabs>
          <w:tab w:val="num" w:pos="2880"/>
        </w:tabs>
        <w:ind w:left="2880" w:hanging="360"/>
      </w:pPr>
      <w:rPr>
        <w:rFonts w:cs="Times New Roman"/>
      </w:rPr>
    </w:lvl>
    <w:lvl w:ilvl="4" w:tplc="04220003">
      <w:start w:val="1"/>
      <w:numFmt w:val="decimal"/>
      <w:lvlText w:val="%5."/>
      <w:lvlJc w:val="left"/>
      <w:pPr>
        <w:tabs>
          <w:tab w:val="num" w:pos="3600"/>
        </w:tabs>
        <w:ind w:left="3600" w:hanging="360"/>
      </w:pPr>
      <w:rPr>
        <w:rFonts w:cs="Times New Roman"/>
      </w:rPr>
    </w:lvl>
    <w:lvl w:ilvl="5" w:tplc="04220005">
      <w:start w:val="1"/>
      <w:numFmt w:val="decimal"/>
      <w:lvlText w:val="%6."/>
      <w:lvlJc w:val="left"/>
      <w:pPr>
        <w:tabs>
          <w:tab w:val="num" w:pos="4320"/>
        </w:tabs>
        <w:ind w:left="4320" w:hanging="360"/>
      </w:pPr>
      <w:rPr>
        <w:rFonts w:cs="Times New Roman"/>
      </w:rPr>
    </w:lvl>
    <w:lvl w:ilvl="6" w:tplc="04220001">
      <w:start w:val="1"/>
      <w:numFmt w:val="decimal"/>
      <w:lvlText w:val="%7."/>
      <w:lvlJc w:val="left"/>
      <w:pPr>
        <w:tabs>
          <w:tab w:val="num" w:pos="5040"/>
        </w:tabs>
        <w:ind w:left="5040" w:hanging="360"/>
      </w:pPr>
      <w:rPr>
        <w:rFonts w:cs="Times New Roman"/>
      </w:rPr>
    </w:lvl>
    <w:lvl w:ilvl="7" w:tplc="04220003">
      <w:start w:val="1"/>
      <w:numFmt w:val="decimal"/>
      <w:lvlText w:val="%8."/>
      <w:lvlJc w:val="left"/>
      <w:pPr>
        <w:tabs>
          <w:tab w:val="num" w:pos="5760"/>
        </w:tabs>
        <w:ind w:left="5760" w:hanging="360"/>
      </w:pPr>
      <w:rPr>
        <w:rFonts w:cs="Times New Roman"/>
      </w:rPr>
    </w:lvl>
    <w:lvl w:ilvl="8" w:tplc="04220005">
      <w:start w:val="1"/>
      <w:numFmt w:val="decimal"/>
      <w:lvlText w:val="%9."/>
      <w:lvlJc w:val="left"/>
      <w:pPr>
        <w:tabs>
          <w:tab w:val="num" w:pos="6480"/>
        </w:tabs>
        <w:ind w:left="6480" w:hanging="360"/>
      </w:pPr>
      <w:rPr>
        <w:rFonts w:cs="Times New Roman"/>
      </w:rPr>
    </w:lvl>
  </w:abstractNum>
  <w:abstractNum w:abstractNumId="5">
    <w:nsid w:val="27CF6F73"/>
    <w:multiLevelType w:val="hybridMultilevel"/>
    <w:tmpl w:val="77DEE7E0"/>
    <w:lvl w:ilvl="0" w:tplc="0422000B">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6">
    <w:nsid w:val="2FBE5705"/>
    <w:multiLevelType w:val="hybridMultilevel"/>
    <w:tmpl w:val="477CF0D8"/>
    <w:lvl w:ilvl="0" w:tplc="04220001">
      <w:start w:val="1"/>
      <w:numFmt w:val="bullet"/>
      <w:lvlText w:val=""/>
      <w:lvlJc w:val="left"/>
      <w:pPr>
        <w:tabs>
          <w:tab w:val="num" w:pos="900"/>
        </w:tabs>
        <w:ind w:left="900" w:hanging="360"/>
      </w:pPr>
      <w:rPr>
        <w:rFonts w:ascii="Symbol" w:hAnsi="Symbol" w:hint="default"/>
        <w:color w:val="000000"/>
      </w:rPr>
    </w:lvl>
    <w:lvl w:ilvl="1" w:tplc="04220019">
      <w:start w:val="1"/>
      <w:numFmt w:val="decimal"/>
      <w:lvlText w:val="%2."/>
      <w:lvlJc w:val="left"/>
      <w:pPr>
        <w:tabs>
          <w:tab w:val="num" w:pos="1440"/>
        </w:tabs>
        <w:ind w:left="1440" w:hanging="360"/>
      </w:pPr>
      <w:rPr>
        <w:rFonts w:cs="Times New Roman"/>
      </w:rPr>
    </w:lvl>
    <w:lvl w:ilvl="2" w:tplc="0422001B">
      <w:start w:val="1"/>
      <w:numFmt w:val="decimal"/>
      <w:lvlText w:val="%3."/>
      <w:lvlJc w:val="left"/>
      <w:pPr>
        <w:tabs>
          <w:tab w:val="num" w:pos="2160"/>
        </w:tabs>
        <w:ind w:left="2160" w:hanging="36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decimal"/>
      <w:lvlText w:val="%5."/>
      <w:lvlJc w:val="left"/>
      <w:pPr>
        <w:tabs>
          <w:tab w:val="num" w:pos="3600"/>
        </w:tabs>
        <w:ind w:left="3600" w:hanging="360"/>
      </w:pPr>
      <w:rPr>
        <w:rFonts w:cs="Times New Roman"/>
      </w:rPr>
    </w:lvl>
    <w:lvl w:ilvl="5" w:tplc="0422001B">
      <w:start w:val="1"/>
      <w:numFmt w:val="decimal"/>
      <w:lvlText w:val="%6."/>
      <w:lvlJc w:val="left"/>
      <w:pPr>
        <w:tabs>
          <w:tab w:val="num" w:pos="4320"/>
        </w:tabs>
        <w:ind w:left="4320" w:hanging="36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decimal"/>
      <w:lvlText w:val="%8."/>
      <w:lvlJc w:val="left"/>
      <w:pPr>
        <w:tabs>
          <w:tab w:val="num" w:pos="5760"/>
        </w:tabs>
        <w:ind w:left="5760" w:hanging="360"/>
      </w:pPr>
      <w:rPr>
        <w:rFonts w:cs="Times New Roman"/>
      </w:rPr>
    </w:lvl>
    <w:lvl w:ilvl="8" w:tplc="0422001B">
      <w:start w:val="1"/>
      <w:numFmt w:val="decimal"/>
      <w:lvlText w:val="%9."/>
      <w:lvlJc w:val="left"/>
      <w:pPr>
        <w:tabs>
          <w:tab w:val="num" w:pos="6480"/>
        </w:tabs>
        <w:ind w:left="6480" w:hanging="360"/>
      </w:pPr>
      <w:rPr>
        <w:rFonts w:cs="Times New Roman"/>
      </w:rPr>
    </w:lvl>
  </w:abstractNum>
  <w:abstractNum w:abstractNumId="7">
    <w:nsid w:val="435F580B"/>
    <w:multiLevelType w:val="hybridMultilevel"/>
    <w:tmpl w:val="ACAA9194"/>
    <w:lvl w:ilvl="0" w:tplc="607A83DA">
      <w:start w:val="1"/>
      <w:numFmt w:val="bullet"/>
      <w:lvlText w:val=""/>
      <w:lvlJc w:val="left"/>
      <w:pPr>
        <w:tabs>
          <w:tab w:val="num" w:pos="720"/>
        </w:tabs>
        <w:ind w:left="720" w:hanging="360"/>
      </w:pPr>
      <w:rPr>
        <w:rFonts w:ascii="Wingdings 3" w:hAnsi="Wingdings 3" w:hint="default"/>
      </w:rPr>
    </w:lvl>
    <w:lvl w:ilvl="1" w:tplc="CEDEB43A" w:tentative="1">
      <w:start w:val="1"/>
      <w:numFmt w:val="bullet"/>
      <w:lvlText w:val=""/>
      <w:lvlJc w:val="left"/>
      <w:pPr>
        <w:tabs>
          <w:tab w:val="num" w:pos="1440"/>
        </w:tabs>
        <w:ind w:left="1440" w:hanging="360"/>
      </w:pPr>
      <w:rPr>
        <w:rFonts w:ascii="Wingdings 3" w:hAnsi="Wingdings 3" w:hint="default"/>
      </w:rPr>
    </w:lvl>
    <w:lvl w:ilvl="2" w:tplc="C784B006" w:tentative="1">
      <w:start w:val="1"/>
      <w:numFmt w:val="bullet"/>
      <w:lvlText w:val=""/>
      <w:lvlJc w:val="left"/>
      <w:pPr>
        <w:tabs>
          <w:tab w:val="num" w:pos="2160"/>
        </w:tabs>
        <w:ind w:left="2160" w:hanging="360"/>
      </w:pPr>
      <w:rPr>
        <w:rFonts w:ascii="Wingdings 3" w:hAnsi="Wingdings 3" w:hint="default"/>
      </w:rPr>
    </w:lvl>
    <w:lvl w:ilvl="3" w:tplc="610EAFAA" w:tentative="1">
      <w:start w:val="1"/>
      <w:numFmt w:val="bullet"/>
      <w:lvlText w:val=""/>
      <w:lvlJc w:val="left"/>
      <w:pPr>
        <w:tabs>
          <w:tab w:val="num" w:pos="2880"/>
        </w:tabs>
        <w:ind w:left="2880" w:hanging="360"/>
      </w:pPr>
      <w:rPr>
        <w:rFonts w:ascii="Wingdings 3" w:hAnsi="Wingdings 3" w:hint="default"/>
      </w:rPr>
    </w:lvl>
    <w:lvl w:ilvl="4" w:tplc="B8F651FC" w:tentative="1">
      <w:start w:val="1"/>
      <w:numFmt w:val="bullet"/>
      <w:lvlText w:val=""/>
      <w:lvlJc w:val="left"/>
      <w:pPr>
        <w:tabs>
          <w:tab w:val="num" w:pos="3600"/>
        </w:tabs>
        <w:ind w:left="3600" w:hanging="360"/>
      </w:pPr>
      <w:rPr>
        <w:rFonts w:ascii="Wingdings 3" w:hAnsi="Wingdings 3" w:hint="default"/>
      </w:rPr>
    </w:lvl>
    <w:lvl w:ilvl="5" w:tplc="9B3CBFD4" w:tentative="1">
      <w:start w:val="1"/>
      <w:numFmt w:val="bullet"/>
      <w:lvlText w:val=""/>
      <w:lvlJc w:val="left"/>
      <w:pPr>
        <w:tabs>
          <w:tab w:val="num" w:pos="4320"/>
        </w:tabs>
        <w:ind w:left="4320" w:hanging="360"/>
      </w:pPr>
      <w:rPr>
        <w:rFonts w:ascii="Wingdings 3" w:hAnsi="Wingdings 3" w:hint="default"/>
      </w:rPr>
    </w:lvl>
    <w:lvl w:ilvl="6" w:tplc="D660C9AA" w:tentative="1">
      <w:start w:val="1"/>
      <w:numFmt w:val="bullet"/>
      <w:lvlText w:val=""/>
      <w:lvlJc w:val="left"/>
      <w:pPr>
        <w:tabs>
          <w:tab w:val="num" w:pos="5040"/>
        </w:tabs>
        <w:ind w:left="5040" w:hanging="360"/>
      </w:pPr>
      <w:rPr>
        <w:rFonts w:ascii="Wingdings 3" w:hAnsi="Wingdings 3" w:hint="default"/>
      </w:rPr>
    </w:lvl>
    <w:lvl w:ilvl="7" w:tplc="2AC40EDE" w:tentative="1">
      <w:start w:val="1"/>
      <w:numFmt w:val="bullet"/>
      <w:lvlText w:val=""/>
      <w:lvlJc w:val="left"/>
      <w:pPr>
        <w:tabs>
          <w:tab w:val="num" w:pos="5760"/>
        </w:tabs>
        <w:ind w:left="5760" w:hanging="360"/>
      </w:pPr>
      <w:rPr>
        <w:rFonts w:ascii="Wingdings 3" w:hAnsi="Wingdings 3" w:hint="default"/>
      </w:rPr>
    </w:lvl>
    <w:lvl w:ilvl="8" w:tplc="9B9C42F8" w:tentative="1">
      <w:start w:val="1"/>
      <w:numFmt w:val="bullet"/>
      <w:lvlText w:val=""/>
      <w:lvlJc w:val="left"/>
      <w:pPr>
        <w:tabs>
          <w:tab w:val="num" w:pos="6480"/>
        </w:tabs>
        <w:ind w:left="6480" w:hanging="360"/>
      </w:pPr>
      <w:rPr>
        <w:rFonts w:ascii="Wingdings 3" w:hAnsi="Wingdings 3" w:hint="default"/>
      </w:rPr>
    </w:lvl>
  </w:abstractNum>
  <w:abstractNum w:abstractNumId="8">
    <w:nsid w:val="44925471"/>
    <w:multiLevelType w:val="hybridMultilevel"/>
    <w:tmpl w:val="7C1CC422"/>
    <w:lvl w:ilvl="0" w:tplc="789ED7BA">
      <w:start w:val="1"/>
      <w:numFmt w:val="decimal"/>
      <w:lvlText w:val="%1."/>
      <w:lvlJc w:val="left"/>
      <w:pPr>
        <w:ind w:left="1020" w:hanging="360"/>
      </w:pPr>
      <w:rPr>
        <w:rFonts w:hint="default"/>
      </w:rPr>
    </w:lvl>
    <w:lvl w:ilvl="1" w:tplc="04220019" w:tentative="1">
      <w:start w:val="1"/>
      <w:numFmt w:val="lowerLetter"/>
      <w:lvlText w:val="%2."/>
      <w:lvlJc w:val="left"/>
      <w:pPr>
        <w:ind w:left="1740" w:hanging="360"/>
      </w:pPr>
    </w:lvl>
    <w:lvl w:ilvl="2" w:tplc="0422001B" w:tentative="1">
      <w:start w:val="1"/>
      <w:numFmt w:val="lowerRoman"/>
      <w:lvlText w:val="%3."/>
      <w:lvlJc w:val="right"/>
      <w:pPr>
        <w:ind w:left="2460" w:hanging="180"/>
      </w:pPr>
    </w:lvl>
    <w:lvl w:ilvl="3" w:tplc="0422000F" w:tentative="1">
      <w:start w:val="1"/>
      <w:numFmt w:val="decimal"/>
      <w:lvlText w:val="%4."/>
      <w:lvlJc w:val="left"/>
      <w:pPr>
        <w:ind w:left="3180" w:hanging="360"/>
      </w:pPr>
    </w:lvl>
    <w:lvl w:ilvl="4" w:tplc="04220019" w:tentative="1">
      <w:start w:val="1"/>
      <w:numFmt w:val="lowerLetter"/>
      <w:lvlText w:val="%5."/>
      <w:lvlJc w:val="left"/>
      <w:pPr>
        <w:ind w:left="3900" w:hanging="360"/>
      </w:pPr>
    </w:lvl>
    <w:lvl w:ilvl="5" w:tplc="0422001B" w:tentative="1">
      <w:start w:val="1"/>
      <w:numFmt w:val="lowerRoman"/>
      <w:lvlText w:val="%6."/>
      <w:lvlJc w:val="right"/>
      <w:pPr>
        <w:ind w:left="4620" w:hanging="180"/>
      </w:pPr>
    </w:lvl>
    <w:lvl w:ilvl="6" w:tplc="0422000F" w:tentative="1">
      <w:start w:val="1"/>
      <w:numFmt w:val="decimal"/>
      <w:lvlText w:val="%7."/>
      <w:lvlJc w:val="left"/>
      <w:pPr>
        <w:ind w:left="5340" w:hanging="360"/>
      </w:pPr>
    </w:lvl>
    <w:lvl w:ilvl="7" w:tplc="04220019" w:tentative="1">
      <w:start w:val="1"/>
      <w:numFmt w:val="lowerLetter"/>
      <w:lvlText w:val="%8."/>
      <w:lvlJc w:val="left"/>
      <w:pPr>
        <w:ind w:left="6060" w:hanging="360"/>
      </w:pPr>
    </w:lvl>
    <w:lvl w:ilvl="8" w:tplc="0422001B" w:tentative="1">
      <w:start w:val="1"/>
      <w:numFmt w:val="lowerRoman"/>
      <w:lvlText w:val="%9."/>
      <w:lvlJc w:val="right"/>
      <w:pPr>
        <w:ind w:left="6780" w:hanging="180"/>
      </w:pPr>
    </w:lvl>
  </w:abstractNum>
  <w:abstractNum w:abstractNumId="9">
    <w:nsid w:val="4A4B580E"/>
    <w:multiLevelType w:val="hybridMultilevel"/>
    <w:tmpl w:val="9DB0D25C"/>
    <w:lvl w:ilvl="0" w:tplc="8BE0978E">
      <w:start w:val="1"/>
      <w:numFmt w:val="bullet"/>
      <w:lvlText w:val=""/>
      <w:lvlJc w:val="left"/>
      <w:pPr>
        <w:tabs>
          <w:tab w:val="num" w:pos="720"/>
        </w:tabs>
        <w:ind w:left="720" w:hanging="360"/>
      </w:pPr>
      <w:rPr>
        <w:rFonts w:ascii="Wingdings 3" w:hAnsi="Wingdings 3" w:hint="default"/>
      </w:rPr>
    </w:lvl>
    <w:lvl w:ilvl="1" w:tplc="CE7E542A" w:tentative="1">
      <w:start w:val="1"/>
      <w:numFmt w:val="bullet"/>
      <w:lvlText w:val=""/>
      <w:lvlJc w:val="left"/>
      <w:pPr>
        <w:tabs>
          <w:tab w:val="num" w:pos="1440"/>
        </w:tabs>
        <w:ind w:left="1440" w:hanging="360"/>
      </w:pPr>
      <w:rPr>
        <w:rFonts w:ascii="Wingdings 3" w:hAnsi="Wingdings 3" w:hint="default"/>
      </w:rPr>
    </w:lvl>
    <w:lvl w:ilvl="2" w:tplc="244E4416" w:tentative="1">
      <w:start w:val="1"/>
      <w:numFmt w:val="bullet"/>
      <w:lvlText w:val=""/>
      <w:lvlJc w:val="left"/>
      <w:pPr>
        <w:tabs>
          <w:tab w:val="num" w:pos="2160"/>
        </w:tabs>
        <w:ind w:left="2160" w:hanging="360"/>
      </w:pPr>
      <w:rPr>
        <w:rFonts w:ascii="Wingdings 3" w:hAnsi="Wingdings 3" w:hint="default"/>
      </w:rPr>
    </w:lvl>
    <w:lvl w:ilvl="3" w:tplc="55D2EAC6" w:tentative="1">
      <w:start w:val="1"/>
      <w:numFmt w:val="bullet"/>
      <w:lvlText w:val=""/>
      <w:lvlJc w:val="left"/>
      <w:pPr>
        <w:tabs>
          <w:tab w:val="num" w:pos="2880"/>
        </w:tabs>
        <w:ind w:left="2880" w:hanging="360"/>
      </w:pPr>
      <w:rPr>
        <w:rFonts w:ascii="Wingdings 3" w:hAnsi="Wingdings 3" w:hint="default"/>
      </w:rPr>
    </w:lvl>
    <w:lvl w:ilvl="4" w:tplc="3D6A7250" w:tentative="1">
      <w:start w:val="1"/>
      <w:numFmt w:val="bullet"/>
      <w:lvlText w:val=""/>
      <w:lvlJc w:val="left"/>
      <w:pPr>
        <w:tabs>
          <w:tab w:val="num" w:pos="3600"/>
        </w:tabs>
        <w:ind w:left="3600" w:hanging="360"/>
      </w:pPr>
      <w:rPr>
        <w:rFonts w:ascii="Wingdings 3" w:hAnsi="Wingdings 3" w:hint="default"/>
      </w:rPr>
    </w:lvl>
    <w:lvl w:ilvl="5" w:tplc="EC342E88" w:tentative="1">
      <w:start w:val="1"/>
      <w:numFmt w:val="bullet"/>
      <w:lvlText w:val=""/>
      <w:lvlJc w:val="left"/>
      <w:pPr>
        <w:tabs>
          <w:tab w:val="num" w:pos="4320"/>
        </w:tabs>
        <w:ind w:left="4320" w:hanging="360"/>
      </w:pPr>
      <w:rPr>
        <w:rFonts w:ascii="Wingdings 3" w:hAnsi="Wingdings 3" w:hint="default"/>
      </w:rPr>
    </w:lvl>
    <w:lvl w:ilvl="6" w:tplc="63B0B16A" w:tentative="1">
      <w:start w:val="1"/>
      <w:numFmt w:val="bullet"/>
      <w:lvlText w:val=""/>
      <w:lvlJc w:val="left"/>
      <w:pPr>
        <w:tabs>
          <w:tab w:val="num" w:pos="5040"/>
        </w:tabs>
        <w:ind w:left="5040" w:hanging="360"/>
      </w:pPr>
      <w:rPr>
        <w:rFonts w:ascii="Wingdings 3" w:hAnsi="Wingdings 3" w:hint="default"/>
      </w:rPr>
    </w:lvl>
    <w:lvl w:ilvl="7" w:tplc="D45EB110" w:tentative="1">
      <w:start w:val="1"/>
      <w:numFmt w:val="bullet"/>
      <w:lvlText w:val=""/>
      <w:lvlJc w:val="left"/>
      <w:pPr>
        <w:tabs>
          <w:tab w:val="num" w:pos="5760"/>
        </w:tabs>
        <w:ind w:left="5760" w:hanging="360"/>
      </w:pPr>
      <w:rPr>
        <w:rFonts w:ascii="Wingdings 3" w:hAnsi="Wingdings 3" w:hint="default"/>
      </w:rPr>
    </w:lvl>
    <w:lvl w:ilvl="8" w:tplc="5BF06B92" w:tentative="1">
      <w:start w:val="1"/>
      <w:numFmt w:val="bullet"/>
      <w:lvlText w:val=""/>
      <w:lvlJc w:val="left"/>
      <w:pPr>
        <w:tabs>
          <w:tab w:val="num" w:pos="6480"/>
        </w:tabs>
        <w:ind w:left="6480" w:hanging="360"/>
      </w:pPr>
      <w:rPr>
        <w:rFonts w:ascii="Wingdings 3" w:hAnsi="Wingdings 3" w:hint="default"/>
      </w:rPr>
    </w:lvl>
  </w:abstractNum>
  <w:abstractNum w:abstractNumId="10">
    <w:nsid w:val="56931A5A"/>
    <w:multiLevelType w:val="hybridMultilevel"/>
    <w:tmpl w:val="5512EB02"/>
    <w:lvl w:ilvl="0" w:tplc="538EF76A">
      <w:start w:val="1"/>
      <w:numFmt w:val="bullet"/>
      <w:lvlText w:val=""/>
      <w:lvlJc w:val="left"/>
      <w:pPr>
        <w:tabs>
          <w:tab w:val="num" w:pos="720"/>
        </w:tabs>
        <w:ind w:left="720" w:hanging="360"/>
      </w:pPr>
      <w:rPr>
        <w:rFonts w:ascii="Wingdings 3" w:hAnsi="Wingdings 3" w:hint="default"/>
      </w:rPr>
    </w:lvl>
    <w:lvl w:ilvl="1" w:tplc="5EB228F4" w:tentative="1">
      <w:start w:val="1"/>
      <w:numFmt w:val="bullet"/>
      <w:lvlText w:val=""/>
      <w:lvlJc w:val="left"/>
      <w:pPr>
        <w:tabs>
          <w:tab w:val="num" w:pos="1440"/>
        </w:tabs>
        <w:ind w:left="1440" w:hanging="360"/>
      </w:pPr>
      <w:rPr>
        <w:rFonts w:ascii="Wingdings 3" w:hAnsi="Wingdings 3" w:hint="default"/>
      </w:rPr>
    </w:lvl>
    <w:lvl w:ilvl="2" w:tplc="A4A28A28" w:tentative="1">
      <w:start w:val="1"/>
      <w:numFmt w:val="bullet"/>
      <w:lvlText w:val=""/>
      <w:lvlJc w:val="left"/>
      <w:pPr>
        <w:tabs>
          <w:tab w:val="num" w:pos="2160"/>
        </w:tabs>
        <w:ind w:left="2160" w:hanging="360"/>
      </w:pPr>
      <w:rPr>
        <w:rFonts w:ascii="Wingdings 3" w:hAnsi="Wingdings 3" w:hint="default"/>
      </w:rPr>
    </w:lvl>
    <w:lvl w:ilvl="3" w:tplc="9D1EF29C" w:tentative="1">
      <w:start w:val="1"/>
      <w:numFmt w:val="bullet"/>
      <w:lvlText w:val=""/>
      <w:lvlJc w:val="left"/>
      <w:pPr>
        <w:tabs>
          <w:tab w:val="num" w:pos="2880"/>
        </w:tabs>
        <w:ind w:left="2880" w:hanging="360"/>
      </w:pPr>
      <w:rPr>
        <w:rFonts w:ascii="Wingdings 3" w:hAnsi="Wingdings 3" w:hint="default"/>
      </w:rPr>
    </w:lvl>
    <w:lvl w:ilvl="4" w:tplc="10948288" w:tentative="1">
      <w:start w:val="1"/>
      <w:numFmt w:val="bullet"/>
      <w:lvlText w:val=""/>
      <w:lvlJc w:val="left"/>
      <w:pPr>
        <w:tabs>
          <w:tab w:val="num" w:pos="3600"/>
        </w:tabs>
        <w:ind w:left="3600" w:hanging="360"/>
      </w:pPr>
      <w:rPr>
        <w:rFonts w:ascii="Wingdings 3" w:hAnsi="Wingdings 3" w:hint="default"/>
      </w:rPr>
    </w:lvl>
    <w:lvl w:ilvl="5" w:tplc="FD7646F6" w:tentative="1">
      <w:start w:val="1"/>
      <w:numFmt w:val="bullet"/>
      <w:lvlText w:val=""/>
      <w:lvlJc w:val="left"/>
      <w:pPr>
        <w:tabs>
          <w:tab w:val="num" w:pos="4320"/>
        </w:tabs>
        <w:ind w:left="4320" w:hanging="360"/>
      </w:pPr>
      <w:rPr>
        <w:rFonts w:ascii="Wingdings 3" w:hAnsi="Wingdings 3" w:hint="default"/>
      </w:rPr>
    </w:lvl>
    <w:lvl w:ilvl="6" w:tplc="D346A9CE" w:tentative="1">
      <w:start w:val="1"/>
      <w:numFmt w:val="bullet"/>
      <w:lvlText w:val=""/>
      <w:lvlJc w:val="left"/>
      <w:pPr>
        <w:tabs>
          <w:tab w:val="num" w:pos="5040"/>
        </w:tabs>
        <w:ind w:left="5040" w:hanging="360"/>
      </w:pPr>
      <w:rPr>
        <w:rFonts w:ascii="Wingdings 3" w:hAnsi="Wingdings 3" w:hint="default"/>
      </w:rPr>
    </w:lvl>
    <w:lvl w:ilvl="7" w:tplc="D4A6A266" w:tentative="1">
      <w:start w:val="1"/>
      <w:numFmt w:val="bullet"/>
      <w:lvlText w:val=""/>
      <w:lvlJc w:val="left"/>
      <w:pPr>
        <w:tabs>
          <w:tab w:val="num" w:pos="5760"/>
        </w:tabs>
        <w:ind w:left="5760" w:hanging="360"/>
      </w:pPr>
      <w:rPr>
        <w:rFonts w:ascii="Wingdings 3" w:hAnsi="Wingdings 3" w:hint="default"/>
      </w:rPr>
    </w:lvl>
    <w:lvl w:ilvl="8" w:tplc="A78E7B0E" w:tentative="1">
      <w:start w:val="1"/>
      <w:numFmt w:val="bullet"/>
      <w:lvlText w:val=""/>
      <w:lvlJc w:val="left"/>
      <w:pPr>
        <w:tabs>
          <w:tab w:val="num" w:pos="6480"/>
        </w:tabs>
        <w:ind w:left="6480" w:hanging="360"/>
      </w:pPr>
      <w:rPr>
        <w:rFonts w:ascii="Wingdings 3" w:hAnsi="Wingdings 3" w:hint="default"/>
      </w:rPr>
    </w:lvl>
  </w:abstractNum>
  <w:abstractNum w:abstractNumId="11">
    <w:nsid w:val="58C3052E"/>
    <w:multiLevelType w:val="hybridMultilevel"/>
    <w:tmpl w:val="B9463F50"/>
    <w:lvl w:ilvl="0" w:tplc="507403F6">
      <w:start w:val="1"/>
      <w:numFmt w:val="bullet"/>
      <w:lvlText w:val=""/>
      <w:lvlJc w:val="left"/>
      <w:pPr>
        <w:tabs>
          <w:tab w:val="num" w:pos="720"/>
        </w:tabs>
        <w:ind w:left="720" w:hanging="360"/>
      </w:pPr>
      <w:rPr>
        <w:rFonts w:ascii="Wingdings 3" w:hAnsi="Wingdings 3" w:hint="default"/>
      </w:rPr>
    </w:lvl>
    <w:lvl w:ilvl="1" w:tplc="65CE19CA" w:tentative="1">
      <w:start w:val="1"/>
      <w:numFmt w:val="bullet"/>
      <w:lvlText w:val=""/>
      <w:lvlJc w:val="left"/>
      <w:pPr>
        <w:tabs>
          <w:tab w:val="num" w:pos="1440"/>
        </w:tabs>
        <w:ind w:left="1440" w:hanging="360"/>
      </w:pPr>
      <w:rPr>
        <w:rFonts w:ascii="Wingdings 3" w:hAnsi="Wingdings 3" w:hint="default"/>
      </w:rPr>
    </w:lvl>
    <w:lvl w:ilvl="2" w:tplc="B07AEB18" w:tentative="1">
      <w:start w:val="1"/>
      <w:numFmt w:val="bullet"/>
      <w:lvlText w:val=""/>
      <w:lvlJc w:val="left"/>
      <w:pPr>
        <w:tabs>
          <w:tab w:val="num" w:pos="2160"/>
        </w:tabs>
        <w:ind w:left="2160" w:hanging="360"/>
      </w:pPr>
      <w:rPr>
        <w:rFonts w:ascii="Wingdings 3" w:hAnsi="Wingdings 3" w:hint="default"/>
      </w:rPr>
    </w:lvl>
    <w:lvl w:ilvl="3" w:tplc="BC4EAD20" w:tentative="1">
      <w:start w:val="1"/>
      <w:numFmt w:val="bullet"/>
      <w:lvlText w:val=""/>
      <w:lvlJc w:val="left"/>
      <w:pPr>
        <w:tabs>
          <w:tab w:val="num" w:pos="2880"/>
        </w:tabs>
        <w:ind w:left="2880" w:hanging="360"/>
      </w:pPr>
      <w:rPr>
        <w:rFonts w:ascii="Wingdings 3" w:hAnsi="Wingdings 3" w:hint="default"/>
      </w:rPr>
    </w:lvl>
    <w:lvl w:ilvl="4" w:tplc="1FD206BA" w:tentative="1">
      <w:start w:val="1"/>
      <w:numFmt w:val="bullet"/>
      <w:lvlText w:val=""/>
      <w:lvlJc w:val="left"/>
      <w:pPr>
        <w:tabs>
          <w:tab w:val="num" w:pos="3600"/>
        </w:tabs>
        <w:ind w:left="3600" w:hanging="360"/>
      </w:pPr>
      <w:rPr>
        <w:rFonts w:ascii="Wingdings 3" w:hAnsi="Wingdings 3" w:hint="default"/>
      </w:rPr>
    </w:lvl>
    <w:lvl w:ilvl="5" w:tplc="5B18FBF2" w:tentative="1">
      <w:start w:val="1"/>
      <w:numFmt w:val="bullet"/>
      <w:lvlText w:val=""/>
      <w:lvlJc w:val="left"/>
      <w:pPr>
        <w:tabs>
          <w:tab w:val="num" w:pos="4320"/>
        </w:tabs>
        <w:ind w:left="4320" w:hanging="360"/>
      </w:pPr>
      <w:rPr>
        <w:rFonts w:ascii="Wingdings 3" w:hAnsi="Wingdings 3" w:hint="default"/>
      </w:rPr>
    </w:lvl>
    <w:lvl w:ilvl="6" w:tplc="F7BC75EE" w:tentative="1">
      <w:start w:val="1"/>
      <w:numFmt w:val="bullet"/>
      <w:lvlText w:val=""/>
      <w:lvlJc w:val="left"/>
      <w:pPr>
        <w:tabs>
          <w:tab w:val="num" w:pos="5040"/>
        </w:tabs>
        <w:ind w:left="5040" w:hanging="360"/>
      </w:pPr>
      <w:rPr>
        <w:rFonts w:ascii="Wingdings 3" w:hAnsi="Wingdings 3" w:hint="default"/>
      </w:rPr>
    </w:lvl>
    <w:lvl w:ilvl="7" w:tplc="A41A2D28" w:tentative="1">
      <w:start w:val="1"/>
      <w:numFmt w:val="bullet"/>
      <w:lvlText w:val=""/>
      <w:lvlJc w:val="left"/>
      <w:pPr>
        <w:tabs>
          <w:tab w:val="num" w:pos="5760"/>
        </w:tabs>
        <w:ind w:left="5760" w:hanging="360"/>
      </w:pPr>
      <w:rPr>
        <w:rFonts w:ascii="Wingdings 3" w:hAnsi="Wingdings 3" w:hint="default"/>
      </w:rPr>
    </w:lvl>
    <w:lvl w:ilvl="8" w:tplc="B2D87FA0" w:tentative="1">
      <w:start w:val="1"/>
      <w:numFmt w:val="bullet"/>
      <w:lvlText w:val=""/>
      <w:lvlJc w:val="left"/>
      <w:pPr>
        <w:tabs>
          <w:tab w:val="num" w:pos="6480"/>
        </w:tabs>
        <w:ind w:left="6480" w:hanging="360"/>
      </w:pPr>
      <w:rPr>
        <w:rFonts w:ascii="Wingdings 3" w:hAnsi="Wingdings 3" w:hint="default"/>
      </w:rPr>
    </w:lvl>
  </w:abstractNum>
  <w:abstractNum w:abstractNumId="12">
    <w:nsid w:val="600913F8"/>
    <w:multiLevelType w:val="hybridMultilevel"/>
    <w:tmpl w:val="C00640B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nsid w:val="72C136AC"/>
    <w:multiLevelType w:val="hybridMultilevel"/>
    <w:tmpl w:val="A5F05CC4"/>
    <w:lvl w:ilvl="0" w:tplc="B1B28A86">
      <w:numFmt w:val="bullet"/>
      <w:lvlText w:val="-"/>
      <w:lvlJc w:val="left"/>
      <w:pPr>
        <w:ind w:left="810" w:hanging="360"/>
      </w:pPr>
      <w:rPr>
        <w:rFonts w:ascii="Times New Roman" w:eastAsiaTheme="minorHAnsi" w:hAnsi="Times New Roman" w:cs="Times New Roman" w:hint="default"/>
      </w:rPr>
    </w:lvl>
    <w:lvl w:ilvl="1" w:tplc="04220003" w:tentative="1">
      <w:start w:val="1"/>
      <w:numFmt w:val="bullet"/>
      <w:lvlText w:val="o"/>
      <w:lvlJc w:val="left"/>
      <w:pPr>
        <w:ind w:left="1530" w:hanging="360"/>
      </w:pPr>
      <w:rPr>
        <w:rFonts w:ascii="Courier New" w:hAnsi="Courier New" w:cs="Courier New" w:hint="default"/>
      </w:rPr>
    </w:lvl>
    <w:lvl w:ilvl="2" w:tplc="04220005" w:tentative="1">
      <w:start w:val="1"/>
      <w:numFmt w:val="bullet"/>
      <w:lvlText w:val=""/>
      <w:lvlJc w:val="left"/>
      <w:pPr>
        <w:ind w:left="2250" w:hanging="360"/>
      </w:pPr>
      <w:rPr>
        <w:rFonts w:ascii="Wingdings" w:hAnsi="Wingdings" w:hint="default"/>
      </w:rPr>
    </w:lvl>
    <w:lvl w:ilvl="3" w:tplc="04220001" w:tentative="1">
      <w:start w:val="1"/>
      <w:numFmt w:val="bullet"/>
      <w:lvlText w:val=""/>
      <w:lvlJc w:val="left"/>
      <w:pPr>
        <w:ind w:left="2970" w:hanging="360"/>
      </w:pPr>
      <w:rPr>
        <w:rFonts w:ascii="Symbol" w:hAnsi="Symbol" w:hint="default"/>
      </w:rPr>
    </w:lvl>
    <w:lvl w:ilvl="4" w:tplc="04220003" w:tentative="1">
      <w:start w:val="1"/>
      <w:numFmt w:val="bullet"/>
      <w:lvlText w:val="o"/>
      <w:lvlJc w:val="left"/>
      <w:pPr>
        <w:ind w:left="3690" w:hanging="360"/>
      </w:pPr>
      <w:rPr>
        <w:rFonts w:ascii="Courier New" w:hAnsi="Courier New" w:cs="Courier New" w:hint="default"/>
      </w:rPr>
    </w:lvl>
    <w:lvl w:ilvl="5" w:tplc="04220005" w:tentative="1">
      <w:start w:val="1"/>
      <w:numFmt w:val="bullet"/>
      <w:lvlText w:val=""/>
      <w:lvlJc w:val="left"/>
      <w:pPr>
        <w:ind w:left="4410" w:hanging="360"/>
      </w:pPr>
      <w:rPr>
        <w:rFonts w:ascii="Wingdings" w:hAnsi="Wingdings" w:hint="default"/>
      </w:rPr>
    </w:lvl>
    <w:lvl w:ilvl="6" w:tplc="04220001" w:tentative="1">
      <w:start w:val="1"/>
      <w:numFmt w:val="bullet"/>
      <w:lvlText w:val=""/>
      <w:lvlJc w:val="left"/>
      <w:pPr>
        <w:ind w:left="5130" w:hanging="360"/>
      </w:pPr>
      <w:rPr>
        <w:rFonts w:ascii="Symbol" w:hAnsi="Symbol" w:hint="default"/>
      </w:rPr>
    </w:lvl>
    <w:lvl w:ilvl="7" w:tplc="04220003" w:tentative="1">
      <w:start w:val="1"/>
      <w:numFmt w:val="bullet"/>
      <w:lvlText w:val="o"/>
      <w:lvlJc w:val="left"/>
      <w:pPr>
        <w:ind w:left="5850" w:hanging="360"/>
      </w:pPr>
      <w:rPr>
        <w:rFonts w:ascii="Courier New" w:hAnsi="Courier New" w:cs="Courier New" w:hint="default"/>
      </w:rPr>
    </w:lvl>
    <w:lvl w:ilvl="8" w:tplc="04220005" w:tentative="1">
      <w:start w:val="1"/>
      <w:numFmt w:val="bullet"/>
      <w:lvlText w:val=""/>
      <w:lvlJc w:val="left"/>
      <w:pPr>
        <w:ind w:left="6570" w:hanging="360"/>
      </w:pPr>
      <w:rPr>
        <w:rFonts w:ascii="Wingdings" w:hAnsi="Wingdings" w:hint="default"/>
      </w:rPr>
    </w:lvl>
  </w:abstractNum>
  <w:num w:numId="1">
    <w:abstractNumId w:val="13"/>
  </w:num>
  <w:num w:numId="2">
    <w:abstractNumId w:val="12"/>
  </w:num>
  <w:num w:numId="3">
    <w:abstractNumId w:val="1"/>
  </w:num>
  <w:num w:numId="4">
    <w:abstractNumId w:val="5"/>
  </w:num>
  <w:num w:numId="5">
    <w:abstractNumId w:val="2"/>
  </w:num>
  <w:num w:numId="6">
    <w:abstractNumId w:val="4"/>
  </w:num>
  <w:num w:numId="7">
    <w:abstractNumId w:val="6"/>
  </w:num>
  <w:num w:numId="8">
    <w:abstractNumId w:val="3"/>
  </w:num>
  <w:num w:numId="9">
    <w:abstractNumId w:val="7"/>
  </w:num>
  <w:num w:numId="10">
    <w:abstractNumId w:val="8"/>
  </w:num>
  <w:num w:numId="11">
    <w:abstractNumId w:val="0"/>
  </w:num>
  <w:num w:numId="12">
    <w:abstractNumId w:val="10"/>
  </w:num>
  <w:num w:numId="13">
    <w:abstractNumId w:val="9"/>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5812"/>
    <w:rsid w:val="00057B0B"/>
    <w:rsid w:val="0018070E"/>
    <w:rsid w:val="001F7C8A"/>
    <w:rsid w:val="00257506"/>
    <w:rsid w:val="002E6803"/>
    <w:rsid w:val="002E74D7"/>
    <w:rsid w:val="00311C80"/>
    <w:rsid w:val="00376C83"/>
    <w:rsid w:val="003D3E69"/>
    <w:rsid w:val="004C5D16"/>
    <w:rsid w:val="00537FD8"/>
    <w:rsid w:val="005A3355"/>
    <w:rsid w:val="006D3ECD"/>
    <w:rsid w:val="007456C6"/>
    <w:rsid w:val="007475BD"/>
    <w:rsid w:val="007D6BC2"/>
    <w:rsid w:val="007D7A04"/>
    <w:rsid w:val="00935812"/>
    <w:rsid w:val="009B0183"/>
    <w:rsid w:val="009E442E"/>
    <w:rsid w:val="00A33768"/>
    <w:rsid w:val="00A95CE3"/>
    <w:rsid w:val="00BC3B4E"/>
    <w:rsid w:val="00C24695"/>
    <w:rsid w:val="00CA1C33"/>
    <w:rsid w:val="00D46F0F"/>
    <w:rsid w:val="00D64689"/>
    <w:rsid w:val="00F6710A"/>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710A"/>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671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6710A"/>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F6710A"/>
    <w:rPr>
      <w:rFonts w:ascii="Tahoma" w:eastAsiaTheme="minorEastAsia" w:hAnsi="Tahoma" w:cs="Tahoma"/>
      <w:sz w:val="16"/>
      <w:szCs w:val="16"/>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710A"/>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671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6710A"/>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F6710A"/>
    <w:rPr>
      <w:rFonts w:ascii="Tahoma" w:eastAsiaTheme="minorEastAsia" w:hAnsi="Tahoma" w:cs="Tahoma"/>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gov.ua/" TargetMode="External"/><Relationship Id="rId3" Type="http://schemas.microsoft.com/office/2007/relationships/stylesWithEffects" Target="stylesWithEffects.xml"/><Relationship Id="rId7" Type="http://schemas.openxmlformats.org/officeDocument/2006/relationships/hyperlink" Target="https://www.facebook.com/solovyn.if.ua/followe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36480</Words>
  <Characters>20795</Characters>
  <Application>Microsoft Office Word</Application>
  <DocSecurity>0</DocSecurity>
  <Lines>173</Lines>
  <Paragraphs>114</Paragraphs>
  <ScaleCrop>false</ScaleCrop>
  <Company>diakov.net</Company>
  <LinksUpToDate>false</LinksUpToDate>
  <CharactersWithSpaces>57161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2024-10-03T13:03:00Z</dcterms:created>
  <dcterms:modified xsi:type="dcterms:W3CDTF">2024-10-03T13:03:00Z</dcterms:modified>
</cp:coreProperties>
</file>