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AB" w:rsidRDefault="00D952AB" w:rsidP="00D952AB">
      <w:pPr>
        <w:pStyle w:val="a5"/>
        <w:tabs>
          <w:tab w:val="left" w:pos="1530"/>
          <w:tab w:val="center" w:pos="5656"/>
        </w:tabs>
        <w:ind w:left="0" w:firstLine="0"/>
        <w:rPr>
          <w:rFonts w:ascii="Arial" w:hAnsi="Arial"/>
          <w:sz w:val="18"/>
        </w:rPr>
      </w:pPr>
      <w:r>
        <w:rPr>
          <w:rFonts w:ascii="Arial" w:hAnsi="Arial"/>
        </w:rPr>
        <w:object w:dxaOrig="943" w:dyaOrig="13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4.35pt" o:ole="" fillcolor="window">
            <v:imagedata r:id="rId8" o:title=""/>
          </v:shape>
          <o:OLEObject Type="Embed" ProgID="Word.Picture.8" ShapeID="_x0000_i1025" DrawAspect="Content" ObjectID="_1715433065" r:id="rId9"/>
        </w:object>
      </w:r>
    </w:p>
    <w:p w:rsidR="00D952AB" w:rsidRDefault="00D952AB" w:rsidP="00D95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D952AB" w:rsidRDefault="00D952AB" w:rsidP="00D95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СОЛОТВИНСЬКА СЕЛИЩНА РАДА</w:t>
      </w:r>
    </w:p>
    <w:p w:rsidR="00D952AB" w:rsidRPr="00AB17ED" w:rsidRDefault="00D952AB" w:rsidP="00D952A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ІВАНО-ФРАНКІВСЬКОГО РАЙОНУ ІВАНО-ФРАНКІВСЬКОЇ ОБЛАСТІ</w:t>
      </w:r>
    </w:p>
    <w:p w:rsidR="00D952AB" w:rsidRDefault="00D952AB" w:rsidP="00D952AB">
      <w:pPr>
        <w:pStyle w:val="2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Восьме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демократичне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скликання</w:t>
      </w:r>
      <w:proofErr w:type="spellEnd"/>
    </w:p>
    <w:p w:rsidR="00D952AB" w:rsidRDefault="00D952AB" w:rsidP="00D95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Двацята</w:t>
      </w:r>
      <w:proofErr w:type="spellEnd"/>
      <w:r>
        <w:rPr>
          <w:b/>
          <w:sz w:val="28"/>
          <w:szCs w:val="28"/>
        </w:rPr>
        <w:t xml:space="preserve"> сесія</w:t>
      </w:r>
      <w:r>
        <w:rPr>
          <w:b/>
          <w:bCs/>
          <w:sz w:val="24"/>
          <w:szCs w:val="24"/>
        </w:rPr>
        <w:t xml:space="preserve">                                  </w:t>
      </w:r>
    </w:p>
    <w:p w:rsidR="00D952AB" w:rsidRDefault="00D952AB" w:rsidP="00D952A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952AB" w:rsidRDefault="00D952AB" w:rsidP="00D952AB">
      <w:pPr>
        <w:pStyle w:val="a3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</w:t>
      </w:r>
    </w:p>
    <w:p w:rsidR="00D952AB" w:rsidRDefault="00D952AB" w:rsidP="00D952AB">
      <w:pPr>
        <w:pStyle w:val="a3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</w:p>
    <w:p w:rsidR="00D952AB" w:rsidRDefault="00D952AB" w:rsidP="00D952AB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</w:rPr>
        <w:t>27 травня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2022 року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ab/>
        <w:t xml:space="preserve">               </w:t>
      </w:r>
      <w:proofErr w:type="spellStart"/>
      <w:r>
        <w:rPr>
          <w:sz w:val="28"/>
          <w:szCs w:val="28"/>
        </w:rPr>
        <w:t>смт.Солотвин</w:t>
      </w:r>
      <w:proofErr w:type="spellEnd"/>
      <w:r>
        <w:rPr>
          <w:sz w:val="28"/>
          <w:szCs w:val="28"/>
        </w:rPr>
        <w:t xml:space="preserve">                             №947/20/2022</w:t>
      </w:r>
    </w:p>
    <w:p w:rsidR="00D952AB" w:rsidRDefault="00D952AB" w:rsidP="00D952AB">
      <w:pPr>
        <w:rPr>
          <w:sz w:val="28"/>
        </w:rPr>
      </w:pPr>
    </w:p>
    <w:p w:rsidR="00D952AB" w:rsidRDefault="00D952AB" w:rsidP="00D952AB">
      <w:pPr>
        <w:rPr>
          <w:b/>
          <w:sz w:val="28"/>
        </w:rPr>
      </w:pPr>
      <w:bookmarkStart w:id="0" w:name="_GoBack"/>
      <w:r>
        <w:rPr>
          <w:b/>
          <w:sz w:val="28"/>
        </w:rPr>
        <w:t>Про</w:t>
      </w:r>
      <w:r>
        <w:rPr>
          <w:sz w:val="28"/>
        </w:rPr>
        <w:t xml:space="preserve"> </w:t>
      </w:r>
      <w:r>
        <w:rPr>
          <w:b/>
          <w:sz w:val="28"/>
        </w:rPr>
        <w:t xml:space="preserve">виконання бюджету </w:t>
      </w:r>
    </w:p>
    <w:p w:rsidR="00D952AB" w:rsidRDefault="00D952AB" w:rsidP="00D952AB">
      <w:pPr>
        <w:rPr>
          <w:b/>
          <w:sz w:val="28"/>
        </w:rPr>
      </w:pPr>
      <w:proofErr w:type="spellStart"/>
      <w:r>
        <w:rPr>
          <w:b/>
          <w:sz w:val="28"/>
        </w:rPr>
        <w:t>Солотвинської</w:t>
      </w:r>
      <w:proofErr w:type="spellEnd"/>
      <w:r>
        <w:rPr>
          <w:b/>
          <w:sz w:val="28"/>
        </w:rPr>
        <w:t xml:space="preserve"> селищної</w:t>
      </w:r>
    </w:p>
    <w:p w:rsidR="00D952AB" w:rsidRDefault="00D952AB" w:rsidP="00D952AB">
      <w:pPr>
        <w:rPr>
          <w:b/>
          <w:sz w:val="28"/>
        </w:rPr>
      </w:pPr>
      <w:r>
        <w:rPr>
          <w:b/>
          <w:sz w:val="28"/>
        </w:rPr>
        <w:t xml:space="preserve">територіальної громади </w:t>
      </w:r>
    </w:p>
    <w:p w:rsidR="00D952AB" w:rsidRDefault="00D952AB" w:rsidP="00D952AB">
      <w:pPr>
        <w:rPr>
          <w:b/>
          <w:sz w:val="28"/>
        </w:rPr>
      </w:pPr>
      <w:r>
        <w:rPr>
          <w:b/>
          <w:sz w:val="28"/>
        </w:rPr>
        <w:t>за І квартал 2022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</w:rPr>
        <w:t>рік</w:t>
      </w:r>
    </w:p>
    <w:bookmarkEnd w:id="0"/>
    <w:p w:rsidR="00D952AB" w:rsidRDefault="00D952AB" w:rsidP="00D952AB">
      <w:pPr>
        <w:rPr>
          <w:b/>
          <w:sz w:val="28"/>
        </w:rPr>
      </w:pPr>
    </w:p>
    <w:p w:rsidR="00D952AB" w:rsidRPr="006251C1" w:rsidRDefault="00D952AB" w:rsidP="00D952AB">
      <w:pPr>
        <w:ind w:firstLine="708"/>
        <w:jc w:val="both"/>
        <w:rPr>
          <w:sz w:val="28"/>
          <w:szCs w:val="28"/>
        </w:rPr>
      </w:pPr>
      <w:r w:rsidRPr="006251C1">
        <w:rPr>
          <w:sz w:val="28"/>
          <w:szCs w:val="28"/>
        </w:rPr>
        <w:t xml:space="preserve">За </w:t>
      </w:r>
      <w:r>
        <w:rPr>
          <w:sz w:val="28"/>
          <w:szCs w:val="28"/>
        </w:rPr>
        <w:t>І квартал 2022</w:t>
      </w:r>
      <w:r w:rsidRPr="006251C1">
        <w:rPr>
          <w:sz w:val="28"/>
          <w:szCs w:val="28"/>
        </w:rPr>
        <w:t xml:space="preserve"> р</w:t>
      </w:r>
      <w:r>
        <w:rPr>
          <w:sz w:val="28"/>
          <w:szCs w:val="28"/>
        </w:rPr>
        <w:t>ік</w:t>
      </w:r>
      <w:r w:rsidRPr="006251C1">
        <w:rPr>
          <w:sz w:val="28"/>
          <w:szCs w:val="28"/>
        </w:rPr>
        <w:t xml:space="preserve"> до </w:t>
      </w:r>
      <w:r w:rsidRPr="006251C1">
        <w:rPr>
          <w:b/>
          <w:i/>
          <w:sz w:val="28"/>
          <w:szCs w:val="28"/>
        </w:rPr>
        <w:t>загального фонду</w:t>
      </w:r>
      <w:r w:rsidRPr="006251C1">
        <w:rPr>
          <w:sz w:val="28"/>
          <w:szCs w:val="28"/>
        </w:rPr>
        <w:t xml:space="preserve"> </w:t>
      </w:r>
      <w:r w:rsidRPr="00A54AA3">
        <w:rPr>
          <w:b/>
          <w:i/>
          <w:sz w:val="28"/>
          <w:szCs w:val="28"/>
        </w:rPr>
        <w:t>селищного б</w:t>
      </w:r>
      <w:r w:rsidRPr="006251C1">
        <w:rPr>
          <w:b/>
          <w:sz w:val="28"/>
          <w:szCs w:val="28"/>
        </w:rPr>
        <w:t>юджету</w:t>
      </w:r>
      <w:r w:rsidRPr="006251C1">
        <w:rPr>
          <w:sz w:val="28"/>
          <w:szCs w:val="28"/>
        </w:rPr>
        <w:t xml:space="preserve"> надійшло </w:t>
      </w:r>
      <w:r w:rsidRPr="006251C1">
        <w:rPr>
          <w:b/>
          <w:sz w:val="28"/>
          <w:szCs w:val="28"/>
        </w:rPr>
        <w:t>доходів</w:t>
      </w:r>
      <w:r w:rsidRPr="006251C1">
        <w:rPr>
          <w:sz w:val="28"/>
          <w:szCs w:val="28"/>
        </w:rPr>
        <w:t xml:space="preserve"> в сумі  </w:t>
      </w:r>
      <w:r>
        <w:rPr>
          <w:sz w:val="28"/>
          <w:szCs w:val="28"/>
        </w:rPr>
        <w:t>57 175,4</w:t>
      </w:r>
      <w:r w:rsidRPr="006251C1">
        <w:rPr>
          <w:sz w:val="28"/>
          <w:szCs w:val="28"/>
        </w:rPr>
        <w:t xml:space="preserve"> тис. грн., в тому числі: </w:t>
      </w:r>
    </w:p>
    <w:p w:rsidR="00D952AB" w:rsidRDefault="00D952AB" w:rsidP="00D952AB">
      <w:pPr>
        <w:numPr>
          <w:ilvl w:val="0"/>
          <w:numId w:val="1"/>
        </w:numPr>
        <w:jc w:val="both"/>
        <w:rPr>
          <w:sz w:val="28"/>
          <w:szCs w:val="28"/>
        </w:rPr>
      </w:pPr>
      <w:r w:rsidRPr="006251C1">
        <w:rPr>
          <w:sz w:val="28"/>
          <w:szCs w:val="28"/>
        </w:rPr>
        <w:t xml:space="preserve">власні доходи – </w:t>
      </w:r>
      <w:r>
        <w:rPr>
          <w:sz w:val="28"/>
          <w:szCs w:val="28"/>
        </w:rPr>
        <w:t>13 575,7</w:t>
      </w:r>
      <w:r w:rsidRPr="006251C1">
        <w:rPr>
          <w:sz w:val="28"/>
          <w:szCs w:val="28"/>
        </w:rPr>
        <w:t xml:space="preserve"> </w:t>
      </w:r>
      <w:proofErr w:type="spellStart"/>
      <w:r w:rsidRPr="006251C1">
        <w:rPr>
          <w:sz w:val="28"/>
          <w:szCs w:val="28"/>
        </w:rPr>
        <w:t>тис.грн</w:t>
      </w:r>
      <w:proofErr w:type="spellEnd"/>
      <w:r w:rsidRPr="006251C1">
        <w:rPr>
          <w:sz w:val="28"/>
          <w:szCs w:val="28"/>
        </w:rPr>
        <w:t>.</w:t>
      </w:r>
      <w:r>
        <w:rPr>
          <w:sz w:val="28"/>
          <w:szCs w:val="28"/>
        </w:rPr>
        <w:t xml:space="preserve"> або 119,6 % до уточненого плану на І квартал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2022 року (+2 227,8 тис. грн.);</w:t>
      </w:r>
    </w:p>
    <w:p w:rsidR="00D952AB" w:rsidRDefault="00D952AB" w:rsidP="00D952AB">
      <w:pPr>
        <w:numPr>
          <w:ilvl w:val="0"/>
          <w:numId w:val="1"/>
        </w:numPr>
        <w:jc w:val="both"/>
        <w:rPr>
          <w:sz w:val="28"/>
          <w:szCs w:val="28"/>
        </w:rPr>
      </w:pPr>
      <w:r w:rsidRPr="006251C1">
        <w:rPr>
          <w:sz w:val="28"/>
          <w:szCs w:val="28"/>
        </w:rPr>
        <w:t xml:space="preserve">базова дотація – </w:t>
      </w:r>
      <w:r>
        <w:rPr>
          <w:sz w:val="28"/>
          <w:szCs w:val="28"/>
        </w:rPr>
        <w:t>12 187,5</w:t>
      </w:r>
      <w:r w:rsidRPr="006251C1">
        <w:rPr>
          <w:sz w:val="28"/>
          <w:szCs w:val="28"/>
        </w:rPr>
        <w:t xml:space="preserve"> тис. грн.</w:t>
      </w:r>
      <w:r w:rsidRPr="005C631F">
        <w:rPr>
          <w:sz w:val="28"/>
          <w:szCs w:val="28"/>
        </w:rPr>
        <w:t xml:space="preserve"> </w:t>
      </w:r>
      <w:r>
        <w:rPr>
          <w:sz w:val="28"/>
          <w:szCs w:val="28"/>
        </w:rPr>
        <w:t>або 100% до уточненого плану на І квартал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2022 року;</w:t>
      </w:r>
    </w:p>
    <w:p w:rsidR="00D952AB" w:rsidRDefault="00D952AB" w:rsidP="00D952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54AA3">
        <w:rPr>
          <w:sz w:val="28"/>
          <w:szCs w:val="28"/>
        </w:rPr>
        <w:t>світня субвенція з державного бюджету місцевим бюджетам</w:t>
      </w:r>
      <w:r w:rsidRPr="006251C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29 489,4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  <w:r w:rsidRPr="005C631F">
        <w:rPr>
          <w:sz w:val="28"/>
          <w:szCs w:val="28"/>
        </w:rPr>
        <w:t xml:space="preserve"> </w:t>
      </w:r>
      <w:r>
        <w:rPr>
          <w:sz w:val="28"/>
          <w:szCs w:val="28"/>
        </w:rPr>
        <w:t>або 100,0% до уточненого плану на І</w:t>
      </w:r>
      <w:r w:rsidRPr="004703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квартал </w:t>
      </w:r>
      <w:r>
        <w:rPr>
          <w:sz w:val="28"/>
          <w:szCs w:val="28"/>
        </w:rPr>
        <w:t>2022 року;</w:t>
      </w:r>
    </w:p>
    <w:p w:rsidR="00D952AB" w:rsidRDefault="00D952AB" w:rsidP="00D952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54AA3">
        <w:rPr>
          <w:sz w:val="28"/>
          <w:szCs w:val="28"/>
        </w:rPr>
        <w:t>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</w:r>
      <w:r>
        <w:rPr>
          <w:sz w:val="28"/>
          <w:szCs w:val="28"/>
        </w:rPr>
        <w:t xml:space="preserve"> – 501,2 тис. грн.</w:t>
      </w:r>
      <w:r w:rsidRPr="005C631F">
        <w:rPr>
          <w:sz w:val="28"/>
          <w:szCs w:val="28"/>
        </w:rPr>
        <w:t xml:space="preserve"> </w:t>
      </w:r>
      <w:r>
        <w:rPr>
          <w:sz w:val="28"/>
          <w:szCs w:val="28"/>
        </w:rPr>
        <w:t>або 100% до уточненого плану на І квартал 2022 року;</w:t>
      </w:r>
    </w:p>
    <w:p w:rsidR="00D952AB" w:rsidRPr="00917C17" w:rsidRDefault="00D952AB" w:rsidP="00D952AB">
      <w:pPr>
        <w:numPr>
          <w:ilvl w:val="0"/>
          <w:numId w:val="1"/>
        </w:numPr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д</w:t>
      </w:r>
      <w:r w:rsidRPr="00917C17">
        <w:rPr>
          <w:bCs/>
          <w:sz w:val="28"/>
          <w:szCs w:val="28"/>
          <w:lang w:eastAsia="uk-UA"/>
        </w:rPr>
        <w:t>отація з місцевого бюджету на проведення розрахунків протягом опалювального періоду за комунальні послуги та енергоносії, які споживаються установами, організаціями, підприємствами, що утримуються за рахунок відповідних місцевих бюджетів за рахунок відповідної додаткової дотації з державного бюджету</w:t>
      </w:r>
      <w:r>
        <w:rPr>
          <w:bCs/>
          <w:sz w:val="28"/>
          <w:szCs w:val="28"/>
          <w:lang w:eastAsia="uk-UA"/>
        </w:rPr>
        <w:t xml:space="preserve"> -910,3 </w:t>
      </w:r>
      <w:proofErr w:type="spellStart"/>
      <w:r>
        <w:rPr>
          <w:bCs/>
          <w:sz w:val="28"/>
          <w:szCs w:val="28"/>
          <w:lang w:eastAsia="uk-UA"/>
        </w:rPr>
        <w:t>тис.грн</w:t>
      </w:r>
      <w:proofErr w:type="spellEnd"/>
      <w:r>
        <w:rPr>
          <w:bCs/>
          <w:sz w:val="28"/>
          <w:szCs w:val="28"/>
          <w:lang w:eastAsia="uk-UA"/>
        </w:rPr>
        <w:t xml:space="preserve">. або 100 % до уточненого плану за </w:t>
      </w:r>
      <w:r>
        <w:rPr>
          <w:sz w:val="28"/>
          <w:szCs w:val="28"/>
          <w:lang w:val="en-US"/>
        </w:rPr>
        <w:t>I</w:t>
      </w:r>
      <w:r w:rsidRPr="005C631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2022 року;</w:t>
      </w:r>
    </w:p>
    <w:p w:rsidR="00D952AB" w:rsidRPr="00917C17" w:rsidRDefault="00D952AB" w:rsidP="00D952AB">
      <w:pPr>
        <w:numPr>
          <w:ilvl w:val="0"/>
          <w:numId w:val="1"/>
        </w:numPr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с</w:t>
      </w:r>
      <w:r w:rsidRPr="00A247F1">
        <w:rPr>
          <w:bCs/>
          <w:sz w:val="28"/>
          <w:szCs w:val="28"/>
          <w:lang w:eastAsia="uk-UA"/>
        </w:rPr>
        <w:t>убвенція з місцевого бюджету на здійснення переданих видатків у сфері освіти за рахунок коштів освітньої субвенції</w:t>
      </w:r>
      <w:r>
        <w:rPr>
          <w:bCs/>
          <w:sz w:val="28"/>
          <w:szCs w:val="28"/>
          <w:lang w:eastAsia="uk-UA"/>
        </w:rPr>
        <w:t xml:space="preserve"> – 400,7 тис. </w:t>
      </w:r>
      <w:proofErr w:type="spellStart"/>
      <w:r>
        <w:rPr>
          <w:bCs/>
          <w:sz w:val="28"/>
          <w:szCs w:val="28"/>
          <w:lang w:eastAsia="uk-UA"/>
        </w:rPr>
        <w:t>грн</w:t>
      </w:r>
      <w:proofErr w:type="spellEnd"/>
      <w:r>
        <w:rPr>
          <w:bCs/>
          <w:sz w:val="28"/>
          <w:szCs w:val="28"/>
          <w:lang w:eastAsia="uk-UA"/>
        </w:rPr>
        <w:t xml:space="preserve">  або 85 % до уточненого плану за </w:t>
      </w:r>
      <w:r>
        <w:rPr>
          <w:sz w:val="28"/>
          <w:szCs w:val="28"/>
          <w:lang w:val="en-US"/>
        </w:rPr>
        <w:t>I</w:t>
      </w:r>
      <w:r w:rsidRPr="005C63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2022 року (-70,3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.);</w:t>
      </w:r>
    </w:p>
    <w:p w:rsidR="00D952AB" w:rsidRDefault="00D952AB" w:rsidP="00D952AB">
      <w:pPr>
        <w:numPr>
          <w:ilvl w:val="0"/>
          <w:numId w:val="1"/>
        </w:numPr>
        <w:jc w:val="both"/>
        <w:rPr>
          <w:sz w:val="28"/>
          <w:szCs w:val="28"/>
        </w:rPr>
      </w:pPr>
      <w:r w:rsidRPr="00A247F1">
        <w:rPr>
          <w:sz w:val="28"/>
          <w:szCs w:val="28"/>
        </w:rPr>
        <w:t xml:space="preserve">субвенція з місцевого бюджету на надання державної підтримки особам з особливими освітніми потребами за рахунок відповідної субвенції з державного </w:t>
      </w:r>
      <w:proofErr w:type="spellStart"/>
      <w:r w:rsidRPr="00A247F1">
        <w:rPr>
          <w:sz w:val="28"/>
          <w:szCs w:val="28"/>
        </w:rPr>
        <w:t>бюджету–</w:t>
      </w:r>
      <w:proofErr w:type="spellEnd"/>
      <w:r w:rsidRPr="00A247F1">
        <w:rPr>
          <w:sz w:val="28"/>
          <w:szCs w:val="28"/>
        </w:rPr>
        <w:t xml:space="preserve"> 107,3 </w:t>
      </w:r>
      <w:proofErr w:type="spellStart"/>
      <w:r w:rsidRPr="00A247F1">
        <w:rPr>
          <w:sz w:val="28"/>
          <w:szCs w:val="28"/>
        </w:rPr>
        <w:t>тис.грн</w:t>
      </w:r>
      <w:proofErr w:type="spellEnd"/>
      <w:r w:rsidRPr="00A247F1">
        <w:rPr>
          <w:sz w:val="28"/>
          <w:szCs w:val="28"/>
        </w:rPr>
        <w:t xml:space="preserve">. або </w:t>
      </w:r>
      <w:r w:rsidRPr="00A247F1">
        <w:rPr>
          <w:sz w:val="28"/>
          <w:szCs w:val="28"/>
        </w:rPr>
        <w:lastRenderedPageBreak/>
        <w:t xml:space="preserve">87,3% до уточненого плану на </w:t>
      </w:r>
      <w:r w:rsidRPr="00A247F1">
        <w:rPr>
          <w:sz w:val="28"/>
          <w:szCs w:val="28"/>
          <w:lang w:val="en-US"/>
        </w:rPr>
        <w:t>I</w:t>
      </w:r>
      <w:r w:rsidRPr="00A247F1">
        <w:rPr>
          <w:sz w:val="28"/>
          <w:szCs w:val="28"/>
        </w:rPr>
        <w:t xml:space="preserve"> квартал 2022 року (-15,6 тис. грн.);</w:t>
      </w:r>
    </w:p>
    <w:p w:rsidR="00D952AB" w:rsidRPr="006251C1" w:rsidRDefault="00D952AB" w:rsidP="00D952AB">
      <w:pPr>
        <w:numPr>
          <w:ilvl w:val="0"/>
          <w:numId w:val="1"/>
        </w:numPr>
        <w:jc w:val="both"/>
        <w:rPr>
          <w:sz w:val="28"/>
          <w:szCs w:val="28"/>
        </w:rPr>
      </w:pPr>
      <w:r w:rsidRPr="006251C1">
        <w:rPr>
          <w:sz w:val="28"/>
          <w:szCs w:val="28"/>
        </w:rPr>
        <w:t xml:space="preserve">інші субвенції </w:t>
      </w:r>
      <w:r>
        <w:rPr>
          <w:sz w:val="28"/>
          <w:szCs w:val="28"/>
        </w:rPr>
        <w:t>– 3,3</w:t>
      </w:r>
      <w:r w:rsidRPr="006251C1">
        <w:rPr>
          <w:sz w:val="28"/>
          <w:szCs w:val="28"/>
        </w:rPr>
        <w:t xml:space="preserve"> тис. грн.</w:t>
      </w:r>
      <w:r w:rsidRPr="005C63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 76,7 % до уточненого плану на </w:t>
      </w:r>
      <w:r>
        <w:rPr>
          <w:sz w:val="28"/>
          <w:szCs w:val="28"/>
          <w:lang w:val="en-US"/>
        </w:rPr>
        <w:t>I</w:t>
      </w:r>
      <w:r w:rsidRPr="005C631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квартал 2022 року (-1,0 тис. грн.).</w:t>
      </w:r>
    </w:p>
    <w:p w:rsidR="00D952AB" w:rsidRDefault="00D952AB" w:rsidP="00D952AB">
      <w:pPr>
        <w:ind w:left="1135"/>
        <w:jc w:val="both"/>
        <w:rPr>
          <w:sz w:val="26"/>
          <w:szCs w:val="26"/>
        </w:rPr>
      </w:pPr>
    </w:p>
    <w:p w:rsidR="00D952AB" w:rsidRPr="006251C1" w:rsidRDefault="00D952AB" w:rsidP="00D952AB">
      <w:pPr>
        <w:rPr>
          <w:sz w:val="26"/>
          <w:szCs w:val="26"/>
        </w:rPr>
      </w:pPr>
      <w:r>
        <w:rPr>
          <w:sz w:val="28"/>
          <w:szCs w:val="28"/>
        </w:rPr>
        <w:t xml:space="preserve">       </w:t>
      </w:r>
      <w:r w:rsidRPr="00F67262">
        <w:rPr>
          <w:sz w:val="28"/>
          <w:szCs w:val="28"/>
        </w:rPr>
        <w:t xml:space="preserve">Питома вага власних доходів у </w:t>
      </w:r>
      <w:r>
        <w:rPr>
          <w:sz w:val="28"/>
          <w:szCs w:val="28"/>
        </w:rPr>
        <w:t xml:space="preserve">загальному обсязі надходжень до загального </w:t>
      </w:r>
      <w:r w:rsidRPr="00F67262">
        <w:rPr>
          <w:sz w:val="28"/>
          <w:szCs w:val="28"/>
        </w:rPr>
        <w:t>фонд</w:t>
      </w:r>
      <w:r>
        <w:rPr>
          <w:sz w:val="28"/>
          <w:szCs w:val="28"/>
        </w:rPr>
        <w:t>у селищного бюджету складає 23,7</w:t>
      </w:r>
      <w:r w:rsidRPr="00F67262">
        <w:rPr>
          <w:sz w:val="28"/>
          <w:szCs w:val="28"/>
        </w:rPr>
        <w:t xml:space="preserve"> відсотків.</w:t>
      </w:r>
    </w:p>
    <w:p w:rsidR="00D952AB" w:rsidRDefault="00D952AB" w:rsidP="00D952AB">
      <w:pPr>
        <w:pStyle w:val="21"/>
        <w:tabs>
          <w:tab w:val="left" w:pos="720"/>
        </w:tabs>
        <w:jc w:val="both"/>
      </w:pPr>
      <w:r>
        <w:t xml:space="preserve">         Загальний обсяг видатків селищного бюджету  за  І квартал 2022 року складає  53 986,1 тис. гривень, що становить 77,7 </w:t>
      </w:r>
      <w:proofErr w:type="spellStart"/>
      <w:r>
        <w:t>відс</w:t>
      </w:r>
      <w:proofErr w:type="spellEnd"/>
      <w:r>
        <w:t>. до затвердженого розпису з урахуванням змін за І квартал 2022 року, зокрема: видатки загального фонду –   53 151,2 тис. гривень;  видатки спеціального фонду –  834,9 тис. гривень.</w:t>
      </w:r>
    </w:p>
    <w:p w:rsidR="00D952AB" w:rsidRPr="00BD774F" w:rsidRDefault="00D952AB" w:rsidP="00D952AB">
      <w:pPr>
        <w:pStyle w:val="a7"/>
        <w:shd w:val="clear" w:color="auto" w:fill="FFFFFF"/>
        <w:spacing w:after="0" w:afterAutospacing="0"/>
        <w:ind w:firstLine="708"/>
        <w:jc w:val="both"/>
        <w:rPr>
          <w:color w:val="494848"/>
          <w:sz w:val="28"/>
          <w:szCs w:val="28"/>
        </w:rPr>
      </w:pPr>
      <w:r w:rsidRPr="00BD774F">
        <w:tab/>
      </w:r>
      <w:r w:rsidRPr="00BD774F">
        <w:rPr>
          <w:color w:val="494848"/>
          <w:sz w:val="28"/>
          <w:szCs w:val="28"/>
        </w:rPr>
        <w:t xml:space="preserve">Видатки соціального спрямування у видатках загального фонду складають </w:t>
      </w:r>
      <w:r>
        <w:rPr>
          <w:color w:val="494848"/>
          <w:sz w:val="28"/>
          <w:szCs w:val="28"/>
        </w:rPr>
        <w:t>88,7</w:t>
      </w:r>
      <w:r w:rsidRPr="000926DF">
        <w:rPr>
          <w:b/>
          <w:color w:val="494848"/>
          <w:sz w:val="28"/>
          <w:szCs w:val="28"/>
        </w:rPr>
        <w:t xml:space="preserve"> </w:t>
      </w:r>
      <w:proofErr w:type="spellStart"/>
      <w:r w:rsidRPr="000926DF">
        <w:rPr>
          <w:color w:val="494848"/>
          <w:sz w:val="28"/>
          <w:szCs w:val="28"/>
        </w:rPr>
        <w:t>відс</w:t>
      </w:r>
      <w:proofErr w:type="spellEnd"/>
      <w:r w:rsidRPr="000926DF">
        <w:rPr>
          <w:color w:val="494848"/>
          <w:sz w:val="28"/>
          <w:szCs w:val="28"/>
        </w:rPr>
        <w:t>.</w:t>
      </w:r>
      <w:r w:rsidRPr="000926DF">
        <w:rPr>
          <w:b/>
          <w:color w:val="494848"/>
          <w:sz w:val="28"/>
          <w:szCs w:val="28"/>
        </w:rPr>
        <w:t xml:space="preserve"> </w:t>
      </w:r>
      <w:r w:rsidRPr="000926DF">
        <w:rPr>
          <w:color w:val="494848"/>
          <w:sz w:val="28"/>
          <w:szCs w:val="28"/>
        </w:rPr>
        <w:t>(</w:t>
      </w:r>
      <w:r>
        <w:rPr>
          <w:color w:val="494848"/>
          <w:sz w:val="28"/>
          <w:szCs w:val="28"/>
        </w:rPr>
        <w:t xml:space="preserve"> 47 147,9</w:t>
      </w:r>
      <w:r w:rsidRPr="000926DF">
        <w:rPr>
          <w:color w:val="494848"/>
          <w:sz w:val="28"/>
          <w:szCs w:val="28"/>
        </w:rPr>
        <w:t xml:space="preserve"> тис. гривень.),</w:t>
      </w:r>
      <w:r w:rsidRPr="00BD774F">
        <w:rPr>
          <w:color w:val="494848"/>
          <w:sz w:val="28"/>
          <w:szCs w:val="28"/>
        </w:rPr>
        <w:t xml:space="preserve"> з них: на утримання закладів освіти – </w:t>
      </w:r>
      <w:r>
        <w:rPr>
          <w:color w:val="494848"/>
          <w:sz w:val="28"/>
          <w:szCs w:val="28"/>
        </w:rPr>
        <w:t>80,7</w:t>
      </w:r>
      <w:r w:rsidRPr="00BD774F">
        <w:rPr>
          <w:color w:val="494848"/>
          <w:sz w:val="28"/>
          <w:szCs w:val="28"/>
        </w:rPr>
        <w:t xml:space="preserve"> </w:t>
      </w:r>
      <w:proofErr w:type="spellStart"/>
      <w:r w:rsidRPr="00BD774F">
        <w:rPr>
          <w:color w:val="494848"/>
          <w:sz w:val="28"/>
          <w:szCs w:val="28"/>
        </w:rPr>
        <w:t>відс</w:t>
      </w:r>
      <w:proofErr w:type="spellEnd"/>
      <w:r w:rsidRPr="00BD774F">
        <w:rPr>
          <w:color w:val="494848"/>
          <w:sz w:val="28"/>
          <w:szCs w:val="28"/>
        </w:rPr>
        <w:t>. (</w:t>
      </w:r>
      <w:r>
        <w:rPr>
          <w:color w:val="494848"/>
          <w:sz w:val="28"/>
          <w:szCs w:val="28"/>
        </w:rPr>
        <w:t>42 898,3</w:t>
      </w:r>
      <w:r w:rsidRPr="00BD774F">
        <w:rPr>
          <w:color w:val="494848"/>
          <w:sz w:val="28"/>
          <w:szCs w:val="28"/>
        </w:rPr>
        <w:t xml:space="preserve"> тис. гривень.), охорони здоров’я – </w:t>
      </w:r>
      <w:r>
        <w:rPr>
          <w:color w:val="494848"/>
          <w:sz w:val="28"/>
          <w:szCs w:val="28"/>
        </w:rPr>
        <w:t>5,4</w:t>
      </w:r>
      <w:r w:rsidRPr="00BD774F">
        <w:rPr>
          <w:color w:val="494848"/>
          <w:sz w:val="28"/>
          <w:szCs w:val="28"/>
        </w:rPr>
        <w:t xml:space="preserve"> </w:t>
      </w:r>
      <w:proofErr w:type="spellStart"/>
      <w:r w:rsidRPr="00BD774F">
        <w:rPr>
          <w:color w:val="494848"/>
          <w:sz w:val="28"/>
          <w:szCs w:val="28"/>
        </w:rPr>
        <w:t>відс</w:t>
      </w:r>
      <w:proofErr w:type="spellEnd"/>
      <w:r w:rsidRPr="00BD774F">
        <w:rPr>
          <w:color w:val="494848"/>
          <w:sz w:val="28"/>
          <w:szCs w:val="28"/>
        </w:rPr>
        <w:t>. (</w:t>
      </w:r>
      <w:r>
        <w:rPr>
          <w:color w:val="494848"/>
          <w:sz w:val="28"/>
          <w:szCs w:val="28"/>
        </w:rPr>
        <w:t xml:space="preserve"> 2 875,6</w:t>
      </w:r>
      <w:r w:rsidRPr="00BD774F">
        <w:rPr>
          <w:color w:val="494848"/>
          <w:sz w:val="28"/>
          <w:szCs w:val="28"/>
        </w:rPr>
        <w:t xml:space="preserve"> тис. гривень.), соціального захисту та соціального забезпечення населення – 0,</w:t>
      </w:r>
      <w:r>
        <w:rPr>
          <w:color w:val="494848"/>
          <w:sz w:val="28"/>
          <w:szCs w:val="28"/>
        </w:rPr>
        <w:t>2</w:t>
      </w:r>
      <w:r w:rsidRPr="00BD774F">
        <w:rPr>
          <w:color w:val="494848"/>
          <w:sz w:val="28"/>
          <w:szCs w:val="28"/>
        </w:rPr>
        <w:t> відс. (</w:t>
      </w:r>
      <w:r>
        <w:rPr>
          <w:color w:val="494848"/>
          <w:sz w:val="28"/>
          <w:szCs w:val="28"/>
        </w:rPr>
        <w:t xml:space="preserve"> 100,3</w:t>
      </w:r>
      <w:r w:rsidRPr="00BD774F">
        <w:rPr>
          <w:color w:val="494848"/>
          <w:sz w:val="28"/>
          <w:szCs w:val="28"/>
        </w:rPr>
        <w:t xml:space="preserve">  тис. гривень)</w:t>
      </w:r>
      <w:r>
        <w:rPr>
          <w:color w:val="494848"/>
          <w:sz w:val="28"/>
          <w:szCs w:val="28"/>
        </w:rPr>
        <w:t xml:space="preserve">, культура і мистецтво -  2,4 </w:t>
      </w:r>
      <w:proofErr w:type="spellStart"/>
      <w:r>
        <w:rPr>
          <w:color w:val="494848"/>
          <w:sz w:val="28"/>
          <w:szCs w:val="28"/>
        </w:rPr>
        <w:t>відс</w:t>
      </w:r>
      <w:proofErr w:type="spellEnd"/>
      <w:r>
        <w:rPr>
          <w:color w:val="494848"/>
          <w:sz w:val="28"/>
          <w:szCs w:val="28"/>
        </w:rPr>
        <w:t>. (1 273,7 тис. гривень)</w:t>
      </w:r>
      <w:r w:rsidRPr="00BD774F">
        <w:rPr>
          <w:color w:val="494848"/>
          <w:sz w:val="28"/>
          <w:szCs w:val="28"/>
        </w:rPr>
        <w:t>.</w:t>
      </w:r>
    </w:p>
    <w:p w:rsidR="00D952AB" w:rsidRDefault="00D952AB" w:rsidP="00D952AB">
      <w:pPr>
        <w:pStyle w:val="a7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A31C84">
        <w:rPr>
          <w:sz w:val="28"/>
          <w:szCs w:val="28"/>
        </w:rPr>
        <w:t xml:space="preserve">Структура видаткової частини бюджету у звітному періоді мала соціальну спрямованість, так на  соціальні виплати та енергоносії  за </w:t>
      </w:r>
      <w:r>
        <w:rPr>
          <w:sz w:val="28"/>
          <w:szCs w:val="28"/>
        </w:rPr>
        <w:t xml:space="preserve">І квартал </w:t>
      </w:r>
      <w:r w:rsidRPr="00A31C84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A31C84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  <w:r w:rsidRPr="00A31C84">
        <w:rPr>
          <w:sz w:val="28"/>
          <w:szCs w:val="28"/>
        </w:rPr>
        <w:t xml:space="preserve"> спрямовано – 9</w:t>
      </w:r>
      <w:r>
        <w:rPr>
          <w:sz w:val="28"/>
          <w:szCs w:val="28"/>
        </w:rPr>
        <w:t>8,7</w:t>
      </w:r>
      <w:r w:rsidRPr="00A31C84">
        <w:rPr>
          <w:sz w:val="28"/>
          <w:szCs w:val="28"/>
        </w:rPr>
        <w:t xml:space="preserve">  відсотків  від обсягу  видатків загального фонду</w:t>
      </w:r>
      <w:r>
        <w:rPr>
          <w:sz w:val="28"/>
          <w:szCs w:val="28"/>
        </w:rPr>
        <w:t>.</w:t>
      </w:r>
    </w:p>
    <w:p w:rsidR="00D952AB" w:rsidRPr="00D1309A" w:rsidRDefault="00D952AB" w:rsidP="00D952A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статтею 80 Бюджетного Кодексу, статтею 43 Закону України «Про місцеве самоврядування  в Україні» та враховуючи наведене, </w:t>
      </w:r>
      <w:proofErr w:type="spellStart"/>
      <w:r>
        <w:rPr>
          <w:color w:val="000000"/>
          <w:sz w:val="28"/>
          <w:szCs w:val="28"/>
        </w:rPr>
        <w:t>Солотвинська</w:t>
      </w:r>
      <w:proofErr w:type="spellEnd"/>
      <w:r>
        <w:rPr>
          <w:color w:val="000000"/>
          <w:sz w:val="28"/>
          <w:szCs w:val="28"/>
        </w:rPr>
        <w:t xml:space="preserve"> селищна рада</w:t>
      </w:r>
    </w:p>
    <w:p w:rsidR="00D952AB" w:rsidRPr="003C51BA" w:rsidRDefault="00D952AB" w:rsidP="00D95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Pr="003C51BA">
        <w:rPr>
          <w:b/>
          <w:sz w:val="28"/>
          <w:szCs w:val="28"/>
        </w:rPr>
        <w:t>:</w:t>
      </w:r>
    </w:p>
    <w:p w:rsidR="00D952AB" w:rsidRPr="00F834CD" w:rsidRDefault="00D952AB" w:rsidP="00D952AB">
      <w:pPr>
        <w:jc w:val="both"/>
        <w:rPr>
          <w:b/>
          <w:sz w:val="28"/>
          <w:szCs w:val="28"/>
        </w:rPr>
      </w:pPr>
      <w:r w:rsidRPr="00F834CD">
        <w:rPr>
          <w:sz w:val="28"/>
          <w:szCs w:val="28"/>
        </w:rPr>
        <w:t xml:space="preserve">        </w:t>
      </w:r>
      <w:r w:rsidRPr="00F834CD">
        <w:rPr>
          <w:b/>
          <w:sz w:val="28"/>
          <w:szCs w:val="28"/>
          <w:lang w:val="ru-RU"/>
        </w:rPr>
        <w:t xml:space="preserve">  </w:t>
      </w:r>
    </w:p>
    <w:p w:rsidR="00D952AB" w:rsidRPr="00F834CD" w:rsidRDefault="00D952AB" w:rsidP="00D952AB">
      <w:pPr>
        <w:jc w:val="both"/>
        <w:rPr>
          <w:sz w:val="28"/>
          <w:szCs w:val="28"/>
          <w:lang w:val="ru-RU"/>
        </w:rPr>
      </w:pPr>
      <w:r w:rsidRPr="00F834CD">
        <w:rPr>
          <w:sz w:val="28"/>
          <w:szCs w:val="28"/>
          <w:lang w:val="ru-RU"/>
        </w:rPr>
        <w:t xml:space="preserve">          1. </w:t>
      </w:r>
      <w:proofErr w:type="spellStart"/>
      <w:r w:rsidRPr="00F834CD">
        <w:rPr>
          <w:sz w:val="28"/>
          <w:szCs w:val="28"/>
          <w:lang w:val="ru-RU"/>
        </w:rPr>
        <w:t>Інформацію</w:t>
      </w:r>
      <w:proofErr w:type="spellEnd"/>
      <w:r w:rsidRPr="00F834CD">
        <w:rPr>
          <w:sz w:val="28"/>
          <w:szCs w:val="28"/>
          <w:lang w:val="ru-RU"/>
        </w:rPr>
        <w:t xml:space="preserve"> </w:t>
      </w:r>
      <w:proofErr w:type="spellStart"/>
      <w:r w:rsidRPr="00F834CD">
        <w:rPr>
          <w:sz w:val="28"/>
          <w:szCs w:val="28"/>
          <w:lang w:val="ru-RU"/>
        </w:rPr>
        <w:t>фінансового</w:t>
      </w:r>
      <w:proofErr w:type="spellEnd"/>
      <w:r w:rsidRPr="00F834CD">
        <w:rPr>
          <w:sz w:val="28"/>
          <w:szCs w:val="28"/>
          <w:lang w:val="ru-RU"/>
        </w:rPr>
        <w:t xml:space="preserve"> </w:t>
      </w:r>
      <w:proofErr w:type="spellStart"/>
      <w:r w:rsidRPr="00F834CD">
        <w:rPr>
          <w:sz w:val="28"/>
          <w:szCs w:val="28"/>
          <w:lang w:val="ru-RU"/>
        </w:rPr>
        <w:t>управління</w:t>
      </w:r>
      <w:proofErr w:type="spellEnd"/>
      <w:r w:rsidRPr="00F834CD">
        <w:rPr>
          <w:sz w:val="28"/>
          <w:szCs w:val="28"/>
          <w:lang w:val="ru-RU"/>
        </w:rPr>
        <w:t xml:space="preserve"> п</w:t>
      </w:r>
      <w:proofErr w:type="spellStart"/>
      <w:r w:rsidRPr="00F834CD">
        <w:rPr>
          <w:sz w:val="28"/>
        </w:rPr>
        <w:t>ро</w:t>
      </w:r>
      <w:proofErr w:type="spellEnd"/>
      <w:r w:rsidRPr="00F834CD">
        <w:rPr>
          <w:sz w:val="28"/>
        </w:rPr>
        <w:t xml:space="preserve"> виконання бюджету </w:t>
      </w:r>
      <w:proofErr w:type="spellStart"/>
      <w:r w:rsidRPr="00F834CD">
        <w:rPr>
          <w:sz w:val="28"/>
        </w:rPr>
        <w:t>Солотвинської</w:t>
      </w:r>
      <w:proofErr w:type="spellEnd"/>
      <w:r w:rsidRPr="00F834CD">
        <w:rPr>
          <w:sz w:val="28"/>
        </w:rPr>
        <w:t xml:space="preserve"> селищної територіальної громади за  І квартал 2022</w:t>
      </w:r>
      <w:r w:rsidRPr="00F834CD">
        <w:rPr>
          <w:sz w:val="28"/>
          <w:lang w:val="ru-RU"/>
        </w:rPr>
        <w:t xml:space="preserve"> </w:t>
      </w:r>
      <w:r w:rsidRPr="00F834CD">
        <w:rPr>
          <w:sz w:val="28"/>
        </w:rPr>
        <w:t>року</w:t>
      </w:r>
      <w:r w:rsidRPr="00F834CD">
        <w:rPr>
          <w:sz w:val="28"/>
          <w:szCs w:val="28"/>
          <w:lang w:val="ru-RU"/>
        </w:rPr>
        <w:t xml:space="preserve"> </w:t>
      </w:r>
      <w:proofErr w:type="spellStart"/>
      <w:r w:rsidRPr="00F834CD">
        <w:rPr>
          <w:sz w:val="28"/>
          <w:szCs w:val="28"/>
          <w:lang w:val="ru-RU"/>
        </w:rPr>
        <w:t>прийняти</w:t>
      </w:r>
      <w:proofErr w:type="spellEnd"/>
      <w:r w:rsidRPr="00F834CD">
        <w:rPr>
          <w:sz w:val="28"/>
          <w:szCs w:val="28"/>
          <w:lang w:val="ru-RU"/>
        </w:rPr>
        <w:t xml:space="preserve"> до </w:t>
      </w:r>
      <w:proofErr w:type="spellStart"/>
      <w:r w:rsidRPr="00F834CD">
        <w:rPr>
          <w:sz w:val="28"/>
          <w:szCs w:val="28"/>
          <w:lang w:val="ru-RU"/>
        </w:rPr>
        <w:t>уваги</w:t>
      </w:r>
      <w:proofErr w:type="spellEnd"/>
      <w:r w:rsidRPr="00F834CD">
        <w:rPr>
          <w:sz w:val="28"/>
          <w:szCs w:val="28"/>
          <w:lang w:val="ru-RU"/>
        </w:rPr>
        <w:t xml:space="preserve"> (</w:t>
      </w:r>
      <w:proofErr w:type="spellStart"/>
      <w:r w:rsidRPr="00F834CD">
        <w:rPr>
          <w:sz w:val="28"/>
          <w:szCs w:val="28"/>
          <w:lang w:val="ru-RU"/>
        </w:rPr>
        <w:t>додатки</w:t>
      </w:r>
      <w:proofErr w:type="spellEnd"/>
      <w:r w:rsidRPr="00F834CD">
        <w:rPr>
          <w:sz w:val="28"/>
          <w:szCs w:val="28"/>
          <w:lang w:val="ru-RU"/>
        </w:rPr>
        <w:t xml:space="preserve"> 1 та 2).</w:t>
      </w:r>
    </w:p>
    <w:p w:rsidR="00D952AB" w:rsidRPr="00F834CD" w:rsidRDefault="00D952AB" w:rsidP="00D952AB">
      <w:pPr>
        <w:tabs>
          <w:tab w:val="left" w:pos="1560"/>
        </w:tabs>
        <w:ind w:left="142"/>
        <w:jc w:val="both"/>
        <w:rPr>
          <w:sz w:val="28"/>
          <w:szCs w:val="28"/>
          <w:lang w:val="ru-RU"/>
        </w:rPr>
      </w:pPr>
      <w:r w:rsidRPr="00F834CD">
        <w:rPr>
          <w:sz w:val="28"/>
          <w:szCs w:val="28"/>
          <w:lang w:val="ru-RU"/>
        </w:rPr>
        <w:t xml:space="preserve">        2.  </w:t>
      </w:r>
      <w:proofErr w:type="spellStart"/>
      <w:r w:rsidRPr="00F834CD">
        <w:rPr>
          <w:sz w:val="28"/>
          <w:szCs w:val="28"/>
          <w:lang w:val="ru-RU"/>
        </w:rPr>
        <w:t>Затвердити</w:t>
      </w:r>
      <w:proofErr w:type="spellEnd"/>
      <w:r w:rsidRPr="00F834CD">
        <w:rPr>
          <w:sz w:val="28"/>
          <w:szCs w:val="28"/>
          <w:lang w:val="ru-RU"/>
        </w:rPr>
        <w:t xml:space="preserve"> </w:t>
      </w:r>
      <w:proofErr w:type="spellStart"/>
      <w:r w:rsidRPr="00F834CD">
        <w:rPr>
          <w:sz w:val="28"/>
          <w:szCs w:val="28"/>
          <w:lang w:val="ru-RU"/>
        </w:rPr>
        <w:t>звіт</w:t>
      </w:r>
      <w:proofErr w:type="spellEnd"/>
      <w:r w:rsidRPr="00F834CD">
        <w:rPr>
          <w:sz w:val="28"/>
          <w:szCs w:val="28"/>
          <w:lang w:val="ru-RU"/>
        </w:rPr>
        <w:t xml:space="preserve"> про </w:t>
      </w:r>
      <w:proofErr w:type="spellStart"/>
      <w:r w:rsidRPr="00F834CD">
        <w:rPr>
          <w:sz w:val="28"/>
          <w:szCs w:val="28"/>
          <w:lang w:val="ru-RU"/>
        </w:rPr>
        <w:t>виконання</w:t>
      </w:r>
      <w:proofErr w:type="spellEnd"/>
      <w:r w:rsidRPr="00F834CD">
        <w:rPr>
          <w:sz w:val="28"/>
          <w:szCs w:val="28"/>
          <w:lang w:val="ru-RU"/>
        </w:rPr>
        <w:t xml:space="preserve"> </w:t>
      </w:r>
      <w:proofErr w:type="spellStart"/>
      <w:r w:rsidRPr="00F834CD">
        <w:rPr>
          <w:sz w:val="28"/>
          <w:szCs w:val="28"/>
          <w:lang w:val="ru-RU"/>
        </w:rPr>
        <w:t>селищного</w:t>
      </w:r>
      <w:proofErr w:type="spellEnd"/>
      <w:r w:rsidRPr="00F834CD">
        <w:rPr>
          <w:sz w:val="28"/>
          <w:szCs w:val="28"/>
          <w:lang w:val="ru-RU"/>
        </w:rPr>
        <w:t xml:space="preserve"> бюджету за І квартал 2022 року </w:t>
      </w:r>
      <w:proofErr w:type="gramStart"/>
      <w:r w:rsidRPr="00F834CD">
        <w:rPr>
          <w:sz w:val="28"/>
          <w:szCs w:val="28"/>
          <w:lang w:val="ru-RU"/>
        </w:rPr>
        <w:t xml:space="preserve">( </w:t>
      </w:r>
      <w:proofErr w:type="spellStart"/>
      <w:proofErr w:type="gramEnd"/>
      <w:r w:rsidRPr="00F834CD">
        <w:rPr>
          <w:sz w:val="28"/>
          <w:szCs w:val="28"/>
          <w:lang w:val="ru-RU"/>
        </w:rPr>
        <w:t>додаток</w:t>
      </w:r>
      <w:proofErr w:type="spellEnd"/>
      <w:r w:rsidRPr="00F834CD">
        <w:rPr>
          <w:sz w:val="28"/>
          <w:szCs w:val="28"/>
          <w:lang w:val="ru-RU"/>
        </w:rPr>
        <w:t xml:space="preserve"> 3).</w:t>
      </w:r>
    </w:p>
    <w:p w:rsidR="00D952AB" w:rsidRPr="00F834CD" w:rsidRDefault="00D952AB" w:rsidP="00D952AB">
      <w:pPr>
        <w:tabs>
          <w:tab w:val="left" w:pos="1560"/>
        </w:tabs>
        <w:ind w:left="142"/>
        <w:jc w:val="both"/>
        <w:rPr>
          <w:sz w:val="28"/>
          <w:szCs w:val="28"/>
          <w:lang w:val="ru-RU"/>
        </w:rPr>
      </w:pPr>
      <w:r w:rsidRPr="00F834CD">
        <w:rPr>
          <w:sz w:val="28"/>
          <w:szCs w:val="28"/>
          <w:lang w:val="ru-RU"/>
        </w:rPr>
        <w:t xml:space="preserve">         3. </w:t>
      </w:r>
      <w:r w:rsidRPr="00F834CD">
        <w:rPr>
          <w:sz w:val="28"/>
          <w:szCs w:val="28"/>
        </w:rPr>
        <w:t xml:space="preserve">Затвердити видатки, що проведені за період з 01.01.2022 року по                31.03.2022 року з резервного фонду </w:t>
      </w:r>
      <w:proofErr w:type="spellStart"/>
      <w:r w:rsidRPr="00F834CD">
        <w:rPr>
          <w:sz w:val="28"/>
          <w:szCs w:val="28"/>
        </w:rPr>
        <w:t>Солотвинського</w:t>
      </w:r>
      <w:proofErr w:type="spellEnd"/>
      <w:r w:rsidRPr="00F834CD">
        <w:rPr>
          <w:sz w:val="28"/>
          <w:szCs w:val="28"/>
        </w:rPr>
        <w:t xml:space="preserve"> селищного бюджету в сумі 98 000</w:t>
      </w:r>
      <w:r w:rsidRPr="00F834CD">
        <w:rPr>
          <w:bCs/>
          <w:sz w:val="28"/>
          <w:szCs w:val="28"/>
        </w:rPr>
        <w:t xml:space="preserve"> </w:t>
      </w:r>
      <w:r w:rsidRPr="00F834CD">
        <w:rPr>
          <w:sz w:val="28"/>
          <w:szCs w:val="28"/>
        </w:rPr>
        <w:t>гривень (додаток 4).</w:t>
      </w:r>
    </w:p>
    <w:p w:rsidR="00D952AB" w:rsidRDefault="00D952AB" w:rsidP="00D952AB">
      <w:pPr>
        <w:pStyle w:val="3"/>
        <w:ind w:left="142" w:firstLine="0"/>
        <w:jc w:val="both"/>
        <w:rPr>
          <w:rStyle w:val="FontStyle11"/>
          <w:rFonts w:ascii="Times New Roman" w:hAnsi="Times New Roman" w:cs="Times New Roman"/>
          <w:sz w:val="28"/>
          <w:szCs w:val="28"/>
          <w:lang w:eastAsia="uk-UA"/>
        </w:rPr>
      </w:pPr>
      <w:r w:rsidRPr="00F834CD">
        <w:rPr>
          <w:sz w:val="28"/>
          <w:szCs w:val="28"/>
        </w:rPr>
        <w:t xml:space="preserve">      </w:t>
      </w:r>
      <w:r w:rsidRPr="00F834CD">
        <w:rPr>
          <w:sz w:val="28"/>
          <w:szCs w:val="28"/>
          <w:lang w:val="ru-RU"/>
        </w:rPr>
        <w:t xml:space="preserve"> 4. Контроль за </w:t>
      </w:r>
      <w:proofErr w:type="spellStart"/>
      <w:r w:rsidRPr="00F834CD">
        <w:rPr>
          <w:sz w:val="28"/>
          <w:szCs w:val="28"/>
          <w:lang w:val="ru-RU"/>
        </w:rPr>
        <w:t>виконанням</w:t>
      </w:r>
      <w:proofErr w:type="spellEnd"/>
      <w:r w:rsidRPr="00F834CD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F834CD">
        <w:rPr>
          <w:sz w:val="28"/>
          <w:szCs w:val="28"/>
          <w:lang w:val="ru-RU"/>
        </w:rPr>
        <w:t>р</w:t>
      </w:r>
      <w:proofErr w:type="gramEnd"/>
      <w:r w:rsidRPr="00F834CD">
        <w:rPr>
          <w:sz w:val="28"/>
          <w:szCs w:val="28"/>
          <w:lang w:val="ru-RU"/>
        </w:rPr>
        <w:t>ішення</w:t>
      </w:r>
      <w:proofErr w:type="spellEnd"/>
      <w:r w:rsidRPr="00F834CD">
        <w:rPr>
          <w:sz w:val="28"/>
          <w:szCs w:val="28"/>
          <w:lang w:val="ru-RU"/>
        </w:rPr>
        <w:t xml:space="preserve"> </w:t>
      </w:r>
      <w:r w:rsidRPr="00F834CD">
        <w:rPr>
          <w:sz w:val="28"/>
          <w:szCs w:val="28"/>
          <w:lang w:eastAsia="uk-UA"/>
        </w:rPr>
        <w:t xml:space="preserve">покласти на постійну комісію </w:t>
      </w:r>
      <w:r w:rsidRPr="00F834CD">
        <w:rPr>
          <w:sz w:val="28"/>
          <w:szCs w:val="28"/>
        </w:rPr>
        <w:t xml:space="preserve">селищної ради з питань планування фінансів, бюджету, інвестицій та міжнародного співробітництва, соціально-економічного розвитку </w:t>
      </w:r>
      <w:r w:rsidRPr="00F834CD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(Б. </w:t>
      </w:r>
      <w:proofErr w:type="spellStart"/>
      <w:r w:rsidRPr="00F834CD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Білусяк</w:t>
      </w:r>
      <w:proofErr w:type="spellEnd"/>
      <w:r w:rsidRPr="00F834CD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) та фінансове управління </w:t>
      </w:r>
      <w:proofErr w:type="spellStart"/>
      <w:r w:rsidRPr="00F834CD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Солотвинської</w:t>
      </w:r>
      <w:proofErr w:type="spellEnd"/>
      <w:r w:rsidRPr="00F834CD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 xml:space="preserve"> селищної ради (О.</w:t>
      </w:r>
      <w:proofErr w:type="spellStart"/>
      <w:r w:rsidRPr="00F834CD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Медвідь</w:t>
      </w:r>
      <w:proofErr w:type="spellEnd"/>
      <w:r w:rsidRPr="00F834CD">
        <w:rPr>
          <w:rStyle w:val="FontStyle11"/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D952AB" w:rsidRPr="00F834CD" w:rsidRDefault="00D952AB" w:rsidP="00D952AB">
      <w:pPr>
        <w:pStyle w:val="3"/>
        <w:ind w:left="142" w:firstLine="0"/>
        <w:jc w:val="both"/>
        <w:rPr>
          <w:sz w:val="28"/>
          <w:szCs w:val="28"/>
        </w:rPr>
      </w:pPr>
    </w:p>
    <w:p w:rsidR="00D952AB" w:rsidRDefault="00D952AB" w:rsidP="00D952AB">
      <w:pPr>
        <w:rPr>
          <w:b/>
          <w:bCs/>
          <w:sz w:val="28"/>
          <w:szCs w:val="28"/>
        </w:rPr>
      </w:pPr>
    </w:p>
    <w:p w:rsidR="00D952AB" w:rsidRDefault="00D952AB" w:rsidP="00D952AB">
      <w:pPr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>С</w:t>
      </w:r>
      <w:r w:rsidRPr="00FD7DFB">
        <w:rPr>
          <w:b/>
          <w:bCs/>
          <w:sz w:val="28"/>
          <w:szCs w:val="28"/>
        </w:rPr>
        <w:t>елищн</w:t>
      </w:r>
      <w:r>
        <w:rPr>
          <w:b/>
          <w:bCs/>
          <w:sz w:val="28"/>
          <w:szCs w:val="28"/>
        </w:rPr>
        <w:t>ий</w:t>
      </w:r>
      <w:r w:rsidRPr="00FD7D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 w:rsidRPr="00FD7DFB">
        <w:rPr>
          <w:b/>
          <w:sz w:val="28"/>
          <w:szCs w:val="28"/>
        </w:rPr>
        <w:t xml:space="preserve">олова </w:t>
      </w:r>
      <w:r w:rsidRPr="00FD7DFB">
        <w:rPr>
          <w:b/>
          <w:sz w:val="28"/>
          <w:szCs w:val="28"/>
        </w:rPr>
        <w:tab/>
      </w:r>
      <w:r w:rsidRPr="00FD7DFB">
        <w:rPr>
          <w:b/>
          <w:sz w:val="28"/>
          <w:szCs w:val="28"/>
        </w:rPr>
        <w:tab/>
        <w:t xml:space="preserve">                 </w:t>
      </w:r>
      <w:r w:rsidRPr="00FD7DFB">
        <w:rPr>
          <w:b/>
          <w:sz w:val="28"/>
          <w:szCs w:val="28"/>
        </w:rPr>
        <w:tab/>
      </w:r>
      <w:r w:rsidRPr="00FD7DFB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     </w:t>
      </w:r>
      <w:proofErr w:type="spellStart"/>
      <w:r>
        <w:rPr>
          <w:b/>
          <w:sz w:val="28"/>
          <w:szCs w:val="28"/>
        </w:rPr>
        <w:t>Манолій</w:t>
      </w:r>
      <w:proofErr w:type="spellEnd"/>
      <w:r>
        <w:rPr>
          <w:b/>
          <w:sz w:val="28"/>
          <w:szCs w:val="28"/>
        </w:rPr>
        <w:t xml:space="preserve"> ПІЦУРЯК</w:t>
      </w:r>
    </w:p>
    <w:p w:rsidR="00D952AB" w:rsidRDefault="00D952AB" w:rsidP="00D952AB"/>
    <w:p w:rsidR="00D952AB" w:rsidRDefault="00D952AB" w:rsidP="00D952AB"/>
    <w:p w:rsidR="00D952AB" w:rsidRDefault="00D952AB" w:rsidP="00D952AB"/>
    <w:p w:rsidR="00D952AB" w:rsidRDefault="00D952AB" w:rsidP="00D952AB"/>
    <w:p w:rsidR="00D952AB" w:rsidRDefault="00D952AB" w:rsidP="00D952AB"/>
    <w:p w:rsidR="00D952AB" w:rsidRDefault="00D952AB" w:rsidP="00D952AB"/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  <w:r w:rsidRPr="00121A63">
        <w:rPr>
          <w:rFonts w:eastAsiaTheme="minorEastAsia"/>
          <w:noProof/>
          <w:lang w:eastAsia="uk-UA"/>
        </w:rPr>
        <w:lastRenderedPageBreak/>
        <w:drawing>
          <wp:inline distT="0" distB="0" distL="0" distR="0" wp14:anchorId="2684126C" wp14:editId="33C385D0">
            <wp:extent cx="6119495" cy="52610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26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  <w:r w:rsidRPr="00795B13">
        <w:rPr>
          <w:rFonts w:eastAsiaTheme="minorEastAsia"/>
          <w:noProof/>
          <w:lang w:eastAsia="uk-UA"/>
        </w:rPr>
        <w:lastRenderedPageBreak/>
        <w:drawing>
          <wp:inline distT="0" distB="0" distL="0" distR="0" wp14:anchorId="6EF14876" wp14:editId="3975D725">
            <wp:extent cx="6119495" cy="678180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78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  <w:r w:rsidRPr="00517F71">
        <w:rPr>
          <w:rFonts w:eastAsiaTheme="minorEastAsia"/>
          <w:noProof/>
          <w:lang w:eastAsia="uk-UA"/>
        </w:rPr>
        <w:lastRenderedPageBreak/>
        <w:drawing>
          <wp:inline distT="0" distB="0" distL="0" distR="0" wp14:anchorId="78CB7F14" wp14:editId="31D71DE6">
            <wp:extent cx="6119495" cy="548763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48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jc w:val="center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  <w:r w:rsidRPr="00517F71">
        <w:rPr>
          <w:rFonts w:eastAsiaTheme="minorEastAsia"/>
          <w:noProof/>
          <w:lang w:eastAsia="uk-UA"/>
        </w:rPr>
        <w:lastRenderedPageBreak/>
        <w:drawing>
          <wp:inline distT="0" distB="0" distL="0" distR="0" wp14:anchorId="24A2CF4E" wp14:editId="14F7B982">
            <wp:extent cx="6119495" cy="7805013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80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AB" w:rsidRDefault="00D952AB" w:rsidP="00D952AB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Default="00D952AB" w:rsidP="00D952AB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bCs/>
          <w:spacing w:val="11"/>
          <w:sz w:val="24"/>
          <w:szCs w:val="24"/>
          <w:lang w:val="ru-RU" w:eastAsia="uk-UA"/>
        </w:rPr>
      </w:pPr>
    </w:p>
    <w:p w:rsidR="00D952AB" w:rsidRPr="00E70AC3" w:rsidRDefault="00D952AB" w:rsidP="00D952AB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E70AC3">
        <w:rPr>
          <w:sz w:val="24"/>
          <w:szCs w:val="24"/>
        </w:rPr>
        <w:t xml:space="preserve">               </w:t>
      </w:r>
    </w:p>
    <w:p w:rsidR="00D952AB" w:rsidRPr="00E70AC3" w:rsidRDefault="00D952AB" w:rsidP="00D952AB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E70AC3">
        <w:rPr>
          <w:sz w:val="24"/>
          <w:szCs w:val="24"/>
        </w:rPr>
        <w:lastRenderedPageBreak/>
        <w:t xml:space="preserve">                                                                    Додаток 4</w:t>
      </w:r>
    </w:p>
    <w:p w:rsidR="00D952AB" w:rsidRPr="00E70AC3" w:rsidRDefault="00D952AB" w:rsidP="00D952AB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E70AC3">
        <w:rPr>
          <w:sz w:val="24"/>
          <w:szCs w:val="24"/>
        </w:rPr>
        <w:t xml:space="preserve">                                                                     до рішення</w:t>
      </w:r>
    </w:p>
    <w:p w:rsidR="00D952AB" w:rsidRPr="00E70AC3" w:rsidRDefault="00D952AB" w:rsidP="00D952AB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E70AC3">
        <w:rPr>
          <w:sz w:val="24"/>
          <w:szCs w:val="24"/>
        </w:rPr>
        <w:t xml:space="preserve">                                                                          селищної ради                                                             </w:t>
      </w:r>
    </w:p>
    <w:p w:rsidR="00D952AB" w:rsidRPr="00E70AC3" w:rsidRDefault="00D952AB" w:rsidP="00D952AB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E70AC3">
        <w:rPr>
          <w:sz w:val="24"/>
          <w:szCs w:val="24"/>
        </w:rPr>
        <w:t xml:space="preserve">                                                                               від   27.05.2022р.</w:t>
      </w:r>
    </w:p>
    <w:p w:rsidR="00D952AB" w:rsidRPr="00E70AC3" w:rsidRDefault="00D952AB" w:rsidP="00D952AB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E70AC3">
        <w:rPr>
          <w:sz w:val="24"/>
          <w:szCs w:val="24"/>
        </w:rPr>
        <w:t xml:space="preserve">                                                                          №947/20/2022</w:t>
      </w:r>
    </w:p>
    <w:p w:rsidR="00D952AB" w:rsidRPr="00E70AC3" w:rsidRDefault="00D952AB" w:rsidP="00D952AB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E70AC3">
        <w:rPr>
          <w:b/>
          <w:sz w:val="28"/>
          <w:szCs w:val="28"/>
        </w:rPr>
        <w:t>Довідка</w:t>
      </w:r>
    </w:p>
    <w:p w:rsidR="00D952AB" w:rsidRPr="00E70AC3" w:rsidRDefault="00D952AB" w:rsidP="00D952AB">
      <w:pPr>
        <w:tabs>
          <w:tab w:val="left" w:pos="344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E70AC3">
        <w:rPr>
          <w:b/>
          <w:sz w:val="28"/>
          <w:szCs w:val="28"/>
          <w:lang w:val="ru-RU"/>
        </w:rPr>
        <w:t xml:space="preserve">про </w:t>
      </w:r>
      <w:proofErr w:type="spellStart"/>
      <w:r w:rsidRPr="00E70AC3">
        <w:rPr>
          <w:b/>
          <w:sz w:val="28"/>
          <w:szCs w:val="28"/>
          <w:lang w:val="ru-RU"/>
        </w:rPr>
        <w:t>використання</w:t>
      </w:r>
      <w:proofErr w:type="spellEnd"/>
      <w:r w:rsidRPr="00E70AC3">
        <w:rPr>
          <w:b/>
          <w:sz w:val="28"/>
          <w:szCs w:val="28"/>
          <w:lang w:val="ru-RU"/>
        </w:rPr>
        <w:t xml:space="preserve"> </w:t>
      </w:r>
      <w:proofErr w:type="spellStart"/>
      <w:r w:rsidRPr="00E70AC3">
        <w:rPr>
          <w:b/>
          <w:sz w:val="28"/>
          <w:szCs w:val="28"/>
          <w:lang w:val="ru-RU"/>
        </w:rPr>
        <w:t>коштів</w:t>
      </w:r>
      <w:proofErr w:type="spellEnd"/>
      <w:r w:rsidRPr="00E70AC3">
        <w:rPr>
          <w:b/>
          <w:sz w:val="28"/>
          <w:szCs w:val="28"/>
          <w:lang w:val="ru-RU"/>
        </w:rPr>
        <w:t xml:space="preserve"> </w:t>
      </w:r>
      <w:proofErr w:type="gramStart"/>
      <w:r w:rsidRPr="00E70AC3">
        <w:rPr>
          <w:b/>
          <w:sz w:val="28"/>
          <w:szCs w:val="28"/>
          <w:lang w:val="ru-RU"/>
        </w:rPr>
        <w:t>резервного</w:t>
      </w:r>
      <w:proofErr w:type="gramEnd"/>
      <w:r w:rsidRPr="00E70AC3">
        <w:rPr>
          <w:b/>
          <w:sz w:val="28"/>
          <w:szCs w:val="28"/>
          <w:lang w:val="ru-RU"/>
        </w:rPr>
        <w:t xml:space="preserve"> фонду</w:t>
      </w:r>
      <w:r w:rsidRPr="00E70AC3">
        <w:rPr>
          <w:b/>
          <w:sz w:val="28"/>
          <w:szCs w:val="28"/>
        </w:rPr>
        <w:t xml:space="preserve"> бюджету</w:t>
      </w:r>
    </w:p>
    <w:p w:rsidR="00D952AB" w:rsidRPr="00E70AC3" w:rsidRDefault="00D952AB" w:rsidP="00D952AB">
      <w:pPr>
        <w:tabs>
          <w:tab w:val="left" w:pos="344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E70AC3">
        <w:rPr>
          <w:b/>
          <w:sz w:val="28"/>
          <w:szCs w:val="28"/>
          <w:lang w:val="ru-RU"/>
        </w:rPr>
        <w:t xml:space="preserve"> </w:t>
      </w:r>
      <w:proofErr w:type="spellStart"/>
      <w:r w:rsidRPr="00E70AC3">
        <w:rPr>
          <w:b/>
          <w:sz w:val="28"/>
          <w:szCs w:val="28"/>
        </w:rPr>
        <w:t>Солотвинської</w:t>
      </w:r>
      <w:proofErr w:type="spellEnd"/>
      <w:r w:rsidRPr="00E70AC3">
        <w:rPr>
          <w:b/>
          <w:sz w:val="28"/>
          <w:szCs w:val="28"/>
        </w:rPr>
        <w:t xml:space="preserve"> селищної</w:t>
      </w:r>
      <w:r w:rsidRPr="00E70AC3">
        <w:rPr>
          <w:b/>
          <w:sz w:val="28"/>
          <w:szCs w:val="28"/>
          <w:lang w:val="ru-RU"/>
        </w:rPr>
        <w:t xml:space="preserve"> </w:t>
      </w:r>
      <w:r w:rsidRPr="00E70AC3">
        <w:rPr>
          <w:b/>
          <w:sz w:val="28"/>
          <w:szCs w:val="28"/>
        </w:rPr>
        <w:t>територіальної громади</w:t>
      </w:r>
    </w:p>
    <w:p w:rsidR="00D952AB" w:rsidRPr="00E70AC3" w:rsidRDefault="00D952AB" w:rsidP="00D952A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proofErr w:type="gramStart"/>
      <w:r w:rsidRPr="00E70AC3">
        <w:rPr>
          <w:b/>
          <w:sz w:val="28"/>
          <w:szCs w:val="28"/>
          <w:lang w:val="ru-RU"/>
        </w:rPr>
        <w:t>з</w:t>
      </w:r>
      <w:r w:rsidRPr="00E70AC3">
        <w:rPr>
          <w:b/>
          <w:sz w:val="28"/>
          <w:szCs w:val="28"/>
        </w:rPr>
        <w:t>а</w:t>
      </w:r>
      <w:proofErr w:type="gramEnd"/>
      <w:r w:rsidRPr="00E70AC3">
        <w:rPr>
          <w:b/>
          <w:sz w:val="28"/>
          <w:szCs w:val="28"/>
        </w:rPr>
        <w:t xml:space="preserve"> період з 01.01.2022 року по 31.03.2022 року</w:t>
      </w:r>
    </w:p>
    <w:p w:rsidR="00D952AB" w:rsidRPr="00E70AC3" w:rsidRDefault="00D952AB" w:rsidP="00D952AB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tbl>
      <w:tblPr>
        <w:tblW w:w="98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14"/>
        <w:gridCol w:w="1771"/>
        <w:gridCol w:w="3156"/>
        <w:gridCol w:w="1267"/>
        <w:gridCol w:w="1326"/>
      </w:tblGrid>
      <w:tr w:rsidR="00D952AB" w:rsidRPr="00E70AC3" w:rsidTr="00D3150C">
        <w:trPr>
          <w:trHeight w:val="44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overflowPunct w:val="0"/>
              <w:autoSpaceDE w:val="0"/>
              <w:autoSpaceDN w:val="0"/>
              <w:adjustRightInd w:val="0"/>
              <w:ind w:left="-70" w:right="-70"/>
              <w:jc w:val="center"/>
              <w:textAlignment w:val="baseline"/>
              <w:rPr>
                <w:b/>
                <w:sz w:val="24"/>
                <w:lang w:val="ru-RU"/>
              </w:rPr>
            </w:pPr>
            <w:r w:rsidRPr="00E70AC3">
              <w:rPr>
                <w:b/>
                <w:sz w:val="24"/>
                <w:lang w:val="ru-RU"/>
              </w:rPr>
              <w:t>№</w:t>
            </w:r>
            <w:r w:rsidRPr="00E70AC3">
              <w:rPr>
                <w:b/>
                <w:sz w:val="24"/>
              </w:rPr>
              <w:t xml:space="preserve"> </w:t>
            </w:r>
            <w:proofErr w:type="gramStart"/>
            <w:r w:rsidRPr="00E70AC3">
              <w:rPr>
                <w:b/>
                <w:sz w:val="24"/>
                <w:lang w:val="ru-RU"/>
              </w:rPr>
              <w:t>п</w:t>
            </w:r>
            <w:proofErr w:type="gramEnd"/>
            <w:r w:rsidRPr="00E70AC3">
              <w:rPr>
                <w:b/>
                <w:sz w:val="24"/>
                <w:lang w:val="ru-RU"/>
              </w:rPr>
              <w:t>/п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</w:rPr>
            </w:pPr>
            <w:r w:rsidRPr="00E70AC3">
              <w:rPr>
                <w:b/>
                <w:sz w:val="24"/>
                <w:lang w:val="ru-RU"/>
              </w:rPr>
              <w:t xml:space="preserve">Номер і дата </w:t>
            </w:r>
            <w:proofErr w:type="spellStart"/>
            <w:r w:rsidRPr="00E70AC3">
              <w:rPr>
                <w:b/>
                <w:sz w:val="24"/>
                <w:lang w:val="ru-RU"/>
              </w:rPr>
              <w:t>розпорядження</w:t>
            </w:r>
            <w:proofErr w:type="spellEnd"/>
            <w:r w:rsidRPr="00E70AC3">
              <w:rPr>
                <w:b/>
                <w:sz w:val="24"/>
              </w:rPr>
              <w:t xml:space="preserve">, </w:t>
            </w:r>
            <w:proofErr w:type="gramStart"/>
            <w:r w:rsidRPr="00E70AC3">
              <w:rPr>
                <w:b/>
                <w:sz w:val="24"/>
              </w:rPr>
              <w:t>р</w:t>
            </w:r>
            <w:proofErr w:type="gramEnd"/>
            <w:r w:rsidRPr="00E70AC3">
              <w:rPr>
                <w:b/>
                <w:sz w:val="24"/>
              </w:rPr>
              <w:t>ішення виконавчого комітету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</w:rPr>
            </w:pPr>
            <w:r w:rsidRPr="00E70AC3">
              <w:rPr>
                <w:b/>
                <w:sz w:val="24"/>
              </w:rPr>
              <w:t>Головний розпорядник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lang w:val="ru-RU"/>
              </w:rPr>
            </w:pPr>
            <w:proofErr w:type="gramStart"/>
            <w:r w:rsidRPr="00E70AC3">
              <w:rPr>
                <w:b/>
                <w:sz w:val="24"/>
                <w:lang w:val="ru-RU"/>
              </w:rPr>
              <w:t>На</w:t>
            </w:r>
            <w:proofErr w:type="gramEnd"/>
            <w:r w:rsidRPr="00E70AC3">
              <w:rPr>
                <w:b/>
                <w:sz w:val="24"/>
                <w:lang w:val="ru-RU"/>
              </w:rPr>
              <w:t xml:space="preserve"> </w:t>
            </w:r>
            <w:proofErr w:type="gramStart"/>
            <w:r w:rsidRPr="00E70AC3">
              <w:rPr>
                <w:b/>
                <w:sz w:val="24"/>
                <w:lang w:val="ru-RU"/>
              </w:rPr>
              <w:t>яку</w:t>
            </w:r>
            <w:proofErr w:type="gramEnd"/>
            <w:r w:rsidRPr="00E70AC3">
              <w:rPr>
                <w:b/>
                <w:sz w:val="24"/>
                <w:lang w:val="ru-RU"/>
              </w:rPr>
              <w:t xml:space="preserve"> мету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</w:rPr>
            </w:pPr>
            <w:r w:rsidRPr="00E70AC3">
              <w:rPr>
                <w:b/>
                <w:sz w:val="24"/>
                <w:lang w:val="ru-RU"/>
              </w:rPr>
              <w:t xml:space="preserve">Сума </w:t>
            </w:r>
            <w:proofErr w:type="spellStart"/>
            <w:r w:rsidRPr="00E70AC3">
              <w:rPr>
                <w:b/>
                <w:sz w:val="24"/>
                <w:lang w:val="ru-RU"/>
              </w:rPr>
              <w:t>згідно</w:t>
            </w:r>
            <w:proofErr w:type="spellEnd"/>
            <w:r w:rsidRPr="00E70AC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E70AC3">
              <w:rPr>
                <w:b/>
                <w:sz w:val="24"/>
                <w:lang w:val="ru-RU"/>
              </w:rPr>
              <w:t>розпоря</w:t>
            </w:r>
            <w:proofErr w:type="spellEnd"/>
            <w:r w:rsidRPr="00E70AC3">
              <w:rPr>
                <w:b/>
                <w:sz w:val="24"/>
              </w:rPr>
              <w:t>-</w:t>
            </w:r>
            <w:proofErr w:type="spellStart"/>
            <w:r w:rsidRPr="00E70AC3">
              <w:rPr>
                <w:b/>
                <w:sz w:val="24"/>
                <w:lang w:val="ru-RU"/>
              </w:rPr>
              <w:t>дження</w:t>
            </w:r>
            <w:proofErr w:type="spellEnd"/>
            <w:r w:rsidRPr="00E70AC3">
              <w:rPr>
                <w:b/>
                <w:sz w:val="24"/>
              </w:rPr>
              <w:t>, грн.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</w:rPr>
            </w:pPr>
            <w:proofErr w:type="spellStart"/>
            <w:proofErr w:type="gramStart"/>
            <w:r w:rsidRPr="00E70AC3">
              <w:rPr>
                <w:b/>
                <w:sz w:val="24"/>
                <w:lang w:val="ru-RU"/>
              </w:rPr>
              <w:t>Проф</w:t>
            </w:r>
            <w:proofErr w:type="gramEnd"/>
            <w:r w:rsidRPr="00E70AC3">
              <w:rPr>
                <w:b/>
                <w:sz w:val="24"/>
                <w:lang w:val="ru-RU"/>
              </w:rPr>
              <w:t>інан</w:t>
            </w:r>
            <w:proofErr w:type="spellEnd"/>
            <w:r w:rsidRPr="00E70AC3">
              <w:rPr>
                <w:b/>
                <w:sz w:val="24"/>
              </w:rPr>
              <w:t>-</w:t>
            </w:r>
            <w:r w:rsidRPr="00E70AC3">
              <w:rPr>
                <w:b/>
                <w:sz w:val="24"/>
                <w:lang w:val="ru-RU"/>
              </w:rPr>
              <w:t>совано</w:t>
            </w:r>
            <w:r w:rsidRPr="00E70AC3">
              <w:rPr>
                <w:b/>
                <w:sz w:val="24"/>
              </w:rPr>
              <w:t>, грн.</w:t>
            </w:r>
          </w:p>
        </w:tc>
      </w:tr>
      <w:tr w:rsidR="00D952AB" w:rsidRPr="00E70AC3" w:rsidTr="00D3150C">
        <w:trPr>
          <w:trHeight w:val="76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</w:rPr>
            </w:pPr>
            <w:r w:rsidRPr="00E70AC3">
              <w:rPr>
                <w:sz w:val="24"/>
              </w:rPr>
              <w:t>1.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70AC3">
              <w:rPr>
                <w:sz w:val="24"/>
                <w:szCs w:val="24"/>
              </w:rPr>
              <w:t>Р</w:t>
            </w:r>
            <w:r w:rsidRPr="00E70AC3">
              <w:rPr>
                <w:rFonts w:hint="eastAsia"/>
                <w:sz w:val="24"/>
                <w:szCs w:val="24"/>
              </w:rPr>
              <w:t>озпорядження</w:t>
            </w:r>
            <w:r w:rsidRPr="00E70AC3">
              <w:rPr>
                <w:sz w:val="24"/>
                <w:szCs w:val="24"/>
              </w:rPr>
              <w:t xml:space="preserve"> </w:t>
            </w:r>
            <w:r w:rsidRPr="00E70AC3">
              <w:rPr>
                <w:rFonts w:hint="eastAsia"/>
                <w:sz w:val="24"/>
                <w:szCs w:val="24"/>
              </w:rPr>
              <w:t>№</w:t>
            </w:r>
            <w:r w:rsidRPr="00E70AC3">
              <w:rPr>
                <w:sz w:val="24"/>
                <w:szCs w:val="24"/>
              </w:rPr>
              <w:t xml:space="preserve"> 19 </w:t>
            </w:r>
            <w:r w:rsidRPr="00E70AC3">
              <w:rPr>
                <w:rFonts w:hint="eastAsia"/>
                <w:sz w:val="24"/>
                <w:szCs w:val="24"/>
              </w:rPr>
              <w:t>від</w:t>
            </w:r>
            <w:r w:rsidRPr="00E70AC3">
              <w:rPr>
                <w:sz w:val="24"/>
                <w:szCs w:val="24"/>
              </w:rPr>
              <w:t xml:space="preserve"> 28.01.2022 р.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</w:rPr>
            </w:pPr>
            <w:proofErr w:type="spellStart"/>
            <w:r w:rsidRPr="00E70AC3">
              <w:rPr>
                <w:bCs/>
                <w:sz w:val="24"/>
              </w:rPr>
              <w:t>Солотвинська</w:t>
            </w:r>
            <w:proofErr w:type="spellEnd"/>
            <w:r w:rsidRPr="00E70AC3">
              <w:rPr>
                <w:bCs/>
                <w:sz w:val="24"/>
              </w:rPr>
              <w:t xml:space="preserve"> селищна рада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</w:rPr>
            </w:pPr>
            <w:r w:rsidRPr="00E70AC3">
              <w:rPr>
                <w:sz w:val="24"/>
              </w:rPr>
              <w:t xml:space="preserve">- на придбання </w:t>
            </w:r>
            <w:proofErr w:type="spellStart"/>
            <w:r w:rsidRPr="00E70AC3">
              <w:rPr>
                <w:sz w:val="24"/>
              </w:rPr>
              <w:t>паливно</w:t>
            </w:r>
            <w:proofErr w:type="spellEnd"/>
            <w:r w:rsidRPr="00E70AC3">
              <w:rPr>
                <w:sz w:val="24"/>
              </w:rPr>
              <w:t xml:space="preserve"> -  мастильних матеріалів, необхідними </w:t>
            </w:r>
            <w:r w:rsidRPr="00E70AC3">
              <w:rPr>
                <w:rFonts w:hint="eastAsia"/>
                <w:bCs/>
                <w:sz w:val="24"/>
                <w:szCs w:val="24"/>
              </w:rPr>
              <w:t>для</w:t>
            </w:r>
            <w:r w:rsidRPr="00E70AC3">
              <w:rPr>
                <w:bCs/>
                <w:sz w:val="24"/>
                <w:szCs w:val="24"/>
              </w:rPr>
              <w:t xml:space="preserve">  здійснення заходів по запобіганню та ліквідації можливих надзвичайних ситуацій техногенного та природного характеру.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E70AC3">
              <w:rPr>
                <w:bCs/>
                <w:sz w:val="24"/>
                <w:szCs w:val="24"/>
              </w:rPr>
              <w:t>31000</w:t>
            </w: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E70AC3">
              <w:rPr>
                <w:bCs/>
                <w:sz w:val="24"/>
                <w:szCs w:val="24"/>
              </w:rPr>
              <w:t>31000</w:t>
            </w:r>
          </w:p>
        </w:tc>
      </w:tr>
      <w:tr w:rsidR="00D952AB" w:rsidRPr="00E70AC3" w:rsidTr="00D3150C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70AC3">
              <w:rPr>
                <w:sz w:val="24"/>
              </w:rPr>
              <w:t>2.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 w:rsidRPr="00E70AC3">
              <w:rPr>
                <w:sz w:val="24"/>
                <w:szCs w:val="24"/>
              </w:rPr>
              <w:t xml:space="preserve">Рішення виконавчого комітету             </w:t>
            </w:r>
            <w:r w:rsidRPr="00E70AC3">
              <w:rPr>
                <w:rFonts w:hint="eastAsia"/>
                <w:sz w:val="24"/>
                <w:szCs w:val="24"/>
              </w:rPr>
              <w:t>№</w:t>
            </w:r>
            <w:r w:rsidRPr="00E70AC3">
              <w:rPr>
                <w:sz w:val="24"/>
                <w:szCs w:val="24"/>
              </w:rPr>
              <w:t xml:space="preserve"> 37 </w:t>
            </w:r>
            <w:r w:rsidRPr="00E70AC3">
              <w:rPr>
                <w:rFonts w:hint="eastAsia"/>
                <w:sz w:val="24"/>
                <w:szCs w:val="24"/>
              </w:rPr>
              <w:t>від</w:t>
            </w:r>
            <w:r w:rsidRPr="00E70AC3">
              <w:rPr>
                <w:sz w:val="24"/>
                <w:szCs w:val="24"/>
              </w:rPr>
              <w:t xml:space="preserve"> 08.03.2022 р.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</w:rPr>
            </w:pPr>
            <w:proofErr w:type="spellStart"/>
            <w:r w:rsidRPr="00E70AC3">
              <w:rPr>
                <w:bCs/>
                <w:sz w:val="24"/>
              </w:rPr>
              <w:t>Солотвинська</w:t>
            </w:r>
            <w:proofErr w:type="spellEnd"/>
            <w:r w:rsidRPr="00E70AC3">
              <w:rPr>
                <w:bCs/>
                <w:sz w:val="24"/>
              </w:rPr>
              <w:t xml:space="preserve"> селищна рада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</w:rPr>
            </w:pPr>
            <w:r w:rsidRPr="00E70AC3">
              <w:rPr>
                <w:bCs/>
                <w:sz w:val="24"/>
              </w:rPr>
              <w:t xml:space="preserve">- на створення резерву паливно-мастильних матеріалів, необхідних для забезпечення можливих перевезень вимушених переселенців, військових потреб та роботи екстрених  служб в умовах воєнного стану. </w:t>
            </w:r>
          </w:p>
        </w:tc>
        <w:tc>
          <w:tcPr>
            <w:tcW w:w="1267" w:type="dxa"/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E70AC3">
              <w:rPr>
                <w:bCs/>
                <w:sz w:val="24"/>
                <w:szCs w:val="24"/>
              </w:rPr>
              <w:t>67000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E70AC3">
              <w:rPr>
                <w:bCs/>
                <w:sz w:val="24"/>
                <w:szCs w:val="24"/>
              </w:rPr>
              <w:t>67000</w:t>
            </w:r>
          </w:p>
        </w:tc>
      </w:tr>
      <w:tr w:rsidR="00D952AB" w:rsidRPr="00E70AC3" w:rsidTr="00D3150C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32"/>
                <w:szCs w:val="32"/>
              </w:rPr>
            </w:pPr>
            <w:r w:rsidRPr="00E70AC3">
              <w:rPr>
                <w:b/>
                <w:sz w:val="32"/>
                <w:szCs w:val="32"/>
              </w:rPr>
              <w:t>Всього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1267" w:type="dxa"/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70AC3">
              <w:rPr>
                <w:b/>
                <w:bCs/>
                <w:sz w:val="24"/>
                <w:szCs w:val="24"/>
              </w:rPr>
              <w:t>98000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2AB" w:rsidRPr="00E70AC3" w:rsidRDefault="00D952AB" w:rsidP="00D3150C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70AC3">
              <w:rPr>
                <w:b/>
                <w:bCs/>
                <w:sz w:val="24"/>
                <w:szCs w:val="24"/>
              </w:rPr>
              <w:t>98000</w:t>
            </w:r>
          </w:p>
        </w:tc>
      </w:tr>
    </w:tbl>
    <w:p w:rsidR="00D952AB" w:rsidRPr="00E70AC3" w:rsidRDefault="00D952AB" w:rsidP="00D952A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</w:p>
    <w:p w:rsidR="00D952AB" w:rsidRPr="00E70AC3" w:rsidRDefault="00D952AB" w:rsidP="00D952A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D952AB" w:rsidRPr="00E70AC3" w:rsidRDefault="00D952AB" w:rsidP="00D952A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D952AB" w:rsidRPr="00E70AC3" w:rsidRDefault="00D952AB" w:rsidP="00D952A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D952AB" w:rsidRDefault="00D952AB" w:rsidP="00D952AB">
      <w:pPr>
        <w:jc w:val="center"/>
        <w:rPr>
          <w:b/>
          <w:sz w:val="26"/>
          <w:szCs w:val="26"/>
        </w:rPr>
      </w:pPr>
      <w:r w:rsidRPr="00E70AC3">
        <w:rPr>
          <w:b/>
          <w:sz w:val="26"/>
          <w:szCs w:val="26"/>
        </w:rPr>
        <w:t xml:space="preserve">Заступник селищного голови                                                Юрій ІВАНИШИН  </w:t>
      </w:r>
    </w:p>
    <w:p w:rsidR="00994F7B" w:rsidRPr="00D952AB" w:rsidRDefault="00EE2C2D" w:rsidP="00D952AB"/>
    <w:sectPr w:rsidR="00994F7B" w:rsidRPr="00D952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2D" w:rsidRDefault="00EE2C2D" w:rsidP="003E45C2">
      <w:r>
        <w:separator/>
      </w:r>
    </w:p>
  </w:endnote>
  <w:endnote w:type="continuationSeparator" w:id="0">
    <w:p w:rsidR="00EE2C2D" w:rsidRDefault="00EE2C2D" w:rsidP="003E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2D" w:rsidRDefault="00EE2C2D" w:rsidP="003E45C2">
      <w:r>
        <w:separator/>
      </w:r>
    </w:p>
  </w:footnote>
  <w:footnote w:type="continuationSeparator" w:id="0">
    <w:p w:rsidR="00EE2C2D" w:rsidRDefault="00EE2C2D" w:rsidP="003E4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1C4"/>
    <w:multiLevelType w:val="hybridMultilevel"/>
    <w:tmpl w:val="22DA50F4"/>
    <w:lvl w:ilvl="0" w:tplc="667E6A00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5620758"/>
    <w:multiLevelType w:val="hybridMultilevel"/>
    <w:tmpl w:val="CCAEAC18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155CD"/>
    <w:multiLevelType w:val="hybridMultilevel"/>
    <w:tmpl w:val="B74A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F3183"/>
    <w:multiLevelType w:val="hybridMultilevel"/>
    <w:tmpl w:val="E136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955CF"/>
    <w:multiLevelType w:val="hybridMultilevel"/>
    <w:tmpl w:val="534CEFDC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A4E39B8"/>
    <w:multiLevelType w:val="hybridMultilevel"/>
    <w:tmpl w:val="61B4A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C7E47"/>
    <w:multiLevelType w:val="multilevel"/>
    <w:tmpl w:val="70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5470C"/>
    <w:multiLevelType w:val="hybridMultilevel"/>
    <w:tmpl w:val="D6865E5C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C7F4F"/>
    <w:multiLevelType w:val="hybridMultilevel"/>
    <w:tmpl w:val="2AF8D92C"/>
    <w:lvl w:ilvl="0" w:tplc="4A0E7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152AE"/>
    <w:multiLevelType w:val="hybridMultilevel"/>
    <w:tmpl w:val="04DE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75501"/>
    <w:multiLevelType w:val="hybridMultilevel"/>
    <w:tmpl w:val="A5E4A702"/>
    <w:lvl w:ilvl="0" w:tplc="153270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6109F8"/>
    <w:multiLevelType w:val="hybridMultilevel"/>
    <w:tmpl w:val="4182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A6279"/>
    <w:multiLevelType w:val="hybridMultilevel"/>
    <w:tmpl w:val="20C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474AB"/>
    <w:multiLevelType w:val="hybridMultilevel"/>
    <w:tmpl w:val="5C0ED882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66A04AF5"/>
    <w:multiLevelType w:val="hybridMultilevel"/>
    <w:tmpl w:val="AB4E7D7C"/>
    <w:lvl w:ilvl="0" w:tplc="BBFE6F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D0265"/>
    <w:multiLevelType w:val="hybridMultilevel"/>
    <w:tmpl w:val="F348AFE0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C356E"/>
    <w:multiLevelType w:val="hybridMultilevel"/>
    <w:tmpl w:val="5B18F938"/>
    <w:lvl w:ilvl="0" w:tplc="1500F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23AB1"/>
    <w:multiLevelType w:val="hybridMultilevel"/>
    <w:tmpl w:val="DA185F72"/>
    <w:lvl w:ilvl="0" w:tplc="74B27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C35005"/>
    <w:multiLevelType w:val="hybridMultilevel"/>
    <w:tmpl w:val="E4AE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E00339"/>
    <w:multiLevelType w:val="hybridMultilevel"/>
    <w:tmpl w:val="A7F84E8E"/>
    <w:lvl w:ilvl="0" w:tplc="15327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D664A"/>
    <w:multiLevelType w:val="hybridMultilevel"/>
    <w:tmpl w:val="BF12A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65886"/>
    <w:multiLevelType w:val="hybridMultilevel"/>
    <w:tmpl w:val="21CCD9FA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3"/>
  </w:num>
  <w:num w:numId="5">
    <w:abstractNumId w:val="1"/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2"/>
    </w:lvlOverride>
  </w:num>
  <w:num w:numId="8">
    <w:abstractNumId w:val="6"/>
    <w:lvlOverride w:ilvl="0">
      <w:startOverride w:val="3"/>
    </w:lvlOverride>
  </w:num>
  <w:num w:numId="9">
    <w:abstractNumId w:val="6"/>
    <w:lvlOverride w:ilvl="0">
      <w:startOverride w:val="4"/>
    </w:lvlOverride>
  </w:num>
  <w:num w:numId="10">
    <w:abstractNumId w:val="6"/>
    <w:lvlOverride w:ilvl="0">
      <w:startOverride w:val="5"/>
    </w:lvlOverride>
  </w:num>
  <w:num w:numId="11">
    <w:abstractNumId w:val="14"/>
  </w:num>
  <w:num w:numId="12">
    <w:abstractNumId w:val="8"/>
  </w:num>
  <w:num w:numId="13">
    <w:abstractNumId w:val="0"/>
  </w:num>
  <w:num w:numId="14">
    <w:abstractNumId w:val="4"/>
  </w:num>
  <w:num w:numId="15">
    <w:abstractNumId w:val="16"/>
  </w:num>
  <w:num w:numId="16">
    <w:abstractNumId w:val="5"/>
  </w:num>
  <w:num w:numId="17">
    <w:abstractNumId w:val="20"/>
  </w:num>
  <w:num w:numId="18">
    <w:abstractNumId w:val="12"/>
  </w:num>
  <w:num w:numId="19">
    <w:abstractNumId w:val="11"/>
  </w:num>
  <w:num w:numId="20">
    <w:abstractNumId w:val="13"/>
  </w:num>
  <w:num w:numId="21">
    <w:abstractNumId w:val="15"/>
  </w:num>
  <w:num w:numId="22">
    <w:abstractNumId w:val="7"/>
  </w:num>
  <w:num w:numId="23">
    <w:abstractNumId w:val="19"/>
  </w:num>
  <w:num w:numId="24">
    <w:abstractNumId w:val="10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C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E45C2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545B4"/>
    <w:rsid w:val="00A95CE3"/>
    <w:rsid w:val="00BC3B4E"/>
    <w:rsid w:val="00C24695"/>
    <w:rsid w:val="00CA1C33"/>
    <w:rsid w:val="00D46F0F"/>
    <w:rsid w:val="00D64689"/>
    <w:rsid w:val="00D952AB"/>
    <w:rsid w:val="00EE2C2D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45C2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45C2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ody Text"/>
    <w:basedOn w:val="a"/>
    <w:link w:val="a4"/>
    <w:rsid w:val="003E45C2"/>
    <w:rPr>
      <w:sz w:val="24"/>
    </w:rPr>
  </w:style>
  <w:style w:type="character" w:customStyle="1" w:styleId="a4">
    <w:name w:val="Основний текст Знак"/>
    <w:basedOn w:val="a0"/>
    <w:link w:val="a3"/>
    <w:rsid w:val="003E45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E45C2"/>
    <w:pPr>
      <w:tabs>
        <w:tab w:val="left" w:pos="1560"/>
      </w:tabs>
    </w:pPr>
    <w:rPr>
      <w:sz w:val="28"/>
    </w:rPr>
  </w:style>
  <w:style w:type="character" w:customStyle="1" w:styleId="22">
    <w:name w:val="Основний текст 2 Знак"/>
    <w:basedOn w:val="a0"/>
    <w:link w:val="21"/>
    <w:rsid w:val="003E45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3E45C2"/>
    <w:pPr>
      <w:tabs>
        <w:tab w:val="left" w:pos="1418"/>
      </w:tabs>
      <w:ind w:left="360" w:firstLine="360"/>
    </w:pPr>
  </w:style>
  <w:style w:type="character" w:customStyle="1" w:styleId="30">
    <w:name w:val="Основний текст з відступом 3 Знак"/>
    <w:basedOn w:val="a0"/>
    <w:link w:val="3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E45C2"/>
    <w:pPr>
      <w:tabs>
        <w:tab w:val="left" w:pos="1560"/>
      </w:tabs>
      <w:ind w:left="567" w:firstLine="426"/>
      <w:jc w:val="center"/>
    </w:pPr>
    <w:rPr>
      <w:b/>
      <w:sz w:val="36"/>
    </w:rPr>
  </w:style>
  <w:style w:type="character" w:customStyle="1" w:styleId="a6">
    <w:name w:val="Назва Знак"/>
    <w:basedOn w:val="a0"/>
    <w:link w:val="a5"/>
    <w:rsid w:val="003E45C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FontStyle11">
    <w:name w:val="Font Style11"/>
    <w:basedOn w:val="a0"/>
    <w:rsid w:val="003E45C2"/>
    <w:rPr>
      <w:rFonts w:ascii="Arial" w:hAnsi="Arial" w:cs="Arial" w:hint="default"/>
      <w:sz w:val="22"/>
      <w:szCs w:val="22"/>
    </w:rPr>
  </w:style>
  <w:style w:type="paragraph" w:styleId="a7">
    <w:name w:val="Normal (Web)"/>
    <w:basedOn w:val="a"/>
    <w:rsid w:val="003E45C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3E45C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E45C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E45C2"/>
    <w:rPr>
      <w:lang w:val="ru-RU"/>
    </w:rPr>
  </w:style>
  <w:style w:type="character" w:customStyle="1" w:styleId="ab">
    <w:name w:val="Текст виноски Знак"/>
    <w:basedOn w:val="a0"/>
    <w:link w:val="aa"/>
    <w:uiPriority w:val="99"/>
    <w:semiHidden/>
    <w:rsid w:val="003E45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uiPriority w:val="99"/>
    <w:semiHidden/>
    <w:unhideWhenUsed/>
    <w:rsid w:val="003E45C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E45C2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3E45C2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E45C2"/>
  </w:style>
  <w:style w:type="character" w:styleId="af1">
    <w:name w:val="page number"/>
    <w:basedOn w:val="a0"/>
    <w:rsid w:val="003E45C2"/>
  </w:style>
  <w:style w:type="paragraph" w:styleId="af2">
    <w:name w:val="No Spacing"/>
    <w:link w:val="af3"/>
    <w:uiPriority w:val="99"/>
    <w:qFormat/>
    <w:rsid w:val="003E45C2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3">
    <w:name w:val="Без інтервалів Знак"/>
    <w:link w:val="af2"/>
    <w:uiPriority w:val="99"/>
    <w:rsid w:val="003E45C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4">
    <w:name w:val="List Paragraph"/>
    <w:basedOn w:val="a"/>
    <w:uiPriority w:val="34"/>
    <w:qFormat/>
    <w:rsid w:val="003E45C2"/>
    <w:pPr>
      <w:ind w:left="720"/>
      <w:contextualSpacing/>
    </w:pPr>
    <w:rPr>
      <w:sz w:val="24"/>
      <w:szCs w:val="24"/>
      <w:lang w:val="ru-RU"/>
    </w:rPr>
  </w:style>
  <w:style w:type="paragraph" w:styleId="af5">
    <w:name w:val="Revision"/>
    <w:hidden/>
    <w:uiPriority w:val="99"/>
    <w:semiHidden/>
    <w:rsid w:val="003E4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f6">
    <w:name w:val="Table Grid"/>
    <w:basedOn w:val="a1"/>
    <w:uiPriority w:val="39"/>
    <w:rsid w:val="003E4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uiPriority w:val="99"/>
    <w:semiHidden/>
    <w:unhideWhenUsed/>
    <w:rsid w:val="003E45C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3E45C2"/>
    <w:rPr>
      <w:lang w:val="ru-RU"/>
    </w:rPr>
  </w:style>
  <w:style w:type="character" w:customStyle="1" w:styleId="af9">
    <w:name w:val="Текст примітки Знак"/>
    <w:basedOn w:val="a0"/>
    <w:link w:val="af8"/>
    <w:uiPriority w:val="99"/>
    <w:rsid w:val="003E45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E45C2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3E45C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3E45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45C2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45C2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ody Text"/>
    <w:basedOn w:val="a"/>
    <w:link w:val="a4"/>
    <w:rsid w:val="003E45C2"/>
    <w:rPr>
      <w:sz w:val="24"/>
    </w:rPr>
  </w:style>
  <w:style w:type="character" w:customStyle="1" w:styleId="a4">
    <w:name w:val="Основний текст Знак"/>
    <w:basedOn w:val="a0"/>
    <w:link w:val="a3"/>
    <w:rsid w:val="003E45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E45C2"/>
    <w:pPr>
      <w:tabs>
        <w:tab w:val="left" w:pos="1560"/>
      </w:tabs>
    </w:pPr>
    <w:rPr>
      <w:sz w:val="28"/>
    </w:rPr>
  </w:style>
  <w:style w:type="character" w:customStyle="1" w:styleId="22">
    <w:name w:val="Основний текст 2 Знак"/>
    <w:basedOn w:val="a0"/>
    <w:link w:val="21"/>
    <w:rsid w:val="003E45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3E45C2"/>
    <w:pPr>
      <w:tabs>
        <w:tab w:val="left" w:pos="1418"/>
      </w:tabs>
      <w:ind w:left="360" w:firstLine="360"/>
    </w:pPr>
  </w:style>
  <w:style w:type="character" w:customStyle="1" w:styleId="30">
    <w:name w:val="Основний текст з відступом 3 Знак"/>
    <w:basedOn w:val="a0"/>
    <w:link w:val="3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E45C2"/>
    <w:pPr>
      <w:tabs>
        <w:tab w:val="left" w:pos="1560"/>
      </w:tabs>
      <w:ind w:left="567" w:firstLine="426"/>
      <w:jc w:val="center"/>
    </w:pPr>
    <w:rPr>
      <w:b/>
      <w:sz w:val="36"/>
    </w:rPr>
  </w:style>
  <w:style w:type="character" w:customStyle="1" w:styleId="a6">
    <w:name w:val="Назва Знак"/>
    <w:basedOn w:val="a0"/>
    <w:link w:val="a5"/>
    <w:rsid w:val="003E45C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FontStyle11">
    <w:name w:val="Font Style11"/>
    <w:basedOn w:val="a0"/>
    <w:rsid w:val="003E45C2"/>
    <w:rPr>
      <w:rFonts w:ascii="Arial" w:hAnsi="Arial" w:cs="Arial" w:hint="default"/>
      <w:sz w:val="22"/>
      <w:szCs w:val="22"/>
    </w:rPr>
  </w:style>
  <w:style w:type="paragraph" w:styleId="a7">
    <w:name w:val="Normal (Web)"/>
    <w:basedOn w:val="a"/>
    <w:rsid w:val="003E45C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3E45C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E45C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E45C2"/>
    <w:rPr>
      <w:lang w:val="ru-RU"/>
    </w:rPr>
  </w:style>
  <w:style w:type="character" w:customStyle="1" w:styleId="ab">
    <w:name w:val="Текст виноски Знак"/>
    <w:basedOn w:val="a0"/>
    <w:link w:val="aa"/>
    <w:uiPriority w:val="99"/>
    <w:semiHidden/>
    <w:rsid w:val="003E45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uiPriority w:val="99"/>
    <w:semiHidden/>
    <w:unhideWhenUsed/>
    <w:rsid w:val="003E45C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E45C2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3E45C2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E45C2"/>
  </w:style>
  <w:style w:type="character" w:styleId="af1">
    <w:name w:val="page number"/>
    <w:basedOn w:val="a0"/>
    <w:rsid w:val="003E45C2"/>
  </w:style>
  <w:style w:type="paragraph" w:styleId="af2">
    <w:name w:val="No Spacing"/>
    <w:link w:val="af3"/>
    <w:uiPriority w:val="99"/>
    <w:qFormat/>
    <w:rsid w:val="003E45C2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3">
    <w:name w:val="Без інтервалів Знак"/>
    <w:link w:val="af2"/>
    <w:uiPriority w:val="99"/>
    <w:rsid w:val="003E45C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4">
    <w:name w:val="List Paragraph"/>
    <w:basedOn w:val="a"/>
    <w:uiPriority w:val="34"/>
    <w:qFormat/>
    <w:rsid w:val="003E45C2"/>
    <w:pPr>
      <w:ind w:left="720"/>
      <w:contextualSpacing/>
    </w:pPr>
    <w:rPr>
      <w:sz w:val="24"/>
      <w:szCs w:val="24"/>
      <w:lang w:val="ru-RU"/>
    </w:rPr>
  </w:style>
  <w:style w:type="paragraph" w:styleId="af5">
    <w:name w:val="Revision"/>
    <w:hidden/>
    <w:uiPriority w:val="99"/>
    <w:semiHidden/>
    <w:rsid w:val="003E4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f6">
    <w:name w:val="Table Grid"/>
    <w:basedOn w:val="a1"/>
    <w:uiPriority w:val="39"/>
    <w:rsid w:val="003E4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uiPriority w:val="99"/>
    <w:semiHidden/>
    <w:unhideWhenUsed/>
    <w:rsid w:val="003E45C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3E45C2"/>
    <w:rPr>
      <w:lang w:val="ru-RU"/>
    </w:rPr>
  </w:style>
  <w:style w:type="character" w:customStyle="1" w:styleId="af9">
    <w:name w:val="Текст примітки Знак"/>
    <w:basedOn w:val="a0"/>
    <w:link w:val="af8"/>
    <w:uiPriority w:val="99"/>
    <w:rsid w:val="003E45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E45C2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3E45C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3E45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3735</Words>
  <Characters>2130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2022-05-30T13:25:00Z</dcterms:created>
  <dcterms:modified xsi:type="dcterms:W3CDTF">2022-05-30T13:25:00Z</dcterms:modified>
</cp:coreProperties>
</file>