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96" w:rsidRPr="00345124" w:rsidRDefault="005F5696" w:rsidP="005F569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4"/>
          <w:szCs w:val="24"/>
          <w:shd w:val="clear" w:color="auto" w:fill="FFFFFF"/>
          <w:lang w:val="ru-RU"/>
        </w:rPr>
      </w:pPr>
      <w:r w:rsidRPr="00345124">
        <w:rPr>
          <w:rFonts w:ascii="Times New Roman" w:hAnsi="Times New Roman" w:cs="Times New Roman"/>
          <w:bCs/>
          <w:noProof/>
          <w:spacing w:val="1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0F4BA8" wp14:editId="68D644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5124">
        <w:rPr>
          <w:rFonts w:ascii="Times New Roman" w:hAnsi="Times New Roman" w:cs="Times New Roman"/>
          <w:b/>
          <w:bCs/>
          <w:spacing w:val="11"/>
          <w:sz w:val="24"/>
          <w:szCs w:val="24"/>
          <w:lang w:val="ru-RU"/>
        </w:rPr>
        <w:t>УКРАЇНА</w:t>
      </w:r>
    </w:p>
    <w:p w:rsidR="005F5696" w:rsidRPr="00345124" w:rsidRDefault="005F5696" w:rsidP="005F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СОЛОТВИНСЬКА СЕЛИЩНА РАДА</w:t>
      </w:r>
    </w:p>
    <w:p w:rsidR="005F5696" w:rsidRPr="00345124" w:rsidRDefault="005F5696" w:rsidP="005F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ІВАНО-ФРАНКІВСЬКИЙ РАЙОН ІВАНО-ФРАНКІВСЬКА ОБЛАСТЬ</w:t>
      </w:r>
    </w:p>
    <w:p w:rsidR="005F5696" w:rsidRPr="00345124" w:rsidRDefault="005F5696" w:rsidP="005F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Восьме демократичне скликання</w:t>
      </w:r>
    </w:p>
    <w:p w:rsidR="005F5696" w:rsidRDefault="005F5696" w:rsidP="005F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Вісімнадцята сесія</w:t>
      </w:r>
    </w:p>
    <w:p w:rsidR="005F5696" w:rsidRPr="00345124" w:rsidRDefault="005F5696" w:rsidP="005F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696" w:rsidRDefault="005F5696" w:rsidP="005F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 xml:space="preserve">РІШЕННЯ  </w:t>
      </w:r>
    </w:p>
    <w:p w:rsidR="005F5696" w:rsidRPr="00345124" w:rsidRDefault="005F5696" w:rsidP="005F5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696" w:rsidRPr="00345124" w:rsidRDefault="005F5696" w:rsidP="005F5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 квітня </w:t>
      </w:r>
      <w:r w:rsidRPr="00345124">
        <w:rPr>
          <w:rFonts w:ascii="Times New Roman" w:hAnsi="Times New Roman" w:cs="Times New Roman"/>
          <w:sz w:val="24"/>
          <w:szCs w:val="24"/>
        </w:rPr>
        <w:t xml:space="preserve">2022 року                        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смт.Солотвин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941/18/200/22</w:t>
      </w:r>
      <w:r w:rsidRPr="00345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5F5696" w:rsidRPr="00345124" w:rsidRDefault="005F5696" w:rsidP="005F5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F5696" w:rsidRPr="00345124" w:rsidRDefault="005F5696" w:rsidP="005F5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45124">
        <w:rPr>
          <w:rFonts w:ascii="Times New Roman" w:hAnsi="Times New Roman" w:cs="Times New Roman"/>
          <w:b/>
          <w:sz w:val="24"/>
          <w:szCs w:val="24"/>
        </w:rPr>
        <w:t>Про надання дозволу на виготовлення</w:t>
      </w:r>
    </w:p>
    <w:p w:rsidR="005F5696" w:rsidRPr="00345124" w:rsidRDefault="005F5696" w:rsidP="005F5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технічної документації із землеустрою</w:t>
      </w:r>
    </w:p>
    <w:p w:rsidR="005F5696" w:rsidRPr="00345124" w:rsidRDefault="005F5696" w:rsidP="005F5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>щодо інвентаризації земель</w:t>
      </w:r>
    </w:p>
    <w:bookmarkEnd w:id="0"/>
    <w:p w:rsidR="005F5696" w:rsidRPr="00345124" w:rsidRDefault="005F5696" w:rsidP="005F5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5696" w:rsidRPr="00345124" w:rsidRDefault="005F5696" w:rsidP="005F56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   Керуючись законом України «Про місцеве самоврядування в Україні»,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Законом України «Про оренду землі», </w:t>
      </w:r>
      <w:r w:rsidRPr="00345124">
        <w:rPr>
          <w:rFonts w:ascii="Times New Roman" w:hAnsi="Times New Roman" w:cs="Times New Roman"/>
          <w:sz w:val="24"/>
          <w:szCs w:val="24"/>
        </w:rPr>
        <w:t xml:space="preserve"> Законом України «Про внесення змін до деяких законодавчих актів України щодо створення умов для забезпечення продовольчої безпеки в умовах воєнного стану» №2145-ІХ від 24 березня 2022 року, розглянувши заяву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 «ПОЛЕ-ІФ» щодо передачі земельних ділянок  комунальної форми власності в оренду,</w:t>
      </w:r>
      <w:r w:rsidRPr="00345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124">
        <w:rPr>
          <w:rFonts w:ascii="Times New Roman" w:hAnsi="Times New Roman" w:cs="Times New Roman"/>
          <w:sz w:val="24"/>
          <w:szCs w:val="24"/>
        </w:rPr>
        <w:t xml:space="preserve">та враховуючи рекомендації постійної комісії з питань земельних відносин, будівництва, архітектури та екології </w:t>
      </w:r>
      <w:proofErr w:type="spellStart"/>
      <w:r w:rsidRPr="00345124">
        <w:rPr>
          <w:rFonts w:ascii="Times New Roman" w:hAnsi="Times New Roman" w:cs="Times New Roman"/>
          <w:sz w:val="24"/>
          <w:szCs w:val="24"/>
        </w:rPr>
        <w:t>Солотвинська</w:t>
      </w:r>
      <w:proofErr w:type="spellEnd"/>
      <w:r w:rsidRPr="00345124">
        <w:rPr>
          <w:rFonts w:ascii="Times New Roman" w:hAnsi="Times New Roman" w:cs="Times New Roman"/>
          <w:sz w:val="24"/>
          <w:szCs w:val="24"/>
        </w:rPr>
        <w:t xml:space="preserve"> селищна рада </w:t>
      </w:r>
    </w:p>
    <w:p w:rsidR="005F5696" w:rsidRPr="00345124" w:rsidRDefault="005F5696" w:rsidP="005F56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ВИРІШИЛА</w:t>
      </w: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 1.Надати дозвіл 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на розробку технічної документації з інвентаризації земель з метою передачі їх в користування на умовах оренди:</w:t>
      </w: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діл1 - орієнтовною площею 10,0 га урочище «За лінією» в межах населеного пункту </w:t>
      </w:r>
      <w:proofErr w:type="spellStart"/>
      <w:r w:rsidRPr="00345124">
        <w:rPr>
          <w:rFonts w:ascii="Times New Roman" w:eastAsia="Times New Roman" w:hAnsi="Times New Roman" w:cs="Times New Roman"/>
          <w:sz w:val="24"/>
          <w:szCs w:val="24"/>
        </w:rPr>
        <w:t>смт.Солотвин</w:t>
      </w:r>
      <w:proofErr w:type="spellEnd"/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Івано-Франківського району Івано-Франківської області;</w:t>
      </w: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діл.2 - орієнтовною площею 20,0 га  урочище «За лінією» в межах населеного пункту </w:t>
      </w:r>
      <w:proofErr w:type="spellStart"/>
      <w:r w:rsidRPr="00345124">
        <w:rPr>
          <w:rFonts w:ascii="Times New Roman" w:eastAsia="Times New Roman" w:hAnsi="Times New Roman" w:cs="Times New Roman"/>
          <w:sz w:val="24"/>
          <w:szCs w:val="24"/>
        </w:rPr>
        <w:t>смт.Солотвин</w:t>
      </w:r>
      <w:proofErr w:type="spellEnd"/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Івано-Франківського району Івано-Франківської області;</w:t>
      </w: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4">
        <w:rPr>
          <w:rFonts w:ascii="Times New Roman" w:eastAsia="Times New Roman" w:hAnsi="Times New Roman" w:cs="Times New Roman"/>
          <w:sz w:val="24"/>
          <w:szCs w:val="24"/>
        </w:rPr>
        <w:t>діл.3 - орієнтовною площею 7,0 га  урочище «</w:t>
      </w:r>
      <w:proofErr w:type="spellStart"/>
      <w:r w:rsidRPr="00345124">
        <w:rPr>
          <w:rFonts w:ascii="Times New Roman" w:eastAsia="Times New Roman" w:hAnsi="Times New Roman" w:cs="Times New Roman"/>
          <w:sz w:val="24"/>
          <w:szCs w:val="24"/>
        </w:rPr>
        <w:t>Микитино</w:t>
      </w:r>
      <w:proofErr w:type="spellEnd"/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» в межах населеного пункту </w:t>
      </w:r>
      <w:proofErr w:type="spellStart"/>
      <w:r w:rsidRPr="00345124">
        <w:rPr>
          <w:rFonts w:ascii="Times New Roman" w:eastAsia="Times New Roman" w:hAnsi="Times New Roman" w:cs="Times New Roman"/>
          <w:sz w:val="24"/>
          <w:szCs w:val="24"/>
        </w:rPr>
        <w:t>с.Маркова</w:t>
      </w:r>
      <w:proofErr w:type="spellEnd"/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Івано-Франківського району Івано-Франківської області;</w:t>
      </w:r>
    </w:p>
    <w:p w:rsidR="005F5696" w:rsidRDefault="005F5696" w:rsidP="005F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діл.4 - орієнтовною площею 6,0 га  урочище «Велике поле» в межах населеного пункту </w:t>
      </w:r>
      <w:proofErr w:type="spellStart"/>
      <w:r w:rsidRPr="00345124">
        <w:rPr>
          <w:rFonts w:ascii="Times New Roman" w:eastAsia="Times New Roman" w:hAnsi="Times New Roman" w:cs="Times New Roman"/>
          <w:sz w:val="24"/>
          <w:szCs w:val="24"/>
        </w:rPr>
        <w:t>с.Маркова</w:t>
      </w:r>
      <w:proofErr w:type="spellEnd"/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Івано-Франківського району Івано-Франківської області;</w:t>
      </w: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2.Уповноважити селищного голову укласти від імені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селищної ради договір на виготовлення технічної документації з інвентаризації земельних ділянок комунальної власності вказаних у пункті 1даного рішення з організацією, яка має дозвіл (ліцензію) на право проведення відповідних робіт.</w:t>
      </w: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Розроблену технічну документацію з інвентаризації земель подати на затвердження сесії селищної ради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чинного законодавства.</w:t>
      </w:r>
    </w:p>
    <w:p w:rsidR="005F5696" w:rsidRDefault="005F5696" w:rsidP="005F5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5124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рішення покласти на </w:t>
      </w:r>
      <w:r w:rsidRPr="0034512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заступника селищного голови з питань діяльності виконавчих органів ради (Іванишина Ю.Я.) та постійну комісію з питань земельних відносин, будівництва, архітектури та екології (Білан О.Л.). </w:t>
      </w:r>
    </w:p>
    <w:p w:rsidR="005F5696" w:rsidRDefault="005F5696" w:rsidP="005F5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696" w:rsidRPr="00345124" w:rsidRDefault="005F5696" w:rsidP="005F5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F5696" w:rsidRPr="00345124" w:rsidRDefault="005F5696" w:rsidP="005F5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124">
        <w:rPr>
          <w:rFonts w:ascii="Times New Roman" w:hAnsi="Times New Roman" w:cs="Times New Roman"/>
          <w:b/>
          <w:sz w:val="24"/>
          <w:szCs w:val="24"/>
        </w:rPr>
        <w:t xml:space="preserve">Селищний голова                                            </w:t>
      </w:r>
      <w:proofErr w:type="spellStart"/>
      <w:r w:rsidRPr="00345124">
        <w:rPr>
          <w:rFonts w:ascii="Times New Roman" w:hAnsi="Times New Roman" w:cs="Times New Roman"/>
          <w:b/>
          <w:sz w:val="24"/>
          <w:szCs w:val="24"/>
        </w:rPr>
        <w:t>Манолій</w:t>
      </w:r>
      <w:proofErr w:type="spellEnd"/>
      <w:r w:rsidRPr="00345124">
        <w:rPr>
          <w:rFonts w:ascii="Times New Roman" w:hAnsi="Times New Roman" w:cs="Times New Roman"/>
          <w:b/>
          <w:sz w:val="24"/>
          <w:szCs w:val="24"/>
        </w:rPr>
        <w:t xml:space="preserve"> ПІЦУРЯК   </w:t>
      </w:r>
    </w:p>
    <w:p w:rsidR="005F5696" w:rsidRDefault="005F5696" w:rsidP="005F5696"/>
    <w:p w:rsidR="00994F7B" w:rsidRDefault="005F569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9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F569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9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9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2022-05-18T12:11:00Z</dcterms:created>
  <dcterms:modified xsi:type="dcterms:W3CDTF">2022-05-18T12:19:00Z</dcterms:modified>
</cp:coreProperties>
</file>