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191F" w:rsidRPr="00D859EC" w:rsidRDefault="00AB191F" w:rsidP="00AB191F">
      <w:pPr>
        <w:jc w:val="center"/>
        <w:rPr>
          <w:b/>
          <w:sz w:val="28"/>
          <w:szCs w:val="28"/>
          <w:lang w:val="uk-UA"/>
        </w:rPr>
      </w:pPr>
      <w:r w:rsidRPr="00D859EC">
        <w:rPr>
          <w:noProof/>
          <w:sz w:val="22"/>
          <w:szCs w:val="22"/>
          <w:lang w:val="uk-UA" w:eastAsia="uk-UA"/>
        </w:rPr>
        <w:drawing>
          <wp:inline distT="0" distB="0" distL="0" distR="0" wp14:anchorId="750F3490" wp14:editId="63607A29">
            <wp:extent cx="428625" cy="600075"/>
            <wp:effectExtent l="0" t="0" r="9525" b="9525"/>
            <wp:docPr id="1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8625" cy="600075"/>
                    </a:xfrm>
                    <a:prstGeom prst="rect">
                      <a:avLst/>
                    </a:prstGeom>
                    <a:noFill/>
                    <a:ln>
                      <a:noFill/>
                    </a:ln>
                  </pic:spPr>
                </pic:pic>
              </a:graphicData>
            </a:graphic>
          </wp:inline>
        </w:drawing>
      </w:r>
    </w:p>
    <w:p w:rsidR="00AB191F" w:rsidRPr="00D859EC" w:rsidRDefault="00AB191F" w:rsidP="00AB191F">
      <w:pPr>
        <w:jc w:val="center"/>
        <w:rPr>
          <w:b/>
          <w:sz w:val="28"/>
          <w:szCs w:val="28"/>
        </w:rPr>
      </w:pPr>
      <w:r w:rsidRPr="00D859EC">
        <w:rPr>
          <w:b/>
          <w:sz w:val="28"/>
          <w:szCs w:val="28"/>
          <w:lang w:val="uk-UA"/>
        </w:rPr>
        <w:t>УКРАЇНА</w:t>
      </w:r>
    </w:p>
    <w:p w:rsidR="00AB191F" w:rsidRPr="00D859EC" w:rsidRDefault="00AB191F" w:rsidP="00AB191F">
      <w:pPr>
        <w:jc w:val="center"/>
        <w:rPr>
          <w:b/>
          <w:sz w:val="28"/>
          <w:szCs w:val="28"/>
          <w:lang w:val="uk-UA"/>
        </w:rPr>
      </w:pPr>
      <w:r w:rsidRPr="00D859EC">
        <w:rPr>
          <w:b/>
          <w:sz w:val="28"/>
          <w:szCs w:val="28"/>
          <w:lang w:val="uk-UA"/>
        </w:rPr>
        <w:t>СОЛОТВИНСЬКА СЕЛИЩНА РАДА</w:t>
      </w:r>
    </w:p>
    <w:p w:rsidR="00AB191F" w:rsidRPr="00D859EC" w:rsidRDefault="00AB191F" w:rsidP="00AB191F">
      <w:pPr>
        <w:jc w:val="center"/>
        <w:rPr>
          <w:b/>
          <w:sz w:val="28"/>
          <w:szCs w:val="28"/>
          <w:lang w:val="uk-UA"/>
        </w:rPr>
      </w:pPr>
      <w:r w:rsidRPr="00D859EC">
        <w:rPr>
          <w:b/>
          <w:sz w:val="28"/>
          <w:szCs w:val="28"/>
          <w:lang w:val="uk-UA"/>
        </w:rPr>
        <w:t>ІВАНО-ФРАНКІВСЬКИЙ РАЙОН ІВАНО-ФРАНКІВСЬКА ОБЛАСТЬ</w:t>
      </w:r>
    </w:p>
    <w:p w:rsidR="00AB191F" w:rsidRPr="00D859EC" w:rsidRDefault="00AB191F" w:rsidP="00AB191F">
      <w:pPr>
        <w:jc w:val="center"/>
        <w:rPr>
          <w:color w:val="000000"/>
          <w:sz w:val="28"/>
          <w:szCs w:val="28"/>
          <w:lang w:val="uk-UA" w:eastAsia="uk-UA"/>
        </w:rPr>
      </w:pPr>
      <w:r w:rsidRPr="00D859EC">
        <w:rPr>
          <w:b/>
          <w:bCs/>
          <w:color w:val="000000"/>
          <w:sz w:val="28"/>
          <w:szCs w:val="28"/>
          <w:lang w:val="uk-UA" w:eastAsia="uk-UA"/>
        </w:rPr>
        <w:t>Восьме демократичне скликання</w:t>
      </w:r>
    </w:p>
    <w:p w:rsidR="00AB191F" w:rsidRPr="00D859EC" w:rsidRDefault="00AB191F" w:rsidP="00AB191F">
      <w:pPr>
        <w:jc w:val="center"/>
        <w:rPr>
          <w:b/>
          <w:bCs/>
          <w:color w:val="000000"/>
          <w:sz w:val="28"/>
          <w:szCs w:val="28"/>
          <w:lang w:val="uk-UA" w:eastAsia="uk-UA"/>
        </w:rPr>
      </w:pPr>
      <w:r w:rsidRPr="00D859EC">
        <w:rPr>
          <w:b/>
          <w:bCs/>
          <w:color w:val="000000"/>
          <w:sz w:val="28"/>
          <w:szCs w:val="28"/>
          <w:lang w:val="uk-UA" w:eastAsia="uk-UA"/>
        </w:rPr>
        <w:t>Тринадцята сесія</w:t>
      </w:r>
    </w:p>
    <w:p w:rsidR="00AB191F" w:rsidRPr="00D859EC" w:rsidRDefault="00AB191F" w:rsidP="00AB191F">
      <w:pPr>
        <w:jc w:val="center"/>
        <w:rPr>
          <w:color w:val="000000"/>
          <w:sz w:val="28"/>
          <w:szCs w:val="28"/>
          <w:lang w:val="uk-UA" w:eastAsia="uk-UA"/>
        </w:rPr>
      </w:pPr>
    </w:p>
    <w:p w:rsidR="00AB191F" w:rsidRPr="00D859EC" w:rsidRDefault="00AB191F" w:rsidP="00AB191F">
      <w:pPr>
        <w:jc w:val="center"/>
        <w:rPr>
          <w:b/>
          <w:bCs/>
          <w:color w:val="000000"/>
          <w:sz w:val="28"/>
          <w:szCs w:val="28"/>
          <w:lang w:val="uk-UA" w:eastAsia="uk-UA"/>
        </w:rPr>
      </w:pPr>
      <w:r w:rsidRPr="00D859EC">
        <w:rPr>
          <w:b/>
          <w:bCs/>
          <w:color w:val="000000"/>
          <w:sz w:val="28"/>
          <w:szCs w:val="28"/>
          <w:lang w:val="uk-UA" w:eastAsia="uk-UA"/>
        </w:rPr>
        <w:t>РІШЕННЯ</w:t>
      </w:r>
    </w:p>
    <w:p w:rsidR="00AB191F" w:rsidRPr="00D859EC" w:rsidRDefault="00AB191F" w:rsidP="00AB191F">
      <w:pPr>
        <w:rPr>
          <w:color w:val="000000"/>
          <w:sz w:val="28"/>
          <w:szCs w:val="28"/>
          <w:lang w:val="uk-UA" w:eastAsia="uk-UA"/>
        </w:rPr>
      </w:pPr>
    </w:p>
    <w:p w:rsidR="00AB191F" w:rsidRPr="00D859EC" w:rsidRDefault="00AB191F" w:rsidP="00AB191F">
      <w:pPr>
        <w:rPr>
          <w:sz w:val="28"/>
          <w:szCs w:val="28"/>
          <w:lang w:val="uk-UA"/>
        </w:rPr>
      </w:pPr>
      <w:r w:rsidRPr="00D859EC">
        <w:rPr>
          <w:b/>
          <w:sz w:val="28"/>
          <w:szCs w:val="28"/>
          <w:lang w:val="uk-UA"/>
        </w:rPr>
        <w:t xml:space="preserve">23 листопада   </w:t>
      </w:r>
      <w:r w:rsidRPr="00D859EC">
        <w:rPr>
          <w:b/>
          <w:color w:val="000000"/>
          <w:sz w:val="28"/>
          <w:szCs w:val="28"/>
          <w:lang w:val="uk-UA" w:eastAsia="uk-UA"/>
        </w:rPr>
        <w:t xml:space="preserve">2021 р                     </w:t>
      </w:r>
      <w:proofErr w:type="spellStart"/>
      <w:r w:rsidRPr="00D859EC">
        <w:rPr>
          <w:b/>
          <w:color w:val="000000"/>
          <w:sz w:val="28"/>
          <w:szCs w:val="28"/>
          <w:lang w:val="uk-UA" w:eastAsia="uk-UA"/>
        </w:rPr>
        <w:t>смт</w:t>
      </w:r>
      <w:proofErr w:type="spellEnd"/>
      <w:r w:rsidRPr="00D859EC">
        <w:rPr>
          <w:b/>
          <w:color w:val="000000"/>
          <w:sz w:val="28"/>
          <w:szCs w:val="28"/>
          <w:lang w:val="uk-UA" w:eastAsia="uk-UA"/>
        </w:rPr>
        <w:t>. Солотвин</w:t>
      </w:r>
      <w:r w:rsidRPr="00D859EC">
        <w:rPr>
          <w:color w:val="000000"/>
          <w:sz w:val="28"/>
          <w:szCs w:val="28"/>
          <w:lang w:val="uk-UA" w:eastAsia="uk-UA"/>
        </w:rPr>
        <w:t xml:space="preserve">                     </w:t>
      </w:r>
      <w:r>
        <w:rPr>
          <w:b/>
          <w:color w:val="000000"/>
          <w:sz w:val="28"/>
          <w:szCs w:val="28"/>
          <w:lang w:val="uk-UA" w:eastAsia="uk-UA"/>
        </w:rPr>
        <w:t>№ 722</w:t>
      </w:r>
      <w:r w:rsidRPr="00D859EC">
        <w:rPr>
          <w:b/>
          <w:color w:val="000000"/>
          <w:sz w:val="28"/>
          <w:szCs w:val="28"/>
          <w:lang w:val="uk-UA" w:eastAsia="uk-UA"/>
        </w:rPr>
        <w:t>/13/2021</w:t>
      </w:r>
      <w:r w:rsidRPr="00D859EC">
        <w:rPr>
          <w:color w:val="000000"/>
          <w:sz w:val="28"/>
          <w:szCs w:val="28"/>
          <w:lang w:val="uk-UA" w:eastAsia="uk-UA"/>
        </w:rPr>
        <w:t xml:space="preserve"> </w:t>
      </w:r>
    </w:p>
    <w:p w:rsidR="00AB191F" w:rsidRDefault="00AB191F" w:rsidP="00AB191F">
      <w:pPr>
        <w:rPr>
          <w:color w:val="000000"/>
          <w:sz w:val="28"/>
          <w:szCs w:val="28"/>
          <w:lang w:eastAsia="uk-UA"/>
        </w:rPr>
      </w:pPr>
      <w:r>
        <w:rPr>
          <w:sz w:val="28"/>
          <w:szCs w:val="28"/>
          <w:lang w:val="uk-UA"/>
        </w:rPr>
        <w:t xml:space="preserve">                        </w:t>
      </w:r>
    </w:p>
    <w:p w:rsidR="00AB191F" w:rsidRDefault="00AB191F" w:rsidP="00AB191F">
      <w:pPr>
        <w:pStyle w:val="a5"/>
        <w:jc w:val="left"/>
        <w:rPr>
          <w:b/>
          <w:bCs/>
          <w:lang w:eastAsia="ar-SA"/>
        </w:rPr>
      </w:pPr>
      <w:bookmarkStart w:id="0" w:name="_GoBack"/>
      <w:r>
        <w:rPr>
          <w:b/>
          <w:lang w:eastAsia="uk-UA"/>
        </w:rPr>
        <w:t xml:space="preserve">Про внесення  змін </w:t>
      </w:r>
      <w:r>
        <w:rPr>
          <w:b/>
          <w:lang w:val="ru-RU" w:eastAsia="uk-UA"/>
        </w:rPr>
        <w:t xml:space="preserve"> </w:t>
      </w:r>
      <w:r>
        <w:rPr>
          <w:b/>
          <w:lang w:eastAsia="uk-UA"/>
        </w:rPr>
        <w:t xml:space="preserve">до </w:t>
      </w:r>
      <w:r>
        <w:rPr>
          <w:b/>
          <w:bCs/>
          <w:lang w:eastAsia="ar-SA"/>
        </w:rPr>
        <w:t xml:space="preserve">Програми </w:t>
      </w:r>
    </w:p>
    <w:p w:rsidR="00AB191F" w:rsidRDefault="00AB191F" w:rsidP="00AB191F">
      <w:pPr>
        <w:pStyle w:val="a7"/>
        <w:rPr>
          <w:rFonts w:ascii="Times New Roman" w:hAnsi="Times New Roman" w:cs="Times New Roman"/>
          <w:b/>
          <w:sz w:val="28"/>
          <w:lang w:val="uk-UA"/>
        </w:rPr>
      </w:pPr>
      <w:proofErr w:type="spellStart"/>
      <w:r>
        <w:rPr>
          <w:rFonts w:ascii="Times New Roman" w:hAnsi="Times New Roman" w:cs="Times New Roman"/>
          <w:b/>
          <w:sz w:val="28"/>
          <w:szCs w:val="28"/>
          <w:lang w:eastAsia="ru-RU"/>
        </w:rPr>
        <w:t>фінансової</w:t>
      </w:r>
      <w:proofErr w:type="spellEnd"/>
      <w:r>
        <w:rPr>
          <w:rFonts w:ascii="Times New Roman" w:hAnsi="Times New Roman" w:cs="Times New Roman"/>
          <w:b/>
          <w:sz w:val="28"/>
          <w:szCs w:val="28"/>
          <w:lang w:eastAsia="ru-RU"/>
        </w:rPr>
        <w:t xml:space="preserve"> </w:t>
      </w:r>
      <w:proofErr w:type="spellStart"/>
      <w:proofErr w:type="gramStart"/>
      <w:r>
        <w:rPr>
          <w:rFonts w:ascii="Times New Roman" w:hAnsi="Times New Roman" w:cs="Times New Roman"/>
          <w:b/>
          <w:sz w:val="28"/>
          <w:szCs w:val="28"/>
          <w:lang w:eastAsia="ru-RU"/>
        </w:rPr>
        <w:t>п</w:t>
      </w:r>
      <w:proofErr w:type="gramEnd"/>
      <w:r>
        <w:rPr>
          <w:rFonts w:ascii="Times New Roman" w:hAnsi="Times New Roman" w:cs="Times New Roman"/>
          <w:b/>
          <w:sz w:val="28"/>
          <w:szCs w:val="28"/>
          <w:lang w:eastAsia="ru-RU"/>
        </w:rPr>
        <w:t>ідтримки</w:t>
      </w:r>
      <w:proofErr w:type="spellEnd"/>
      <w:r>
        <w:rPr>
          <w:lang w:val="uk-UA" w:eastAsia="uk-UA"/>
        </w:rPr>
        <w:t xml:space="preserve">   </w:t>
      </w:r>
      <w:r>
        <w:rPr>
          <w:rFonts w:ascii="Times New Roman" w:hAnsi="Times New Roman" w:cs="Times New Roman"/>
          <w:b/>
          <w:sz w:val="28"/>
          <w:lang w:val="uk-UA"/>
        </w:rPr>
        <w:t>комунального</w:t>
      </w:r>
    </w:p>
    <w:p w:rsidR="00AB191F" w:rsidRDefault="00AB191F" w:rsidP="00AB191F">
      <w:pPr>
        <w:pStyle w:val="a7"/>
        <w:rPr>
          <w:rFonts w:ascii="Times New Roman" w:hAnsi="Times New Roman" w:cs="Times New Roman"/>
          <w:b/>
          <w:sz w:val="28"/>
          <w:lang w:val="uk-UA"/>
        </w:rPr>
      </w:pPr>
      <w:r>
        <w:rPr>
          <w:rFonts w:ascii="Times New Roman" w:hAnsi="Times New Roman" w:cs="Times New Roman"/>
          <w:b/>
          <w:sz w:val="28"/>
          <w:lang w:val="uk-UA"/>
        </w:rPr>
        <w:t xml:space="preserve">некомерційного підприємства </w:t>
      </w:r>
    </w:p>
    <w:p w:rsidR="00AB191F" w:rsidRDefault="00AB191F" w:rsidP="00AB191F">
      <w:pPr>
        <w:pStyle w:val="a7"/>
        <w:rPr>
          <w:rFonts w:ascii="Times New Roman" w:hAnsi="Times New Roman" w:cs="Times New Roman"/>
          <w:b/>
          <w:sz w:val="28"/>
          <w:lang w:val="uk-UA"/>
        </w:rPr>
      </w:pPr>
      <w:r>
        <w:rPr>
          <w:rFonts w:ascii="Times New Roman" w:hAnsi="Times New Roman" w:cs="Times New Roman"/>
          <w:b/>
          <w:sz w:val="28"/>
          <w:lang w:val="uk-UA"/>
        </w:rPr>
        <w:t>«</w:t>
      </w:r>
      <w:proofErr w:type="spellStart"/>
      <w:r>
        <w:rPr>
          <w:rFonts w:ascii="Times New Roman" w:hAnsi="Times New Roman" w:cs="Times New Roman"/>
          <w:b/>
          <w:sz w:val="28"/>
          <w:lang w:val="uk-UA"/>
        </w:rPr>
        <w:t>Солотвинська</w:t>
      </w:r>
      <w:proofErr w:type="spellEnd"/>
      <w:r>
        <w:rPr>
          <w:rFonts w:ascii="Times New Roman" w:hAnsi="Times New Roman" w:cs="Times New Roman"/>
          <w:b/>
          <w:sz w:val="28"/>
          <w:lang w:val="uk-UA"/>
        </w:rPr>
        <w:t xml:space="preserve"> лікарня» </w:t>
      </w:r>
      <w:proofErr w:type="spellStart"/>
      <w:r>
        <w:rPr>
          <w:rFonts w:ascii="Times New Roman" w:hAnsi="Times New Roman" w:cs="Times New Roman"/>
          <w:b/>
          <w:sz w:val="28"/>
          <w:lang w:val="uk-UA"/>
        </w:rPr>
        <w:t>Солотвинської</w:t>
      </w:r>
      <w:proofErr w:type="spellEnd"/>
      <w:r>
        <w:rPr>
          <w:rFonts w:ascii="Times New Roman" w:hAnsi="Times New Roman" w:cs="Times New Roman"/>
          <w:b/>
          <w:sz w:val="28"/>
          <w:lang w:val="uk-UA"/>
        </w:rPr>
        <w:t xml:space="preserve"> </w:t>
      </w:r>
    </w:p>
    <w:p w:rsidR="00AB191F" w:rsidRDefault="00AB191F" w:rsidP="00AB191F">
      <w:pPr>
        <w:pStyle w:val="a7"/>
        <w:rPr>
          <w:rFonts w:ascii="Times New Roman" w:hAnsi="Times New Roman" w:cs="Times New Roman"/>
          <w:b/>
          <w:sz w:val="28"/>
          <w:lang w:val="uk-UA"/>
        </w:rPr>
      </w:pPr>
      <w:r>
        <w:rPr>
          <w:rFonts w:ascii="Times New Roman" w:hAnsi="Times New Roman" w:cs="Times New Roman"/>
          <w:b/>
          <w:sz w:val="28"/>
          <w:lang w:val="uk-UA"/>
        </w:rPr>
        <w:t xml:space="preserve">селищної ради Івано-Франківського району </w:t>
      </w:r>
    </w:p>
    <w:p w:rsidR="00AB191F" w:rsidRDefault="00AB191F" w:rsidP="00AB191F">
      <w:pPr>
        <w:pStyle w:val="a7"/>
        <w:rPr>
          <w:sz w:val="24"/>
          <w:lang w:val="uk-UA" w:eastAsia="uk-UA"/>
        </w:rPr>
      </w:pPr>
      <w:r>
        <w:rPr>
          <w:rFonts w:ascii="Times New Roman" w:hAnsi="Times New Roman" w:cs="Times New Roman"/>
          <w:b/>
          <w:sz w:val="28"/>
          <w:lang w:val="uk-UA"/>
        </w:rPr>
        <w:t>Івано-Франківської області на 2021 роки</w:t>
      </w:r>
      <w:r>
        <w:rPr>
          <w:sz w:val="24"/>
          <w:lang w:val="uk-UA" w:eastAsia="uk-UA"/>
        </w:rPr>
        <w:t xml:space="preserve">  </w:t>
      </w:r>
    </w:p>
    <w:p w:rsidR="00AB191F" w:rsidRDefault="00AB191F" w:rsidP="00AB191F">
      <w:pPr>
        <w:pStyle w:val="a7"/>
        <w:rPr>
          <w:sz w:val="24"/>
          <w:lang w:val="uk-UA" w:eastAsia="uk-UA"/>
        </w:rPr>
      </w:pPr>
    </w:p>
    <w:bookmarkEnd w:id="0"/>
    <w:p w:rsidR="00AB191F" w:rsidRDefault="00AB191F" w:rsidP="00AB191F">
      <w:pPr>
        <w:rPr>
          <w:sz w:val="28"/>
          <w:szCs w:val="28"/>
          <w:lang w:val="uk-UA"/>
        </w:rPr>
      </w:pPr>
      <w:r>
        <w:rPr>
          <w:color w:val="000000"/>
          <w:sz w:val="28"/>
          <w:szCs w:val="28"/>
          <w:lang w:val="uk-UA"/>
        </w:rPr>
        <w:t xml:space="preserve">      Відповідно до статті 26 </w:t>
      </w:r>
      <w:r>
        <w:rPr>
          <w:rFonts w:eastAsia="Calibri"/>
          <w:color w:val="000000"/>
          <w:sz w:val="28"/>
          <w:szCs w:val="28"/>
          <w:lang w:val="uk-UA" w:eastAsia="uk-UA" w:bidi="uk-UA"/>
        </w:rPr>
        <w:t>Закону України «Про місцеве самоврядування в Україні</w:t>
      </w:r>
      <w:r>
        <w:rPr>
          <w:color w:val="000000"/>
          <w:sz w:val="28"/>
          <w:szCs w:val="28"/>
          <w:lang w:val="uk-UA"/>
        </w:rPr>
        <w:t>»</w:t>
      </w:r>
      <w:r>
        <w:rPr>
          <w:sz w:val="28"/>
          <w:szCs w:val="28"/>
          <w:lang w:val="uk-UA"/>
        </w:rPr>
        <w:t xml:space="preserve">, беручи до уваги лист  керівника  </w:t>
      </w:r>
      <w:proofErr w:type="spellStart"/>
      <w:r>
        <w:rPr>
          <w:sz w:val="28"/>
          <w:szCs w:val="28"/>
          <w:lang w:val="uk-UA"/>
        </w:rPr>
        <w:t>КНП«Солотвинська</w:t>
      </w:r>
      <w:proofErr w:type="spellEnd"/>
      <w:r>
        <w:rPr>
          <w:sz w:val="28"/>
          <w:szCs w:val="28"/>
          <w:lang w:val="uk-UA"/>
        </w:rPr>
        <w:t xml:space="preserve"> лікарня» </w:t>
      </w:r>
      <w:proofErr w:type="spellStart"/>
      <w:r>
        <w:rPr>
          <w:sz w:val="28"/>
          <w:szCs w:val="28"/>
          <w:lang w:val="uk-UA"/>
        </w:rPr>
        <w:t>Солотвинської</w:t>
      </w:r>
      <w:proofErr w:type="spellEnd"/>
      <w:r>
        <w:rPr>
          <w:sz w:val="28"/>
          <w:szCs w:val="28"/>
          <w:lang w:val="uk-UA"/>
        </w:rPr>
        <w:t xml:space="preserve"> селищної ради Івано-Франківського району Івано-Франківської</w:t>
      </w:r>
      <w:r>
        <w:rPr>
          <w:color w:val="000000"/>
          <w:sz w:val="28"/>
          <w:szCs w:val="28"/>
          <w:lang w:val="uk-UA"/>
        </w:rPr>
        <w:t xml:space="preserve">   від  08  листопада 2021р. №  424 , </w:t>
      </w:r>
      <w:proofErr w:type="spellStart"/>
      <w:r w:rsidRPr="00097318">
        <w:rPr>
          <w:sz w:val="28"/>
          <w:szCs w:val="28"/>
          <w:lang w:val="uk-UA"/>
        </w:rPr>
        <w:t>Солотвинська</w:t>
      </w:r>
      <w:proofErr w:type="spellEnd"/>
      <w:r w:rsidRPr="00097318">
        <w:rPr>
          <w:sz w:val="28"/>
          <w:szCs w:val="28"/>
          <w:lang w:val="uk-UA"/>
        </w:rPr>
        <w:t xml:space="preserve"> </w:t>
      </w:r>
      <w:r>
        <w:rPr>
          <w:sz w:val="28"/>
          <w:szCs w:val="28"/>
          <w:lang w:val="uk-UA"/>
        </w:rPr>
        <w:t xml:space="preserve">селищна рада </w:t>
      </w:r>
    </w:p>
    <w:p w:rsidR="00AB191F" w:rsidRPr="00097318" w:rsidRDefault="00AB191F" w:rsidP="00AB191F">
      <w:pPr>
        <w:rPr>
          <w:sz w:val="28"/>
          <w:szCs w:val="28"/>
          <w:lang w:val="uk-UA"/>
        </w:rPr>
      </w:pPr>
      <w:r>
        <w:rPr>
          <w:sz w:val="28"/>
          <w:szCs w:val="28"/>
          <w:lang w:val="uk-UA"/>
        </w:rPr>
        <w:t xml:space="preserve">                                                       </w:t>
      </w:r>
      <w:r>
        <w:rPr>
          <w:lang w:val="uk-UA"/>
        </w:rPr>
        <w:t xml:space="preserve">       </w:t>
      </w:r>
    </w:p>
    <w:p w:rsidR="00AB191F" w:rsidRDefault="00AB191F" w:rsidP="00AB191F">
      <w:pPr>
        <w:rPr>
          <w:lang w:val="uk-UA"/>
        </w:rPr>
      </w:pPr>
      <w:r w:rsidRPr="00097318">
        <w:rPr>
          <w:lang w:val="uk-UA"/>
        </w:rPr>
        <w:t xml:space="preserve">                                                                            </w:t>
      </w:r>
      <w:r w:rsidRPr="00097318">
        <w:rPr>
          <w:b/>
          <w:lang w:val="uk-UA"/>
        </w:rPr>
        <w:t>ВИРІШИЛА</w:t>
      </w:r>
      <w:r w:rsidRPr="00097318">
        <w:rPr>
          <w:lang w:val="uk-UA"/>
        </w:rPr>
        <w:t>:</w:t>
      </w:r>
    </w:p>
    <w:p w:rsidR="00AB191F" w:rsidRPr="00644886" w:rsidRDefault="00AB191F" w:rsidP="00AB191F">
      <w:pPr>
        <w:rPr>
          <w:lang w:val="uk-UA"/>
        </w:rPr>
      </w:pPr>
      <w:r>
        <w:rPr>
          <w:lang w:val="uk-UA" w:eastAsia="uk-UA"/>
        </w:rPr>
        <w:t xml:space="preserve">    </w:t>
      </w:r>
    </w:p>
    <w:p w:rsidR="00AB191F" w:rsidRDefault="00AB191F" w:rsidP="00AB191F">
      <w:pPr>
        <w:pStyle w:val="a7"/>
        <w:jc w:val="both"/>
        <w:rPr>
          <w:rFonts w:ascii="Times New Roman" w:hAnsi="Times New Roman" w:cs="Times New Roman"/>
          <w:sz w:val="28"/>
          <w:szCs w:val="28"/>
          <w:lang w:val="uk-UA" w:eastAsia="uk-UA"/>
        </w:rPr>
      </w:pPr>
      <w:r>
        <w:rPr>
          <w:rFonts w:ascii="Times New Roman" w:hAnsi="Times New Roman" w:cs="Times New Roman"/>
          <w:color w:val="000000"/>
          <w:sz w:val="28"/>
          <w:szCs w:val="28"/>
          <w:lang w:val="uk-UA"/>
        </w:rPr>
        <w:t xml:space="preserve">   1.Внести зміни до рішення про затвердження </w:t>
      </w:r>
      <w:r>
        <w:rPr>
          <w:rFonts w:ascii="Times New Roman" w:hAnsi="Times New Roman" w:cs="Times New Roman"/>
          <w:bCs/>
          <w:sz w:val="28"/>
          <w:szCs w:val="28"/>
          <w:lang w:val="uk-UA" w:eastAsia="ar-SA"/>
        </w:rPr>
        <w:t xml:space="preserve">Програми </w:t>
      </w:r>
      <w:r>
        <w:rPr>
          <w:rFonts w:ascii="Times New Roman" w:hAnsi="Times New Roman" w:cs="Times New Roman"/>
          <w:sz w:val="28"/>
          <w:szCs w:val="28"/>
          <w:lang w:val="uk-UA"/>
        </w:rPr>
        <w:t>фінансової підтримки комунального некомерційного підприємства «</w:t>
      </w:r>
      <w:proofErr w:type="spellStart"/>
      <w:r>
        <w:rPr>
          <w:rFonts w:ascii="Times New Roman" w:hAnsi="Times New Roman" w:cs="Times New Roman"/>
          <w:sz w:val="28"/>
          <w:szCs w:val="28"/>
          <w:lang w:val="uk-UA"/>
        </w:rPr>
        <w:t>Солотвинська</w:t>
      </w:r>
      <w:proofErr w:type="spellEnd"/>
      <w:r>
        <w:rPr>
          <w:rFonts w:ascii="Times New Roman" w:hAnsi="Times New Roman" w:cs="Times New Roman"/>
          <w:sz w:val="28"/>
          <w:szCs w:val="28"/>
          <w:lang w:val="uk-UA"/>
        </w:rPr>
        <w:t xml:space="preserve"> лікарня» </w:t>
      </w:r>
      <w:proofErr w:type="spellStart"/>
      <w:r>
        <w:rPr>
          <w:rFonts w:ascii="Times New Roman" w:hAnsi="Times New Roman" w:cs="Times New Roman"/>
          <w:sz w:val="28"/>
          <w:szCs w:val="28"/>
          <w:lang w:val="uk-UA"/>
        </w:rPr>
        <w:t>Солотвинської</w:t>
      </w:r>
      <w:proofErr w:type="spellEnd"/>
      <w:r>
        <w:rPr>
          <w:rFonts w:ascii="Times New Roman" w:hAnsi="Times New Roman" w:cs="Times New Roman"/>
          <w:sz w:val="28"/>
          <w:szCs w:val="28"/>
          <w:lang w:val="uk-UA"/>
        </w:rPr>
        <w:t xml:space="preserve"> селищної ради Івано-Франківського району Івано-Франківської </w:t>
      </w:r>
      <w:r>
        <w:rPr>
          <w:rFonts w:ascii="Times New Roman" w:hAnsi="Times New Roman" w:cs="Times New Roman"/>
          <w:sz w:val="28"/>
          <w:szCs w:val="28"/>
          <w:lang w:val="uk-UA" w:eastAsia="uk-UA"/>
        </w:rPr>
        <w:t xml:space="preserve">на 2021 рік затвердженої рішенням 3-ї сесії  </w:t>
      </w:r>
      <w:proofErr w:type="spellStart"/>
      <w:r>
        <w:rPr>
          <w:rFonts w:ascii="Times New Roman" w:hAnsi="Times New Roman" w:cs="Times New Roman"/>
          <w:sz w:val="28"/>
          <w:szCs w:val="28"/>
          <w:lang w:val="uk-UA" w:eastAsia="uk-UA"/>
        </w:rPr>
        <w:t>Солотвинської</w:t>
      </w:r>
      <w:proofErr w:type="spellEnd"/>
      <w:r>
        <w:rPr>
          <w:rFonts w:ascii="Times New Roman" w:hAnsi="Times New Roman" w:cs="Times New Roman"/>
          <w:sz w:val="28"/>
          <w:szCs w:val="28"/>
          <w:lang w:val="uk-UA" w:eastAsia="uk-UA"/>
        </w:rPr>
        <w:t xml:space="preserve">  селищної  ради  8-го скликання від 23 грудня 2020 року № 83/03/2020, а саме:</w:t>
      </w:r>
    </w:p>
    <w:p w:rsidR="00AB191F" w:rsidRDefault="00AB191F" w:rsidP="00AB191F">
      <w:pPr>
        <w:pStyle w:val="a7"/>
        <w:jc w:val="both"/>
        <w:rPr>
          <w:rFonts w:ascii="Times New Roman" w:hAnsi="Times New Roman" w:cs="Times New Roman"/>
          <w:sz w:val="28"/>
          <w:szCs w:val="28"/>
          <w:lang w:val="uk-UA" w:eastAsia="uk-UA"/>
        </w:rPr>
      </w:pPr>
      <w:r>
        <w:rPr>
          <w:rFonts w:ascii="Times New Roman" w:hAnsi="Times New Roman" w:cs="Times New Roman"/>
          <w:sz w:val="28"/>
          <w:szCs w:val="28"/>
          <w:lang w:val="uk-UA" w:eastAsia="uk-UA"/>
        </w:rPr>
        <w:t xml:space="preserve">  - замінивши  у пункті 9 Паспорту  загальний  орієнтований обсяг  фінансових ресурсів , необхідних для  реалізації Програми  з «5 199 900 грн.» на « 5 275 674 грн.»;</w:t>
      </w:r>
    </w:p>
    <w:p w:rsidR="00AB191F" w:rsidRDefault="00AB191F" w:rsidP="00AB191F">
      <w:pPr>
        <w:pStyle w:val="a7"/>
        <w:jc w:val="both"/>
        <w:rPr>
          <w:rFonts w:ascii="Times New Roman" w:hAnsi="Times New Roman" w:cs="Times New Roman"/>
          <w:sz w:val="28"/>
          <w:szCs w:val="28"/>
          <w:lang w:val="uk-UA" w:eastAsia="uk-UA"/>
        </w:rPr>
      </w:pPr>
      <w:r>
        <w:rPr>
          <w:rFonts w:ascii="Times New Roman" w:hAnsi="Times New Roman" w:cs="Times New Roman"/>
          <w:sz w:val="28"/>
          <w:szCs w:val="28"/>
          <w:lang w:val="uk-UA" w:eastAsia="uk-UA"/>
        </w:rPr>
        <w:t xml:space="preserve">  - доповнити   пунктом 7  Додаток 1 до Програми, затвердивши програму в новій редакції.</w:t>
      </w:r>
    </w:p>
    <w:p w:rsidR="00AB191F" w:rsidRDefault="00AB191F" w:rsidP="00AB191F">
      <w:pPr>
        <w:pStyle w:val="a7"/>
        <w:jc w:val="both"/>
        <w:rPr>
          <w:rFonts w:ascii="Times New Roman" w:hAnsi="Times New Roman" w:cs="Times New Roman"/>
          <w:sz w:val="28"/>
          <w:lang w:val="uk-UA"/>
        </w:rPr>
      </w:pPr>
      <w:r>
        <w:rPr>
          <w:rFonts w:ascii="Times New Roman" w:hAnsi="Times New Roman" w:cs="Times New Roman"/>
          <w:sz w:val="28"/>
          <w:szCs w:val="28"/>
          <w:lang w:val="uk-UA"/>
        </w:rPr>
        <w:t xml:space="preserve">    2. </w:t>
      </w:r>
      <w:proofErr w:type="spellStart"/>
      <w:r>
        <w:rPr>
          <w:rFonts w:ascii="Times New Roman" w:hAnsi="Times New Roman" w:cs="Times New Roman"/>
          <w:sz w:val="28"/>
        </w:rPr>
        <w:t>Оприлюднити</w:t>
      </w:r>
      <w:proofErr w:type="spellEnd"/>
      <w:r>
        <w:rPr>
          <w:rFonts w:ascii="Times New Roman" w:hAnsi="Times New Roman" w:cs="Times New Roman"/>
          <w:sz w:val="28"/>
        </w:rPr>
        <w:t xml:space="preserve">  </w:t>
      </w:r>
      <w:proofErr w:type="spellStart"/>
      <w:proofErr w:type="gramStart"/>
      <w:r>
        <w:rPr>
          <w:rFonts w:ascii="Times New Roman" w:hAnsi="Times New Roman" w:cs="Times New Roman"/>
          <w:sz w:val="28"/>
        </w:rPr>
        <w:t>р</w:t>
      </w:r>
      <w:proofErr w:type="gramEnd"/>
      <w:r>
        <w:rPr>
          <w:rFonts w:ascii="Times New Roman" w:hAnsi="Times New Roman" w:cs="Times New Roman"/>
          <w:sz w:val="28"/>
        </w:rPr>
        <w:t>ішення</w:t>
      </w:r>
      <w:proofErr w:type="spellEnd"/>
      <w:r>
        <w:rPr>
          <w:rFonts w:ascii="Times New Roman" w:hAnsi="Times New Roman" w:cs="Times New Roman"/>
          <w:sz w:val="28"/>
        </w:rPr>
        <w:t xml:space="preserve">  на  </w:t>
      </w:r>
      <w:proofErr w:type="spellStart"/>
      <w:r>
        <w:rPr>
          <w:rFonts w:ascii="Times New Roman" w:hAnsi="Times New Roman" w:cs="Times New Roman"/>
          <w:sz w:val="28"/>
        </w:rPr>
        <w:t>офіційному</w:t>
      </w:r>
      <w:proofErr w:type="spellEnd"/>
      <w:r>
        <w:rPr>
          <w:rFonts w:ascii="Times New Roman" w:hAnsi="Times New Roman" w:cs="Times New Roman"/>
          <w:sz w:val="28"/>
        </w:rPr>
        <w:t xml:space="preserve">  </w:t>
      </w:r>
      <w:proofErr w:type="spellStart"/>
      <w:r>
        <w:rPr>
          <w:rFonts w:ascii="Times New Roman" w:hAnsi="Times New Roman" w:cs="Times New Roman"/>
          <w:sz w:val="28"/>
        </w:rPr>
        <w:t>сайті</w:t>
      </w:r>
      <w:proofErr w:type="spellEnd"/>
      <w:r>
        <w:rPr>
          <w:rFonts w:ascii="Times New Roman" w:hAnsi="Times New Roman" w:cs="Times New Roman"/>
          <w:sz w:val="28"/>
        </w:rPr>
        <w:t xml:space="preserve">  </w:t>
      </w:r>
      <w:r>
        <w:rPr>
          <w:rFonts w:ascii="Times New Roman" w:hAnsi="Times New Roman" w:cs="Times New Roman"/>
          <w:sz w:val="28"/>
          <w:lang w:val="uk-UA"/>
        </w:rPr>
        <w:t>селищної</w:t>
      </w:r>
      <w:r>
        <w:rPr>
          <w:rFonts w:ascii="Times New Roman" w:hAnsi="Times New Roman" w:cs="Times New Roman"/>
          <w:sz w:val="28"/>
        </w:rPr>
        <w:t xml:space="preserve">  ради.  </w:t>
      </w:r>
    </w:p>
    <w:p w:rsidR="00AB191F" w:rsidRDefault="00AB191F" w:rsidP="00AB191F">
      <w:pPr>
        <w:pStyle w:val="a7"/>
        <w:jc w:val="both"/>
        <w:rPr>
          <w:rFonts w:ascii="Times New Roman" w:hAnsi="Times New Roman" w:cs="Times New Roman"/>
          <w:sz w:val="28"/>
          <w:lang w:val="uk-UA"/>
        </w:rPr>
      </w:pPr>
      <w:r>
        <w:rPr>
          <w:rFonts w:ascii="Times New Roman" w:hAnsi="Times New Roman" w:cs="Times New Roman"/>
          <w:sz w:val="28"/>
          <w:lang w:val="uk-UA"/>
        </w:rPr>
        <w:t xml:space="preserve">    3. Контроль за виконання цього рішення покласти на заступника голови селищної ради Іванишина Ю. постійну комісію з питань планування фінансів, бюджету, інвестицій та міжнародного співробітництва, соціально-економічного розвитку (</w:t>
      </w:r>
      <w:proofErr w:type="spellStart"/>
      <w:r>
        <w:rPr>
          <w:rFonts w:ascii="Times New Roman" w:hAnsi="Times New Roman" w:cs="Times New Roman"/>
          <w:sz w:val="28"/>
          <w:lang w:val="uk-UA"/>
        </w:rPr>
        <w:t>Білусяк</w:t>
      </w:r>
      <w:proofErr w:type="spellEnd"/>
      <w:r>
        <w:rPr>
          <w:rFonts w:ascii="Times New Roman" w:hAnsi="Times New Roman" w:cs="Times New Roman"/>
          <w:sz w:val="28"/>
          <w:lang w:val="uk-UA"/>
        </w:rPr>
        <w:t xml:space="preserve"> Б.В.), та постійну комісію з питань  охорони здоров’я, освіти, культури, спорту та соціального захисту населення (Данилюк К.В.).</w:t>
      </w:r>
    </w:p>
    <w:p w:rsidR="00AB191F" w:rsidRDefault="00AB191F" w:rsidP="00AB191F">
      <w:pPr>
        <w:pStyle w:val="a7"/>
        <w:jc w:val="both"/>
        <w:rPr>
          <w:rFonts w:ascii="Times New Roman" w:hAnsi="Times New Roman" w:cs="Times New Roman"/>
          <w:sz w:val="28"/>
          <w:lang w:val="uk-UA"/>
        </w:rPr>
      </w:pPr>
    </w:p>
    <w:p w:rsidR="00AB191F" w:rsidRDefault="00AB191F" w:rsidP="00AB191F">
      <w:pPr>
        <w:pStyle w:val="a7"/>
        <w:jc w:val="both"/>
        <w:rPr>
          <w:rFonts w:ascii="Times New Roman" w:hAnsi="Times New Roman" w:cs="Times New Roman"/>
          <w:b/>
          <w:sz w:val="28"/>
          <w:lang w:val="uk-UA"/>
        </w:rPr>
      </w:pPr>
    </w:p>
    <w:p w:rsidR="00AB191F" w:rsidRDefault="00AB191F" w:rsidP="00AB191F">
      <w:pPr>
        <w:pStyle w:val="a7"/>
        <w:jc w:val="both"/>
        <w:rPr>
          <w:rFonts w:ascii="Times New Roman" w:hAnsi="Times New Roman" w:cs="Times New Roman"/>
          <w:b/>
          <w:sz w:val="28"/>
          <w:lang w:val="uk-UA"/>
        </w:rPr>
      </w:pPr>
      <w:r>
        <w:rPr>
          <w:rFonts w:ascii="Times New Roman" w:hAnsi="Times New Roman" w:cs="Times New Roman"/>
          <w:b/>
          <w:sz w:val="28"/>
          <w:lang w:val="uk-UA"/>
        </w:rPr>
        <w:t xml:space="preserve">Селищний голова                                                                </w:t>
      </w:r>
      <w:proofErr w:type="spellStart"/>
      <w:r>
        <w:rPr>
          <w:rFonts w:ascii="Times New Roman" w:hAnsi="Times New Roman" w:cs="Times New Roman"/>
          <w:b/>
          <w:sz w:val="28"/>
          <w:lang w:val="uk-UA"/>
        </w:rPr>
        <w:t>Манолій</w:t>
      </w:r>
      <w:proofErr w:type="spellEnd"/>
      <w:r>
        <w:rPr>
          <w:rFonts w:ascii="Times New Roman" w:hAnsi="Times New Roman" w:cs="Times New Roman"/>
          <w:b/>
          <w:sz w:val="28"/>
          <w:lang w:val="uk-UA"/>
        </w:rPr>
        <w:t xml:space="preserve"> ПІЦУРЯК                                                              </w:t>
      </w:r>
    </w:p>
    <w:p w:rsidR="00AB191F" w:rsidRDefault="00AB191F" w:rsidP="00AB191F">
      <w:pPr>
        <w:pStyle w:val="a7"/>
        <w:rPr>
          <w:rFonts w:ascii="Times New Roman" w:hAnsi="Times New Roman" w:cs="Times New Roman"/>
          <w:b/>
          <w:sz w:val="28"/>
          <w:lang w:val="uk-UA"/>
        </w:rPr>
      </w:pPr>
      <w:r>
        <w:rPr>
          <w:rFonts w:ascii="Times New Roman" w:hAnsi="Times New Roman" w:cs="Times New Roman"/>
          <w:b/>
          <w:sz w:val="28"/>
          <w:lang w:val="uk-UA"/>
        </w:rPr>
        <w:t xml:space="preserve">                                                                                                      </w:t>
      </w:r>
    </w:p>
    <w:p w:rsidR="00AB191F" w:rsidRDefault="00AB191F" w:rsidP="00AB191F">
      <w:pPr>
        <w:pStyle w:val="a7"/>
        <w:rPr>
          <w:rFonts w:ascii="Times New Roman" w:hAnsi="Times New Roman" w:cs="Times New Roman"/>
          <w:sz w:val="20"/>
          <w:lang w:val="uk-UA"/>
        </w:rPr>
      </w:pPr>
      <w:r>
        <w:rPr>
          <w:rFonts w:ascii="Times New Roman" w:hAnsi="Times New Roman" w:cs="Times New Roman"/>
          <w:b/>
          <w:sz w:val="28"/>
          <w:lang w:val="uk-UA"/>
        </w:rPr>
        <w:lastRenderedPageBreak/>
        <w:t xml:space="preserve">                                                                                                                  </w:t>
      </w:r>
      <w:r>
        <w:rPr>
          <w:rFonts w:ascii="Times New Roman" w:hAnsi="Times New Roman" w:cs="Times New Roman"/>
          <w:b/>
          <w:sz w:val="28"/>
          <w:lang w:val="uk-UA"/>
        </w:rPr>
        <w:t xml:space="preserve"> </w:t>
      </w:r>
      <w:r>
        <w:rPr>
          <w:rFonts w:ascii="Times New Roman" w:hAnsi="Times New Roman" w:cs="Times New Roman"/>
          <w:sz w:val="20"/>
          <w:lang w:val="uk-UA"/>
        </w:rPr>
        <w:t>ЗАТВЕРДЖЕНО</w:t>
      </w:r>
    </w:p>
    <w:p w:rsidR="00AB191F" w:rsidRDefault="00AB191F" w:rsidP="00AB191F">
      <w:pPr>
        <w:pStyle w:val="a7"/>
        <w:jc w:val="right"/>
        <w:rPr>
          <w:rFonts w:ascii="Times New Roman" w:hAnsi="Times New Roman" w:cs="Times New Roman"/>
          <w:sz w:val="20"/>
          <w:lang w:val="uk-UA"/>
        </w:rPr>
      </w:pPr>
      <w:r>
        <w:rPr>
          <w:rFonts w:ascii="Times New Roman" w:hAnsi="Times New Roman" w:cs="Times New Roman"/>
          <w:sz w:val="20"/>
          <w:lang w:val="uk-UA"/>
        </w:rPr>
        <w:t xml:space="preserve">рішення </w:t>
      </w:r>
      <w:proofErr w:type="spellStart"/>
      <w:r>
        <w:rPr>
          <w:rFonts w:ascii="Times New Roman" w:hAnsi="Times New Roman" w:cs="Times New Roman"/>
          <w:sz w:val="20"/>
          <w:lang w:val="uk-UA"/>
        </w:rPr>
        <w:t>Солотвинської</w:t>
      </w:r>
      <w:proofErr w:type="spellEnd"/>
      <w:r>
        <w:rPr>
          <w:rFonts w:ascii="Times New Roman" w:hAnsi="Times New Roman" w:cs="Times New Roman"/>
          <w:sz w:val="20"/>
          <w:lang w:val="uk-UA"/>
        </w:rPr>
        <w:t xml:space="preserve"> селищної ради </w:t>
      </w:r>
    </w:p>
    <w:p w:rsidR="00AB191F" w:rsidRDefault="00AB191F" w:rsidP="00AB191F">
      <w:pPr>
        <w:pStyle w:val="a7"/>
        <w:tabs>
          <w:tab w:val="left" w:pos="6663"/>
        </w:tabs>
        <w:jc w:val="right"/>
        <w:rPr>
          <w:rFonts w:ascii="Times New Roman" w:hAnsi="Times New Roman" w:cs="Times New Roman"/>
          <w:sz w:val="20"/>
          <w:lang w:val="uk-UA"/>
        </w:rPr>
      </w:pPr>
      <w:r>
        <w:rPr>
          <w:rFonts w:ascii="Times New Roman" w:hAnsi="Times New Roman" w:cs="Times New Roman"/>
          <w:sz w:val="20"/>
          <w:lang w:val="uk-UA"/>
        </w:rPr>
        <w:t>23  листопада 2021 року №722/13/2021</w:t>
      </w:r>
    </w:p>
    <w:p w:rsidR="00AB191F" w:rsidRDefault="00AB191F" w:rsidP="00AB191F">
      <w:pPr>
        <w:rPr>
          <w:b/>
          <w:szCs w:val="20"/>
          <w:lang w:val="uk-UA"/>
        </w:rPr>
      </w:pPr>
    </w:p>
    <w:p w:rsidR="00AB191F" w:rsidRDefault="00AB191F" w:rsidP="00AB191F">
      <w:pPr>
        <w:jc w:val="both"/>
        <w:rPr>
          <w:b/>
          <w:szCs w:val="20"/>
          <w:lang w:val="uk-UA"/>
        </w:rPr>
      </w:pPr>
    </w:p>
    <w:p w:rsidR="00AB191F" w:rsidRDefault="00AB191F" w:rsidP="00AB191F">
      <w:pPr>
        <w:jc w:val="both"/>
        <w:rPr>
          <w:b/>
          <w:szCs w:val="20"/>
          <w:lang w:val="uk-UA"/>
        </w:rPr>
      </w:pPr>
    </w:p>
    <w:p w:rsidR="00AB191F" w:rsidRDefault="00AB191F" w:rsidP="00AB191F">
      <w:pPr>
        <w:jc w:val="both"/>
        <w:rPr>
          <w:b/>
          <w:szCs w:val="20"/>
          <w:lang w:val="uk-UA"/>
        </w:rPr>
      </w:pPr>
    </w:p>
    <w:p w:rsidR="00AB191F" w:rsidRDefault="00AB191F" w:rsidP="00AB191F">
      <w:pPr>
        <w:jc w:val="both"/>
        <w:rPr>
          <w:b/>
          <w:szCs w:val="20"/>
          <w:lang w:val="uk-UA"/>
        </w:rPr>
      </w:pPr>
    </w:p>
    <w:p w:rsidR="00AB191F" w:rsidRDefault="00AB191F" w:rsidP="00AB191F">
      <w:pPr>
        <w:jc w:val="both"/>
        <w:rPr>
          <w:b/>
          <w:szCs w:val="20"/>
          <w:lang w:val="uk-UA"/>
        </w:rPr>
      </w:pPr>
    </w:p>
    <w:p w:rsidR="00AB191F" w:rsidRDefault="00AB191F" w:rsidP="00AB191F">
      <w:pPr>
        <w:jc w:val="both"/>
        <w:rPr>
          <w:b/>
          <w:szCs w:val="20"/>
          <w:lang w:val="uk-UA"/>
        </w:rPr>
      </w:pPr>
    </w:p>
    <w:p w:rsidR="00AB191F" w:rsidRDefault="00AB191F" w:rsidP="00AB191F">
      <w:pPr>
        <w:jc w:val="both"/>
        <w:rPr>
          <w:b/>
          <w:szCs w:val="20"/>
          <w:lang w:val="uk-UA"/>
        </w:rPr>
      </w:pPr>
    </w:p>
    <w:p w:rsidR="00AB191F" w:rsidRDefault="00AB191F" w:rsidP="00AB191F">
      <w:pPr>
        <w:jc w:val="both"/>
        <w:rPr>
          <w:b/>
          <w:szCs w:val="20"/>
          <w:lang w:val="uk-UA"/>
        </w:rPr>
      </w:pPr>
    </w:p>
    <w:p w:rsidR="00AB191F" w:rsidRDefault="00AB191F" w:rsidP="00AB191F">
      <w:pPr>
        <w:jc w:val="both"/>
        <w:rPr>
          <w:b/>
          <w:szCs w:val="20"/>
          <w:lang w:val="uk-UA"/>
        </w:rPr>
      </w:pPr>
    </w:p>
    <w:p w:rsidR="00AB191F" w:rsidRDefault="00AB191F" w:rsidP="00AB191F">
      <w:pPr>
        <w:pStyle w:val="a7"/>
        <w:jc w:val="center"/>
        <w:rPr>
          <w:rFonts w:ascii="Times New Roman" w:hAnsi="Times New Roman" w:cs="Times New Roman"/>
          <w:b/>
          <w:sz w:val="28"/>
          <w:lang w:val="uk-UA"/>
        </w:rPr>
      </w:pPr>
      <w:r>
        <w:rPr>
          <w:rFonts w:ascii="Times New Roman" w:hAnsi="Times New Roman" w:cs="Times New Roman"/>
          <w:b/>
          <w:sz w:val="28"/>
          <w:lang w:val="uk-UA"/>
        </w:rPr>
        <w:t xml:space="preserve"> Програма зі змінами  до  </w:t>
      </w:r>
    </w:p>
    <w:p w:rsidR="00AB191F" w:rsidRDefault="00AB191F" w:rsidP="00AB191F">
      <w:pPr>
        <w:pStyle w:val="a7"/>
        <w:jc w:val="center"/>
        <w:rPr>
          <w:rFonts w:ascii="Times New Roman" w:hAnsi="Times New Roman" w:cs="Times New Roman"/>
          <w:b/>
          <w:sz w:val="28"/>
          <w:lang w:val="uk-UA"/>
        </w:rPr>
      </w:pPr>
      <w:r>
        <w:rPr>
          <w:rFonts w:ascii="Times New Roman" w:hAnsi="Times New Roman" w:cs="Times New Roman"/>
          <w:b/>
          <w:sz w:val="28"/>
          <w:lang w:val="uk-UA"/>
        </w:rPr>
        <w:t>фінансової підтримки комунального</w:t>
      </w:r>
    </w:p>
    <w:p w:rsidR="00AB191F" w:rsidRDefault="00AB191F" w:rsidP="00AB191F">
      <w:pPr>
        <w:pStyle w:val="a7"/>
        <w:jc w:val="center"/>
        <w:rPr>
          <w:rFonts w:ascii="Times New Roman" w:hAnsi="Times New Roman" w:cs="Times New Roman"/>
          <w:b/>
          <w:sz w:val="28"/>
          <w:lang w:val="uk-UA"/>
        </w:rPr>
      </w:pPr>
      <w:r>
        <w:rPr>
          <w:rFonts w:ascii="Times New Roman" w:hAnsi="Times New Roman" w:cs="Times New Roman"/>
          <w:b/>
          <w:sz w:val="28"/>
          <w:lang w:val="uk-UA"/>
        </w:rPr>
        <w:t>некомерційного підприємства «</w:t>
      </w:r>
      <w:proofErr w:type="spellStart"/>
      <w:r>
        <w:rPr>
          <w:rFonts w:ascii="Times New Roman" w:hAnsi="Times New Roman" w:cs="Times New Roman"/>
          <w:b/>
          <w:sz w:val="28"/>
          <w:lang w:val="uk-UA"/>
        </w:rPr>
        <w:t>Солотвинська</w:t>
      </w:r>
      <w:proofErr w:type="spellEnd"/>
      <w:r>
        <w:rPr>
          <w:rFonts w:ascii="Times New Roman" w:hAnsi="Times New Roman" w:cs="Times New Roman"/>
          <w:b/>
          <w:sz w:val="28"/>
          <w:lang w:val="uk-UA"/>
        </w:rPr>
        <w:t xml:space="preserve"> лікарня» </w:t>
      </w:r>
      <w:proofErr w:type="spellStart"/>
      <w:r>
        <w:rPr>
          <w:rFonts w:ascii="Times New Roman" w:hAnsi="Times New Roman" w:cs="Times New Roman"/>
          <w:b/>
          <w:sz w:val="28"/>
          <w:lang w:val="uk-UA"/>
        </w:rPr>
        <w:t>Солотвинської</w:t>
      </w:r>
      <w:proofErr w:type="spellEnd"/>
      <w:r>
        <w:rPr>
          <w:rFonts w:ascii="Times New Roman" w:hAnsi="Times New Roman" w:cs="Times New Roman"/>
          <w:b/>
          <w:sz w:val="28"/>
          <w:lang w:val="uk-UA"/>
        </w:rPr>
        <w:t xml:space="preserve"> селищної ради Івано-Франківського району Івано-Франківської області на 2021 рік</w:t>
      </w:r>
    </w:p>
    <w:p w:rsidR="00AB191F" w:rsidRDefault="00AB191F" w:rsidP="00AB191F">
      <w:pPr>
        <w:rPr>
          <w:rFonts w:asciiTheme="minorHAnsi" w:hAnsiTheme="minorHAnsi" w:cstheme="minorBidi"/>
          <w:sz w:val="28"/>
          <w:szCs w:val="28"/>
          <w:lang w:val="uk-UA"/>
        </w:rPr>
      </w:pPr>
    </w:p>
    <w:p w:rsidR="00AB191F" w:rsidRDefault="00AB191F" w:rsidP="00AB191F">
      <w:pPr>
        <w:rPr>
          <w:sz w:val="28"/>
          <w:szCs w:val="28"/>
          <w:lang w:val="uk-UA"/>
        </w:rPr>
      </w:pPr>
    </w:p>
    <w:p w:rsidR="00AB191F" w:rsidRDefault="00AB191F" w:rsidP="00AB191F">
      <w:pPr>
        <w:rPr>
          <w:sz w:val="28"/>
          <w:szCs w:val="28"/>
          <w:lang w:val="uk-UA"/>
        </w:rPr>
      </w:pPr>
    </w:p>
    <w:p w:rsidR="00AB191F" w:rsidRDefault="00AB191F" w:rsidP="00AB191F">
      <w:pPr>
        <w:rPr>
          <w:sz w:val="28"/>
          <w:szCs w:val="28"/>
          <w:lang w:val="uk-UA"/>
        </w:rPr>
      </w:pPr>
    </w:p>
    <w:p w:rsidR="00AB191F" w:rsidRDefault="00AB191F" w:rsidP="00AB191F">
      <w:pPr>
        <w:rPr>
          <w:sz w:val="28"/>
          <w:szCs w:val="28"/>
          <w:lang w:val="uk-UA"/>
        </w:rPr>
      </w:pPr>
    </w:p>
    <w:p w:rsidR="00AB191F" w:rsidRDefault="00AB191F" w:rsidP="00AB191F">
      <w:pPr>
        <w:rPr>
          <w:sz w:val="28"/>
          <w:szCs w:val="28"/>
          <w:lang w:val="uk-UA"/>
        </w:rPr>
      </w:pPr>
    </w:p>
    <w:p w:rsidR="00AB191F" w:rsidRDefault="00AB191F" w:rsidP="00AB191F">
      <w:pPr>
        <w:rPr>
          <w:sz w:val="28"/>
          <w:szCs w:val="28"/>
          <w:lang w:val="uk-UA"/>
        </w:rPr>
      </w:pPr>
    </w:p>
    <w:p w:rsidR="00AB191F" w:rsidRDefault="00AB191F" w:rsidP="00AB191F">
      <w:pPr>
        <w:rPr>
          <w:sz w:val="28"/>
          <w:szCs w:val="28"/>
          <w:lang w:val="uk-UA"/>
        </w:rPr>
      </w:pPr>
    </w:p>
    <w:p w:rsidR="00AB191F" w:rsidRDefault="00AB191F" w:rsidP="00AB191F">
      <w:pPr>
        <w:rPr>
          <w:sz w:val="28"/>
          <w:szCs w:val="28"/>
          <w:lang w:val="uk-UA"/>
        </w:rPr>
      </w:pPr>
    </w:p>
    <w:p w:rsidR="00AB191F" w:rsidRDefault="00AB191F" w:rsidP="00AB191F">
      <w:pPr>
        <w:rPr>
          <w:sz w:val="28"/>
          <w:szCs w:val="28"/>
          <w:lang w:val="uk-UA"/>
        </w:rPr>
      </w:pPr>
    </w:p>
    <w:p w:rsidR="00AB191F" w:rsidRDefault="00AB191F" w:rsidP="00AB191F">
      <w:pPr>
        <w:rPr>
          <w:sz w:val="28"/>
          <w:szCs w:val="28"/>
          <w:lang w:val="uk-UA"/>
        </w:rPr>
      </w:pPr>
    </w:p>
    <w:p w:rsidR="00AB191F" w:rsidRDefault="00AB191F" w:rsidP="00AB191F">
      <w:pPr>
        <w:rPr>
          <w:sz w:val="28"/>
          <w:szCs w:val="28"/>
          <w:lang w:val="uk-UA"/>
        </w:rPr>
      </w:pPr>
    </w:p>
    <w:p w:rsidR="00AB191F" w:rsidRDefault="00AB191F" w:rsidP="00AB191F">
      <w:pPr>
        <w:rPr>
          <w:sz w:val="28"/>
          <w:szCs w:val="28"/>
          <w:lang w:val="uk-UA"/>
        </w:rPr>
      </w:pPr>
    </w:p>
    <w:p w:rsidR="00AB191F" w:rsidRDefault="00AB191F" w:rsidP="00AB191F">
      <w:pPr>
        <w:rPr>
          <w:sz w:val="28"/>
          <w:szCs w:val="28"/>
          <w:lang w:val="uk-UA"/>
        </w:rPr>
      </w:pPr>
    </w:p>
    <w:p w:rsidR="00AB191F" w:rsidRDefault="00AB191F" w:rsidP="00AB191F">
      <w:pPr>
        <w:rPr>
          <w:sz w:val="28"/>
          <w:szCs w:val="28"/>
          <w:lang w:val="uk-UA"/>
        </w:rPr>
      </w:pPr>
    </w:p>
    <w:p w:rsidR="00AB191F" w:rsidRDefault="00AB191F" w:rsidP="00AB191F">
      <w:pPr>
        <w:rPr>
          <w:sz w:val="28"/>
          <w:szCs w:val="28"/>
          <w:lang w:val="uk-UA"/>
        </w:rPr>
      </w:pPr>
    </w:p>
    <w:p w:rsidR="00AB191F" w:rsidRDefault="00AB191F" w:rsidP="00AB191F">
      <w:pPr>
        <w:rPr>
          <w:sz w:val="28"/>
          <w:szCs w:val="28"/>
          <w:lang w:val="uk-UA"/>
        </w:rPr>
      </w:pPr>
    </w:p>
    <w:p w:rsidR="00AB191F" w:rsidRDefault="00AB191F" w:rsidP="00AB191F">
      <w:pPr>
        <w:rPr>
          <w:sz w:val="28"/>
          <w:szCs w:val="28"/>
          <w:lang w:val="uk-UA"/>
        </w:rPr>
      </w:pPr>
    </w:p>
    <w:p w:rsidR="00AB191F" w:rsidRDefault="00AB191F" w:rsidP="00AB191F">
      <w:pPr>
        <w:rPr>
          <w:sz w:val="28"/>
          <w:szCs w:val="28"/>
          <w:lang w:val="uk-UA"/>
        </w:rPr>
      </w:pPr>
    </w:p>
    <w:p w:rsidR="00AB191F" w:rsidRDefault="00AB191F" w:rsidP="00AB191F">
      <w:pPr>
        <w:rPr>
          <w:sz w:val="28"/>
          <w:szCs w:val="28"/>
          <w:lang w:val="uk-UA"/>
        </w:rPr>
      </w:pPr>
    </w:p>
    <w:p w:rsidR="00AB191F" w:rsidRDefault="00AB191F" w:rsidP="00AB191F">
      <w:pPr>
        <w:rPr>
          <w:sz w:val="28"/>
          <w:szCs w:val="28"/>
          <w:lang w:val="uk-UA"/>
        </w:rPr>
      </w:pPr>
    </w:p>
    <w:p w:rsidR="00AB191F" w:rsidRDefault="00AB191F" w:rsidP="00AB191F">
      <w:pPr>
        <w:rPr>
          <w:sz w:val="28"/>
          <w:szCs w:val="28"/>
          <w:lang w:val="uk-UA"/>
        </w:rPr>
      </w:pPr>
    </w:p>
    <w:p w:rsidR="00AB191F" w:rsidRDefault="00AB191F" w:rsidP="00AB191F">
      <w:pPr>
        <w:rPr>
          <w:sz w:val="28"/>
          <w:szCs w:val="28"/>
          <w:lang w:val="uk-UA"/>
        </w:rPr>
      </w:pPr>
    </w:p>
    <w:p w:rsidR="00AB191F" w:rsidRDefault="00AB191F" w:rsidP="00AB191F">
      <w:pPr>
        <w:rPr>
          <w:sz w:val="28"/>
          <w:szCs w:val="28"/>
          <w:lang w:val="uk-UA"/>
        </w:rPr>
      </w:pPr>
    </w:p>
    <w:p w:rsidR="00AB191F" w:rsidRDefault="00AB191F" w:rsidP="00AB191F">
      <w:pPr>
        <w:rPr>
          <w:sz w:val="28"/>
          <w:szCs w:val="28"/>
          <w:lang w:val="uk-UA"/>
        </w:rPr>
      </w:pPr>
    </w:p>
    <w:p w:rsidR="00AB191F" w:rsidRDefault="00AB191F" w:rsidP="00AB191F">
      <w:pPr>
        <w:rPr>
          <w:sz w:val="28"/>
          <w:szCs w:val="28"/>
          <w:lang w:val="uk-UA"/>
        </w:rPr>
      </w:pPr>
    </w:p>
    <w:p w:rsidR="00AB191F" w:rsidRDefault="00AB191F" w:rsidP="00AB191F">
      <w:pPr>
        <w:rPr>
          <w:sz w:val="28"/>
          <w:szCs w:val="28"/>
          <w:lang w:val="uk-UA"/>
        </w:rPr>
      </w:pPr>
    </w:p>
    <w:p w:rsidR="00AB191F" w:rsidRDefault="00AB191F" w:rsidP="00AB191F">
      <w:pPr>
        <w:rPr>
          <w:sz w:val="28"/>
          <w:szCs w:val="28"/>
          <w:lang w:val="uk-UA"/>
        </w:rPr>
      </w:pPr>
    </w:p>
    <w:p w:rsidR="00AB191F" w:rsidRDefault="00AB191F" w:rsidP="00AB191F">
      <w:pPr>
        <w:tabs>
          <w:tab w:val="left" w:pos="4300"/>
        </w:tabs>
        <w:jc w:val="center"/>
        <w:rPr>
          <w:b/>
          <w:szCs w:val="28"/>
          <w:lang w:val="uk-UA"/>
        </w:rPr>
      </w:pPr>
      <w:r>
        <w:rPr>
          <w:b/>
          <w:szCs w:val="28"/>
          <w:lang w:val="uk-UA"/>
        </w:rPr>
        <w:t>2021рік</w:t>
      </w:r>
    </w:p>
    <w:p w:rsidR="00AB191F" w:rsidRDefault="00AB191F" w:rsidP="00AB191F">
      <w:pPr>
        <w:tabs>
          <w:tab w:val="left" w:pos="4300"/>
        </w:tabs>
        <w:jc w:val="center"/>
        <w:rPr>
          <w:b/>
          <w:szCs w:val="28"/>
          <w:lang w:val="uk-UA"/>
        </w:rPr>
      </w:pPr>
    </w:p>
    <w:p w:rsidR="00AB191F" w:rsidRPr="007372A9" w:rsidRDefault="00AB191F" w:rsidP="00AB191F">
      <w:pPr>
        <w:tabs>
          <w:tab w:val="left" w:pos="4300"/>
        </w:tabs>
        <w:jc w:val="center"/>
        <w:rPr>
          <w:b/>
          <w:szCs w:val="28"/>
          <w:lang w:val="uk-UA"/>
        </w:rPr>
      </w:pPr>
    </w:p>
    <w:p w:rsidR="00AB191F" w:rsidRDefault="00AB191F" w:rsidP="00AB191F">
      <w:pPr>
        <w:pStyle w:val="a7"/>
        <w:rPr>
          <w:rFonts w:ascii="Times New Roman" w:hAnsi="Times New Roman" w:cs="Times New Roman"/>
          <w:b/>
          <w:sz w:val="24"/>
        </w:rPr>
      </w:pPr>
      <w:r>
        <w:rPr>
          <w:rFonts w:ascii="Times New Roman" w:hAnsi="Times New Roman" w:cs="Times New Roman"/>
          <w:b/>
          <w:sz w:val="24"/>
          <w:lang w:val="uk-UA"/>
        </w:rPr>
        <w:lastRenderedPageBreak/>
        <w:t xml:space="preserve">                                                                    </w:t>
      </w:r>
      <w:r>
        <w:rPr>
          <w:rFonts w:ascii="Times New Roman" w:hAnsi="Times New Roman" w:cs="Times New Roman"/>
          <w:b/>
          <w:sz w:val="24"/>
        </w:rPr>
        <w:t>ЗМІ</w:t>
      </w:r>
      <w:proofErr w:type="gramStart"/>
      <w:r>
        <w:rPr>
          <w:rFonts w:ascii="Times New Roman" w:hAnsi="Times New Roman" w:cs="Times New Roman"/>
          <w:b/>
          <w:sz w:val="24"/>
        </w:rPr>
        <w:t>СТ</w:t>
      </w:r>
      <w:proofErr w:type="gramEnd"/>
    </w:p>
    <w:p w:rsidR="00AB191F" w:rsidRDefault="00AB191F" w:rsidP="00AB191F">
      <w:pPr>
        <w:pStyle w:val="a7"/>
        <w:rPr>
          <w:rFonts w:ascii="Times New Roman" w:hAnsi="Times New Roman" w:cs="Times New Roman"/>
          <w:sz w:val="24"/>
          <w:lang w:val="uk-UA"/>
        </w:rPr>
      </w:pPr>
    </w:p>
    <w:p w:rsidR="00AB191F" w:rsidRDefault="00AB191F" w:rsidP="00AB191F">
      <w:pPr>
        <w:pStyle w:val="a7"/>
        <w:jc w:val="center"/>
        <w:rPr>
          <w:rFonts w:ascii="Times New Roman" w:hAnsi="Times New Roman" w:cs="Times New Roman"/>
          <w:sz w:val="24"/>
        </w:rPr>
      </w:pPr>
      <w:r>
        <w:rPr>
          <w:rFonts w:ascii="Times New Roman" w:hAnsi="Times New Roman" w:cs="Times New Roman"/>
          <w:sz w:val="24"/>
          <w:lang w:val="uk-UA"/>
        </w:rPr>
        <w:t>Паспорт програми</w:t>
      </w:r>
      <w:r>
        <w:rPr>
          <w:rFonts w:ascii="Times New Roman" w:hAnsi="Times New Roman" w:cs="Times New Roman"/>
          <w:sz w:val="24"/>
        </w:rPr>
        <w:t xml:space="preserve"> </w:t>
      </w:r>
    </w:p>
    <w:p w:rsidR="00AB191F" w:rsidRDefault="00AB191F" w:rsidP="00AB191F">
      <w:pPr>
        <w:pStyle w:val="a7"/>
        <w:jc w:val="center"/>
        <w:rPr>
          <w:rFonts w:ascii="Times New Roman" w:hAnsi="Times New Roman" w:cs="Times New Roman"/>
          <w:sz w:val="24"/>
          <w:lang w:val="uk-UA"/>
        </w:rPr>
      </w:pPr>
      <w:r>
        <w:rPr>
          <w:rFonts w:ascii="Times New Roman" w:hAnsi="Times New Roman" w:cs="Times New Roman"/>
          <w:sz w:val="24"/>
          <w:lang w:val="uk-UA"/>
        </w:rPr>
        <w:t>фінансової підтримки комунального</w:t>
      </w:r>
    </w:p>
    <w:p w:rsidR="00AB191F" w:rsidRDefault="00AB191F" w:rsidP="00AB191F">
      <w:pPr>
        <w:pStyle w:val="a7"/>
        <w:jc w:val="center"/>
        <w:rPr>
          <w:rFonts w:ascii="Times New Roman" w:hAnsi="Times New Roman" w:cs="Times New Roman"/>
          <w:sz w:val="24"/>
          <w:lang w:val="uk-UA"/>
        </w:rPr>
      </w:pPr>
      <w:r>
        <w:rPr>
          <w:rFonts w:ascii="Times New Roman" w:hAnsi="Times New Roman" w:cs="Times New Roman"/>
          <w:sz w:val="24"/>
          <w:lang w:val="uk-UA"/>
        </w:rPr>
        <w:t>некомерційного підприємства «</w:t>
      </w:r>
      <w:proofErr w:type="spellStart"/>
      <w:r>
        <w:rPr>
          <w:rFonts w:ascii="Times New Roman" w:hAnsi="Times New Roman" w:cs="Times New Roman"/>
          <w:sz w:val="24"/>
          <w:lang w:val="uk-UA"/>
        </w:rPr>
        <w:t>Солотвинська</w:t>
      </w:r>
      <w:proofErr w:type="spellEnd"/>
      <w:r>
        <w:rPr>
          <w:rFonts w:ascii="Times New Roman" w:hAnsi="Times New Roman" w:cs="Times New Roman"/>
          <w:sz w:val="24"/>
          <w:lang w:val="uk-UA"/>
        </w:rPr>
        <w:t xml:space="preserve"> лікарня» </w:t>
      </w:r>
      <w:proofErr w:type="spellStart"/>
      <w:r>
        <w:rPr>
          <w:rFonts w:ascii="Times New Roman" w:hAnsi="Times New Roman" w:cs="Times New Roman"/>
          <w:sz w:val="24"/>
          <w:lang w:val="uk-UA"/>
        </w:rPr>
        <w:t>Солотвинської</w:t>
      </w:r>
      <w:proofErr w:type="spellEnd"/>
      <w:r>
        <w:rPr>
          <w:rFonts w:ascii="Times New Roman" w:hAnsi="Times New Roman" w:cs="Times New Roman"/>
          <w:sz w:val="24"/>
          <w:lang w:val="uk-UA"/>
        </w:rPr>
        <w:t xml:space="preserve"> селищної ради Івано-Франківського району Івано-Франківської області на 2021 рік</w:t>
      </w:r>
    </w:p>
    <w:p w:rsidR="00AB191F" w:rsidRDefault="00AB191F" w:rsidP="00AB191F">
      <w:pPr>
        <w:pStyle w:val="a7"/>
        <w:jc w:val="center"/>
        <w:rPr>
          <w:rFonts w:ascii="Times New Roman" w:hAnsi="Times New Roman" w:cs="Times New Roman"/>
          <w:sz w:val="24"/>
          <w:lang w:val="uk-UA"/>
        </w:rPr>
      </w:pPr>
    </w:p>
    <w:p w:rsidR="00AB191F" w:rsidRDefault="00AB191F" w:rsidP="00AB191F">
      <w:pPr>
        <w:pStyle w:val="a7"/>
        <w:jc w:val="center"/>
        <w:rPr>
          <w:rFonts w:ascii="Times New Roman" w:hAnsi="Times New Roman" w:cs="Times New Roman"/>
          <w:sz w:val="24"/>
          <w:lang w:val="uk-UA"/>
        </w:rPr>
      </w:pPr>
    </w:p>
    <w:p w:rsidR="00AB191F" w:rsidRDefault="00AB191F" w:rsidP="00AB191F">
      <w:pPr>
        <w:pStyle w:val="a7"/>
        <w:rPr>
          <w:rFonts w:ascii="Times New Roman" w:hAnsi="Times New Roman" w:cs="Times New Roman"/>
          <w:sz w:val="24"/>
          <w:lang w:val="uk-UA"/>
        </w:rPr>
      </w:pPr>
      <w:r>
        <w:rPr>
          <w:rFonts w:ascii="Times New Roman" w:hAnsi="Times New Roman" w:cs="Times New Roman"/>
          <w:sz w:val="24"/>
          <w:lang w:val="uk-UA"/>
        </w:rPr>
        <w:t>1. Загальна частина.</w:t>
      </w:r>
    </w:p>
    <w:p w:rsidR="00AB191F" w:rsidRDefault="00AB191F" w:rsidP="00AB191F">
      <w:pPr>
        <w:pStyle w:val="a7"/>
        <w:rPr>
          <w:rFonts w:ascii="Times New Roman" w:hAnsi="Times New Roman" w:cs="Times New Roman"/>
          <w:sz w:val="24"/>
          <w:lang w:val="uk-UA"/>
        </w:rPr>
      </w:pPr>
      <w:r>
        <w:rPr>
          <w:rFonts w:ascii="Times New Roman" w:hAnsi="Times New Roman" w:cs="Times New Roman"/>
          <w:bCs/>
          <w:sz w:val="24"/>
          <w:lang w:val="uk-UA"/>
        </w:rPr>
        <w:t>2. Опис проблеми, на розв’язання якої спрямована Програма</w:t>
      </w:r>
      <w:r>
        <w:rPr>
          <w:rFonts w:ascii="Times New Roman" w:hAnsi="Times New Roman" w:cs="Times New Roman"/>
          <w:sz w:val="24"/>
          <w:lang w:val="uk-UA"/>
        </w:rPr>
        <w:t>.</w:t>
      </w:r>
    </w:p>
    <w:p w:rsidR="00AB191F" w:rsidRDefault="00AB191F" w:rsidP="00AB191F">
      <w:pPr>
        <w:pStyle w:val="a7"/>
        <w:rPr>
          <w:rFonts w:ascii="Times New Roman" w:hAnsi="Times New Roman" w:cs="Times New Roman"/>
          <w:sz w:val="24"/>
          <w:lang w:val="uk-UA"/>
        </w:rPr>
      </w:pPr>
      <w:r>
        <w:rPr>
          <w:rFonts w:ascii="Times New Roman" w:hAnsi="Times New Roman" w:cs="Times New Roman"/>
          <w:sz w:val="24"/>
          <w:lang w:val="uk-UA"/>
        </w:rPr>
        <w:t xml:space="preserve">3. </w:t>
      </w:r>
      <w:r>
        <w:rPr>
          <w:rFonts w:ascii="Times New Roman" w:hAnsi="Times New Roman" w:cs="Times New Roman"/>
          <w:bCs/>
          <w:sz w:val="24"/>
          <w:lang w:val="uk-UA"/>
        </w:rPr>
        <w:t>Мета та завдання Програми.</w:t>
      </w:r>
    </w:p>
    <w:p w:rsidR="00AB191F" w:rsidRDefault="00AB191F" w:rsidP="00AB191F">
      <w:pPr>
        <w:pStyle w:val="a7"/>
        <w:rPr>
          <w:rFonts w:ascii="Times New Roman" w:hAnsi="Times New Roman" w:cs="Times New Roman"/>
          <w:sz w:val="24"/>
          <w:lang w:val="uk-UA"/>
        </w:rPr>
      </w:pPr>
      <w:r>
        <w:rPr>
          <w:rFonts w:ascii="Times New Roman" w:hAnsi="Times New Roman" w:cs="Times New Roman"/>
          <w:sz w:val="24"/>
          <w:lang w:val="uk-UA"/>
        </w:rPr>
        <w:t>4. Обсяг та джерела фінансування Програми.</w:t>
      </w:r>
    </w:p>
    <w:p w:rsidR="00AB191F" w:rsidRDefault="00AB191F" w:rsidP="00AB191F">
      <w:pPr>
        <w:pStyle w:val="a7"/>
        <w:rPr>
          <w:rFonts w:ascii="Times New Roman" w:hAnsi="Times New Roman" w:cs="Times New Roman"/>
          <w:sz w:val="24"/>
          <w:lang w:val="uk-UA"/>
        </w:rPr>
      </w:pPr>
      <w:r>
        <w:rPr>
          <w:rFonts w:ascii="Times New Roman" w:hAnsi="Times New Roman" w:cs="Times New Roman"/>
          <w:bCs/>
          <w:sz w:val="24"/>
          <w:lang w:val="uk-UA"/>
        </w:rPr>
        <w:t>5. Очікувані результати виконання Програми.</w:t>
      </w:r>
    </w:p>
    <w:p w:rsidR="00AB191F" w:rsidRDefault="00AB191F" w:rsidP="00AB191F">
      <w:pPr>
        <w:pStyle w:val="a7"/>
        <w:rPr>
          <w:rFonts w:ascii="Times New Roman" w:hAnsi="Times New Roman" w:cs="Times New Roman"/>
          <w:sz w:val="24"/>
          <w:lang w:val="uk-UA"/>
        </w:rPr>
      </w:pPr>
      <w:r>
        <w:rPr>
          <w:rFonts w:ascii="Times New Roman" w:hAnsi="Times New Roman" w:cs="Times New Roman"/>
          <w:sz w:val="24"/>
          <w:lang w:val="uk-UA"/>
        </w:rPr>
        <w:t>6. Додатки до Програми:</w:t>
      </w:r>
    </w:p>
    <w:p w:rsidR="00AB191F" w:rsidRDefault="00AB191F" w:rsidP="00AB191F">
      <w:pPr>
        <w:pStyle w:val="a7"/>
        <w:rPr>
          <w:rFonts w:ascii="Times New Roman" w:hAnsi="Times New Roman" w:cs="Times New Roman"/>
          <w:sz w:val="24"/>
          <w:lang w:val="uk-UA"/>
        </w:rPr>
      </w:pPr>
      <w:r>
        <w:rPr>
          <w:rFonts w:ascii="Times New Roman" w:hAnsi="Times New Roman" w:cs="Times New Roman"/>
          <w:sz w:val="24"/>
          <w:lang w:val="uk-UA"/>
        </w:rPr>
        <w:t xml:space="preserve">                </w:t>
      </w:r>
    </w:p>
    <w:p w:rsidR="00AB191F" w:rsidRDefault="00AB191F" w:rsidP="00AB191F">
      <w:pPr>
        <w:pStyle w:val="a7"/>
        <w:jc w:val="both"/>
        <w:rPr>
          <w:rFonts w:ascii="Times New Roman" w:hAnsi="Times New Roman" w:cs="Times New Roman"/>
          <w:sz w:val="24"/>
          <w:lang w:val="uk-UA"/>
        </w:rPr>
      </w:pPr>
      <w:r>
        <w:rPr>
          <w:rFonts w:ascii="Times New Roman" w:hAnsi="Times New Roman" w:cs="Times New Roman"/>
          <w:sz w:val="24"/>
          <w:lang w:val="uk-UA"/>
        </w:rPr>
        <w:t xml:space="preserve">Додаток 1. Обсяг фінансування Програми фінансової підтримки комунального некомерційного підприємства </w:t>
      </w:r>
      <w:proofErr w:type="spellStart"/>
      <w:r>
        <w:rPr>
          <w:rFonts w:ascii="Times New Roman" w:hAnsi="Times New Roman" w:cs="Times New Roman"/>
          <w:sz w:val="24"/>
          <w:lang w:val="uk-UA"/>
        </w:rPr>
        <w:t>Солотвинська</w:t>
      </w:r>
      <w:proofErr w:type="spellEnd"/>
      <w:r>
        <w:rPr>
          <w:rFonts w:ascii="Times New Roman" w:hAnsi="Times New Roman" w:cs="Times New Roman"/>
          <w:sz w:val="24"/>
          <w:lang w:val="uk-UA"/>
        </w:rPr>
        <w:t xml:space="preserve"> лікарня» </w:t>
      </w:r>
      <w:proofErr w:type="spellStart"/>
      <w:r>
        <w:rPr>
          <w:rFonts w:ascii="Times New Roman" w:hAnsi="Times New Roman" w:cs="Times New Roman"/>
          <w:sz w:val="24"/>
          <w:lang w:val="uk-UA"/>
        </w:rPr>
        <w:t>Солотвинської</w:t>
      </w:r>
      <w:proofErr w:type="spellEnd"/>
      <w:r>
        <w:rPr>
          <w:rFonts w:ascii="Times New Roman" w:hAnsi="Times New Roman" w:cs="Times New Roman"/>
          <w:sz w:val="24"/>
          <w:lang w:val="uk-UA"/>
        </w:rPr>
        <w:t xml:space="preserve"> селищної ради Івано-Франківського району Івано-Франківської області на 2021 рік.</w:t>
      </w:r>
    </w:p>
    <w:p w:rsidR="00AB191F" w:rsidRDefault="00AB191F" w:rsidP="00AB191F">
      <w:pPr>
        <w:pStyle w:val="a7"/>
        <w:jc w:val="both"/>
        <w:rPr>
          <w:rFonts w:ascii="Times New Roman" w:hAnsi="Times New Roman" w:cs="Times New Roman"/>
          <w:sz w:val="24"/>
          <w:lang w:val="uk-UA"/>
        </w:rPr>
      </w:pPr>
    </w:p>
    <w:p w:rsidR="00AB191F" w:rsidRDefault="00AB191F" w:rsidP="00AB191F">
      <w:pPr>
        <w:pStyle w:val="a7"/>
        <w:jc w:val="center"/>
        <w:rPr>
          <w:rFonts w:ascii="Times New Roman" w:hAnsi="Times New Roman" w:cs="Times New Roman"/>
          <w:b/>
          <w:sz w:val="24"/>
          <w:lang w:val="uk-UA"/>
        </w:rPr>
      </w:pPr>
      <w:r>
        <w:rPr>
          <w:rFonts w:ascii="Times New Roman" w:hAnsi="Times New Roman" w:cs="Times New Roman"/>
          <w:b/>
          <w:sz w:val="24"/>
          <w:lang w:val="uk-UA"/>
        </w:rPr>
        <w:t>1. Паспорт Програми</w:t>
      </w:r>
    </w:p>
    <w:p w:rsidR="00AB191F" w:rsidRDefault="00AB191F" w:rsidP="00AB191F">
      <w:pPr>
        <w:pStyle w:val="a7"/>
        <w:jc w:val="center"/>
        <w:rPr>
          <w:rFonts w:ascii="Times New Roman" w:hAnsi="Times New Roman" w:cs="Times New Roman"/>
          <w:b/>
          <w:sz w:val="24"/>
          <w:lang w:val="uk-UA"/>
        </w:rPr>
      </w:pPr>
    </w:p>
    <w:tbl>
      <w:tblPr>
        <w:tblW w:w="9235" w:type="dxa"/>
        <w:tblInd w:w="-120" w:type="dxa"/>
        <w:tblBorders>
          <w:top w:val="single" w:sz="4" w:space="0" w:color="000001"/>
          <w:left w:val="single" w:sz="4" w:space="0" w:color="000001"/>
          <w:bottom w:val="single" w:sz="4" w:space="0" w:color="000001"/>
          <w:insideH w:val="single" w:sz="4" w:space="0" w:color="000001"/>
        </w:tblBorders>
        <w:tblCellMar>
          <w:left w:w="43" w:type="dxa"/>
        </w:tblCellMar>
        <w:tblLook w:val="04A0" w:firstRow="1" w:lastRow="0" w:firstColumn="1" w:lastColumn="0" w:noHBand="0" w:noVBand="1"/>
      </w:tblPr>
      <w:tblGrid>
        <w:gridCol w:w="447"/>
        <w:gridCol w:w="3544"/>
        <w:gridCol w:w="5244"/>
      </w:tblGrid>
      <w:tr w:rsidR="00AB191F" w:rsidTr="0085229B">
        <w:trPr>
          <w:trHeight w:val="622"/>
        </w:trPr>
        <w:tc>
          <w:tcPr>
            <w:tcW w:w="447" w:type="dxa"/>
            <w:tcBorders>
              <w:top w:val="single" w:sz="4" w:space="0" w:color="000001"/>
              <w:left w:val="single" w:sz="4" w:space="0" w:color="000001"/>
              <w:bottom w:val="single" w:sz="4" w:space="0" w:color="000001"/>
              <w:right w:val="nil"/>
            </w:tcBorders>
            <w:hideMark/>
          </w:tcPr>
          <w:p w:rsidR="00AB191F" w:rsidRDefault="00AB191F" w:rsidP="0085229B">
            <w:pPr>
              <w:pStyle w:val="a7"/>
              <w:spacing w:line="276" w:lineRule="auto"/>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3544" w:type="dxa"/>
            <w:tcBorders>
              <w:top w:val="single" w:sz="4" w:space="0" w:color="000001"/>
              <w:left w:val="single" w:sz="4" w:space="0" w:color="000001"/>
              <w:bottom w:val="single" w:sz="4" w:space="0" w:color="000001"/>
              <w:right w:val="nil"/>
            </w:tcBorders>
            <w:hideMark/>
          </w:tcPr>
          <w:p w:rsidR="00AB191F" w:rsidRDefault="00AB191F" w:rsidP="0085229B">
            <w:pPr>
              <w:pStyle w:val="a7"/>
              <w:spacing w:line="276" w:lineRule="auto"/>
              <w:rPr>
                <w:rFonts w:ascii="Times New Roman" w:hAnsi="Times New Roman" w:cs="Times New Roman"/>
                <w:sz w:val="24"/>
                <w:szCs w:val="24"/>
                <w:lang w:val="uk-UA"/>
              </w:rPr>
            </w:pPr>
            <w:r>
              <w:rPr>
                <w:rFonts w:ascii="Times New Roman" w:hAnsi="Times New Roman" w:cs="Times New Roman"/>
                <w:sz w:val="24"/>
                <w:szCs w:val="24"/>
                <w:lang w:val="uk-UA"/>
              </w:rPr>
              <w:t>Ініціатор розроблення</w:t>
            </w:r>
          </w:p>
          <w:p w:rsidR="00AB191F" w:rsidRDefault="00AB191F" w:rsidP="0085229B">
            <w:pPr>
              <w:pStyle w:val="a7"/>
              <w:spacing w:line="276" w:lineRule="auto"/>
              <w:rPr>
                <w:rFonts w:ascii="Times New Roman" w:hAnsi="Times New Roman" w:cs="Times New Roman"/>
                <w:sz w:val="24"/>
                <w:szCs w:val="24"/>
                <w:lang w:val="uk-UA"/>
              </w:rPr>
            </w:pPr>
            <w:r>
              <w:rPr>
                <w:rFonts w:ascii="Times New Roman" w:hAnsi="Times New Roman" w:cs="Times New Roman"/>
                <w:sz w:val="24"/>
                <w:szCs w:val="24"/>
                <w:lang w:val="uk-UA"/>
              </w:rPr>
              <w:t>Програми</w:t>
            </w:r>
          </w:p>
        </w:tc>
        <w:tc>
          <w:tcPr>
            <w:tcW w:w="5244" w:type="dxa"/>
            <w:tcBorders>
              <w:top w:val="single" w:sz="4" w:space="0" w:color="000001"/>
              <w:left w:val="single" w:sz="4" w:space="0" w:color="000001"/>
              <w:bottom w:val="single" w:sz="4" w:space="0" w:color="000001"/>
              <w:right w:val="single" w:sz="4" w:space="0" w:color="000001"/>
            </w:tcBorders>
            <w:hideMark/>
          </w:tcPr>
          <w:p w:rsidR="00AB191F" w:rsidRDefault="00AB191F" w:rsidP="0085229B">
            <w:pPr>
              <w:pStyle w:val="a7"/>
              <w:spacing w:line="276" w:lineRule="auto"/>
              <w:rPr>
                <w:rFonts w:ascii="Times New Roman" w:hAnsi="Times New Roman" w:cs="Times New Roman"/>
                <w:sz w:val="24"/>
                <w:szCs w:val="24"/>
                <w:lang w:val="uk-UA"/>
              </w:rPr>
            </w:pPr>
            <w:proofErr w:type="spellStart"/>
            <w:r>
              <w:rPr>
                <w:rFonts w:ascii="Times New Roman" w:hAnsi="Times New Roman" w:cs="Times New Roman"/>
                <w:sz w:val="24"/>
                <w:szCs w:val="24"/>
                <w:lang w:val="uk-UA"/>
              </w:rPr>
              <w:t>Солотвинська</w:t>
            </w:r>
            <w:proofErr w:type="spellEnd"/>
            <w:r>
              <w:rPr>
                <w:rFonts w:ascii="Times New Roman" w:hAnsi="Times New Roman" w:cs="Times New Roman"/>
                <w:sz w:val="24"/>
                <w:szCs w:val="24"/>
                <w:lang w:val="uk-UA"/>
              </w:rPr>
              <w:t xml:space="preserve"> селищна рада</w:t>
            </w:r>
          </w:p>
        </w:tc>
      </w:tr>
      <w:tr w:rsidR="00AB191F" w:rsidTr="0085229B">
        <w:trPr>
          <w:trHeight w:val="1366"/>
        </w:trPr>
        <w:tc>
          <w:tcPr>
            <w:tcW w:w="447" w:type="dxa"/>
            <w:tcBorders>
              <w:top w:val="single" w:sz="4" w:space="0" w:color="000001"/>
              <w:left w:val="single" w:sz="4" w:space="0" w:color="000001"/>
              <w:bottom w:val="single" w:sz="4" w:space="0" w:color="000001"/>
              <w:right w:val="nil"/>
            </w:tcBorders>
            <w:hideMark/>
          </w:tcPr>
          <w:p w:rsidR="00AB191F" w:rsidRDefault="00AB191F" w:rsidP="0085229B">
            <w:pPr>
              <w:pStyle w:val="a7"/>
              <w:spacing w:line="276" w:lineRule="auto"/>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3544" w:type="dxa"/>
            <w:tcBorders>
              <w:top w:val="single" w:sz="4" w:space="0" w:color="000001"/>
              <w:left w:val="single" w:sz="4" w:space="0" w:color="000001"/>
              <w:bottom w:val="single" w:sz="4" w:space="0" w:color="000001"/>
              <w:right w:val="nil"/>
            </w:tcBorders>
          </w:tcPr>
          <w:p w:rsidR="00AB191F" w:rsidRDefault="00AB191F" w:rsidP="0085229B">
            <w:pPr>
              <w:pStyle w:val="a7"/>
              <w:spacing w:line="276" w:lineRule="auto"/>
              <w:rPr>
                <w:rFonts w:ascii="Times New Roman" w:hAnsi="Times New Roman" w:cs="Times New Roman"/>
                <w:sz w:val="24"/>
                <w:szCs w:val="24"/>
                <w:lang w:val="uk-UA"/>
              </w:rPr>
            </w:pPr>
            <w:r>
              <w:rPr>
                <w:rFonts w:ascii="Times New Roman" w:hAnsi="Times New Roman" w:cs="Times New Roman"/>
                <w:sz w:val="24"/>
                <w:szCs w:val="24"/>
                <w:lang w:val="uk-UA"/>
              </w:rPr>
              <w:t>Підстава для розроблення</w:t>
            </w:r>
          </w:p>
          <w:p w:rsidR="00AB191F" w:rsidRDefault="00AB191F" w:rsidP="0085229B">
            <w:pPr>
              <w:pStyle w:val="a7"/>
              <w:spacing w:line="276" w:lineRule="auto"/>
              <w:rPr>
                <w:rFonts w:ascii="Times New Roman" w:hAnsi="Times New Roman" w:cs="Times New Roman"/>
                <w:sz w:val="24"/>
                <w:szCs w:val="24"/>
                <w:lang w:val="uk-UA"/>
              </w:rPr>
            </w:pPr>
          </w:p>
        </w:tc>
        <w:tc>
          <w:tcPr>
            <w:tcW w:w="5244" w:type="dxa"/>
            <w:tcBorders>
              <w:top w:val="single" w:sz="4" w:space="0" w:color="000001"/>
              <w:left w:val="single" w:sz="4" w:space="0" w:color="000001"/>
              <w:bottom w:val="single" w:sz="4" w:space="0" w:color="000001"/>
              <w:right w:val="single" w:sz="4" w:space="0" w:color="000001"/>
            </w:tcBorders>
            <w:hideMark/>
          </w:tcPr>
          <w:p w:rsidR="00AB191F" w:rsidRDefault="00AB191F" w:rsidP="0085229B">
            <w:pPr>
              <w:pStyle w:val="a7"/>
              <w:spacing w:line="276" w:lineRule="auto"/>
              <w:rPr>
                <w:rFonts w:ascii="Times New Roman" w:hAnsi="Times New Roman" w:cs="Times New Roman"/>
                <w:sz w:val="24"/>
                <w:szCs w:val="24"/>
                <w:lang w:val="uk-UA"/>
              </w:rPr>
            </w:pPr>
            <w:r>
              <w:rPr>
                <w:rFonts w:ascii="Times New Roman" w:hAnsi="Times New Roman" w:cs="Times New Roman"/>
                <w:sz w:val="24"/>
                <w:szCs w:val="24"/>
                <w:lang w:val="uk-UA"/>
              </w:rPr>
              <w:t>ст.71,91 Бюджетного кодексу України, керуючись п.22 ч.1 ст.26, ч.1 ст.59  Закону України «Про місцеве самоврядування в Україні»</w:t>
            </w:r>
          </w:p>
        </w:tc>
      </w:tr>
      <w:tr w:rsidR="00AB191F" w:rsidRPr="00640A5D" w:rsidTr="0085229B">
        <w:tc>
          <w:tcPr>
            <w:tcW w:w="447" w:type="dxa"/>
            <w:tcBorders>
              <w:top w:val="single" w:sz="4" w:space="0" w:color="000001"/>
              <w:left w:val="single" w:sz="4" w:space="0" w:color="000001"/>
              <w:bottom w:val="single" w:sz="4" w:space="0" w:color="000001"/>
              <w:right w:val="nil"/>
            </w:tcBorders>
            <w:hideMark/>
          </w:tcPr>
          <w:p w:rsidR="00AB191F" w:rsidRDefault="00AB191F" w:rsidP="0085229B">
            <w:pPr>
              <w:pStyle w:val="a7"/>
              <w:spacing w:line="276" w:lineRule="auto"/>
              <w:rPr>
                <w:rFonts w:ascii="Times New Roman" w:hAnsi="Times New Roman" w:cs="Times New Roman"/>
                <w:sz w:val="24"/>
                <w:szCs w:val="24"/>
                <w:lang w:val="uk-UA"/>
              </w:rPr>
            </w:pPr>
            <w:r>
              <w:rPr>
                <w:rFonts w:ascii="Times New Roman" w:hAnsi="Times New Roman" w:cs="Times New Roman"/>
                <w:sz w:val="24"/>
                <w:szCs w:val="24"/>
                <w:lang w:val="uk-UA"/>
              </w:rPr>
              <w:t>3.</w:t>
            </w:r>
          </w:p>
        </w:tc>
        <w:tc>
          <w:tcPr>
            <w:tcW w:w="3544" w:type="dxa"/>
            <w:tcBorders>
              <w:top w:val="single" w:sz="4" w:space="0" w:color="000001"/>
              <w:left w:val="single" w:sz="4" w:space="0" w:color="000001"/>
              <w:bottom w:val="single" w:sz="4" w:space="0" w:color="000001"/>
              <w:right w:val="nil"/>
            </w:tcBorders>
            <w:hideMark/>
          </w:tcPr>
          <w:p w:rsidR="00AB191F" w:rsidRDefault="00AB191F" w:rsidP="0085229B">
            <w:pPr>
              <w:pStyle w:val="a7"/>
              <w:spacing w:line="276" w:lineRule="auto"/>
              <w:rPr>
                <w:rFonts w:ascii="Times New Roman" w:hAnsi="Times New Roman" w:cs="Times New Roman"/>
                <w:sz w:val="24"/>
                <w:szCs w:val="24"/>
                <w:lang w:val="uk-UA"/>
              </w:rPr>
            </w:pPr>
            <w:r>
              <w:rPr>
                <w:rFonts w:ascii="Times New Roman" w:hAnsi="Times New Roman" w:cs="Times New Roman"/>
                <w:sz w:val="24"/>
                <w:szCs w:val="24"/>
                <w:lang w:val="uk-UA"/>
              </w:rPr>
              <w:t>Розробник Програми</w:t>
            </w:r>
          </w:p>
        </w:tc>
        <w:tc>
          <w:tcPr>
            <w:tcW w:w="5244" w:type="dxa"/>
            <w:tcBorders>
              <w:top w:val="single" w:sz="4" w:space="0" w:color="000001"/>
              <w:left w:val="single" w:sz="4" w:space="0" w:color="000001"/>
              <w:bottom w:val="single" w:sz="4" w:space="0" w:color="000001"/>
              <w:right w:val="single" w:sz="4" w:space="0" w:color="000001"/>
            </w:tcBorders>
            <w:hideMark/>
          </w:tcPr>
          <w:p w:rsidR="00AB191F" w:rsidRDefault="00AB191F" w:rsidP="0085229B">
            <w:pPr>
              <w:pStyle w:val="a7"/>
              <w:spacing w:line="276"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Комунальне некомерційне підприємство </w:t>
            </w:r>
            <w:proofErr w:type="spellStart"/>
            <w:r>
              <w:rPr>
                <w:rFonts w:ascii="Times New Roman" w:hAnsi="Times New Roman" w:cs="Times New Roman"/>
                <w:sz w:val="24"/>
                <w:lang w:val="uk-UA"/>
              </w:rPr>
              <w:t>Солотвинська</w:t>
            </w:r>
            <w:proofErr w:type="spellEnd"/>
            <w:r>
              <w:rPr>
                <w:rFonts w:ascii="Times New Roman" w:hAnsi="Times New Roman" w:cs="Times New Roman"/>
                <w:sz w:val="24"/>
                <w:lang w:val="uk-UA"/>
              </w:rPr>
              <w:t xml:space="preserve"> лікарня» </w:t>
            </w:r>
            <w:proofErr w:type="spellStart"/>
            <w:r>
              <w:rPr>
                <w:rFonts w:ascii="Times New Roman" w:hAnsi="Times New Roman" w:cs="Times New Roman"/>
                <w:sz w:val="24"/>
                <w:lang w:val="uk-UA"/>
              </w:rPr>
              <w:t>Солотвинської</w:t>
            </w:r>
            <w:proofErr w:type="spellEnd"/>
            <w:r>
              <w:rPr>
                <w:rFonts w:ascii="Times New Roman" w:hAnsi="Times New Roman" w:cs="Times New Roman"/>
                <w:sz w:val="24"/>
                <w:lang w:val="uk-UA"/>
              </w:rPr>
              <w:t xml:space="preserve"> селищної ради Івано-Франківського району Івано-Франківської області</w:t>
            </w:r>
          </w:p>
        </w:tc>
      </w:tr>
      <w:tr w:rsidR="00AB191F" w:rsidRPr="00640A5D" w:rsidTr="0085229B">
        <w:tc>
          <w:tcPr>
            <w:tcW w:w="447" w:type="dxa"/>
            <w:tcBorders>
              <w:top w:val="single" w:sz="4" w:space="0" w:color="000001"/>
              <w:left w:val="single" w:sz="4" w:space="0" w:color="000001"/>
              <w:bottom w:val="single" w:sz="4" w:space="0" w:color="000001"/>
              <w:right w:val="nil"/>
            </w:tcBorders>
            <w:hideMark/>
          </w:tcPr>
          <w:p w:rsidR="00AB191F" w:rsidRDefault="00AB191F" w:rsidP="0085229B">
            <w:pPr>
              <w:pStyle w:val="a7"/>
              <w:spacing w:line="276" w:lineRule="auto"/>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3544" w:type="dxa"/>
            <w:tcBorders>
              <w:top w:val="single" w:sz="4" w:space="0" w:color="000001"/>
              <w:left w:val="single" w:sz="4" w:space="0" w:color="000001"/>
              <w:bottom w:val="single" w:sz="4" w:space="0" w:color="000001"/>
              <w:right w:val="nil"/>
            </w:tcBorders>
            <w:hideMark/>
          </w:tcPr>
          <w:p w:rsidR="00AB191F" w:rsidRDefault="00AB191F" w:rsidP="0085229B">
            <w:pPr>
              <w:pStyle w:val="a7"/>
              <w:spacing w:line="276" w:lineRule="auto"/>
              <w:rPr>
                <w:rFonts w:ascii="Times New Roman" w:hAnsi="Times New Roman" w:cs="Times New Roman"/>
                <w:sz w:val="24"/>
                <w:szCs w:val="24"/>
                <w:lang w:val="uk-UA"/>
              </w:rPr>
            </w:pPr>
            <w:r>
              <w:rPr>
                <w:rFonts w:ascii="Times New Roman" w:hAnsi="Times New Roman" w:cs="Times New Roman"/>
                <w:sz w:val="24"/>
                <w:szCs w:val="24"/>
                <w:lang w:val="uk-UA"/>
              </w:rPr>
              <w:t>Відповідальний виконавець Програми</w:t>
            </w:r>
          </w:p>
        </w:tc>
        <w:tc>
          <w:tcPr>
            <w:tcW w:w="5244" w:type="dxa"/>
            <w:tcBorders>
              <w:top w:val="single" w:sz="4" w:space="0" w:color="000001"/>
              <w:left w:val="single" w:sz="4" w:space="0" w:color="000001"/>
              <w:bottom w:val="single" w:sz="4" w:space="0" w:color="000001"/>
              <w:right w:val="single" w:sz="4" w:space="0" w:color="000001"/>
            </w:tcBorders>
            <w:hideMark/>
          </w:tcPr>
          <w:p w:rsidR="00AB191F" w:rsidRDefault="00AB191F" w:rsidP="0085229B">
            <w:pPr>
              <w:pStyle w:val="a7"/>
              <w:spacing w:line="276"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Комунальне некомерційне підприємство </w:t>
            </w:r>
            <w:proofErr w:type="spellStart"/>
            <w:r>
              <w:rPr>
                <w:rFonts w:ascii="Times New Roman" w:hAnsi="Times New Roman" w:cs="Times New Roman"/>
                <w:sz w:val="24"/>
                <w:lang w:val="uk-UA"/>
              </w:rPr>
              <w:t>Солотвинська</w:t>
            </w:r>
            <w:proofErr w:type="spellEnd"/>
            <w:r>
              <w:rPr>
                <w:rFonts w:ascii="Times New Roman" w:hAnsi="Times New Roman" w:cs="Times New Roman"/>
                <w:sz w:val="24"/>
                <w:lang w:val="uk-UA"/>
              </w:rPr>
              <w:t xml:space="preserve"> лікарня» </w:t>
            </w:r>
            <w:proofErr w:type="spellStart"/>
            <w:r>
              <w:rPr>
                <w:rFonts w:ascii="Times New Roman" w:hAnsi="Times New Roman" w:cs="Times New Roman"/>
                <w:sz w:val="24"/>
                <w:lang w:val="uk-UA"/>
              </w:rPr>
              <w:t>Солотвинської</w:t>
            </w:r>
            <w:proofErr w:type="spellEnd"/>
            <w:r>
              <w:rPr>
                <w:rFonts w:ascii="Times New Roman" w:hAnsi="Times New Roman" w:cs="Times New Roman"/>
                <w:sz w:val="24"/>
                <w:lang w:val="uk-UA"/>
              </w:rPr>
              <w:t xml:space="preserve"> селищної ради Івано-Франківського району Івано-Франківської області</w:t>
            </w:r>
          </w:p>
        </w:tc>
      </w:tr>
      <w:tr w:rsidR="00AB191F" w:rsidRPr="00640A5D" w:rsidTr="0085229B">
        <w:tc>
          <w:tcPr>
            <w:tcW w:w="447" w:type="dxa"/>
            <w:tcBorders>
              <w:top w:val="single" w:sz="4" w:space="0" w:color="000001"/>
              <w:left w:val="single" w:sz="4" w:space="0" w:color="000001"/>
              <w:bottom w:val="single" w:sz="4" w:space="0" w:color="000001"/>
              <w:right w:val="nil"/>
            </w:tcBorders>
            <w:hideMark/>
          </w:tcPr>
          <w:p w:rsidR="00AB191F" w:rsidRDefault="00AB191F" w:rsidP="0085229B">
            <w:pPr>
              <w:pStyle w:val="a7"/>
              <w:spacing w:line="276" w:lineRule="auto"/>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3544" w:type="dxa"/>
            <w:tcBorders>
              <w:top w:val="single" w:sz="4" w:space="0" w:color="000001"/>
              <w:left w:val="single" w:sz="4" w:space="0" w:color="000001"/>
              <w:bottom w:val="single" w:sz="4" w:space="0" w:color="000001"/>
              <w:right w:val="nil"/>
            </w:tcBorders>
            <w:hideMark/>
          </w:tcPr>
          <w:p w:rsidR="00AB191F" w:rsidRDefault="00AB191F" w:rsidP="0085229B">
            <w:pPr>
              <w:pStyle w:val="a7"/>
              <w:spacing w:line="276" w:lineRule="auto"/>
              <w:rPr>
                <w:rFonts w:ascii="Times New Roman" w:hAnsi="Times New Roman" w:cs="Times New Roman"/>
                <w:sz w:val="24"/>
                <w:szCs w:val="24"/>
                <w:lang w:val="uk-UA"/>
              </w:rPr>
            </w:pPr>
            <w:r>
              <w:rPr>
                <w:rFonts w:ascii="Times New Roman" w:hAnsi="Times New Roman" w:cs="Times New Roman"/>
                <w:sz w:val="24"/>
                <w:szCs w:val="24"/>
                <w:lang w:val="uk-UA"/>
              </w:rPr>
              <w:t>Учасники програми</w:t>
            </w:r>
          </w:p>
        </w:tc>
        <w:tc>
          <w:tcPr>
            <w:tcW w:w="5244" w:type="dxa"/>
            <w:tcBorders>
              <w:top w:val="single" w:sz="4" w:space="0" w:color="000001"/>
              <w:left w:val="single" w:sz="4" w:space="0" w:color="000001"/>
              <w:bottom w:val="single" w:sz="4" w:space="0" w:color="000001"/>
              <w:right w:val="single" w:sz="4" w:space="0" w:color="000001"/>
            </w:tcBorders>
            <w:hideMark/>
          </w:tcPr>
          <w:p w:rsidR="00AB191F" w:rsidRDefault="00AB191F" w:rsidP="0085229B">
            <w:pPr>
              <w:pStyle w:val="a7"/>
              <w:spacing w:line="276"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Комунальне некомерційне підприємство </w:t>
            </w:r>
            <w:proofErr w:type="spellStart"/>
            <w:r>
              <w:rPr>
                <w:rFonts w:ascii="Times New Roman" w:hAnsi="Times New Roman" w:cs="Times New Roman"/>
                <w:sz w:val="24"/>
                <w:lang w:val="uk-UA"/>
              </w:rPr>
              <w:t>Солотвинська</w:t>
            </w:r>
            <w:proofErr w:type="spellEnd"/>
            <w:r>
              <w:rPr>
                <w:rFonts w:ascii="Times New Roman" w:hAnsi="Times New Roman" w:cs="Times New Roman"/>
                <w:sz w:val="24"/>
                <w:lang w:val="uk-UA"/>
              </w:rPr>
              <w:t xml:space="preserve"> лікарня» </w:t>
            </w:r>
            <w:proofErr w:type="spellStart"/>
            <w:r>
              <w:rPr>
                <w:rFonts w:ascii="Times New Roman" w:hAnsi="Times New Roman" w:cs="Times New Roman"/>
                <w:sz w:val="24"/>
                <w:lang w:val="uk-UA"/>
              </w:rPr>
              <w:t>Солотвинської</w:t>
            </w:r>
            <w:proofErr w:type="spellEnd"/>
            <w:r>
              <w:rPr>
                <w:rFonts w:ascii="Times New Roman" w:hAnsi="Times New Roman" w:cs="Times New Roman"/>
                <w:sz w:val="24"/>
                <w:lang w:val="uk-UA"/>
              </w:rPr>
              <w:t xml:space="preserve"> селищної ради Івано-Франківського району Івано-Франківської області</w:t>
            </w:r>
          </w:p>
        </w:tc>
      </w:tr>
      <w:tr w:rsidR="00AB191F" w:rsidTr="0085229B">
        <w:trPr>
          <w:trHeight w:val="349"/>
        </w:trPr>
        <w:tc>
          <w:tcPr>
            <w:tcW w:w="447" w:type="dxa"/>
            <w:tcBorders>
              <w:top w:val="single" w:sz="4" w:space="0" w:color="000001"/>
              <w:left w:val="single" w:sz="4" w:space="0" w:color="000001"/>
              <w:bottom w:val="single" w:sz="4" w:space="0" w:color="000001"/>
              <w:right w:val="nil"/>
            </w:tcBorders>
            <w:hideMark/>
          </w:tcPr>
          <w:p w:rsidR="00AB191F" w:rsidRDefault="00AB191F" w:rsidP="0085229B">
            <w:pPr>
              <w:pStyle w:val="a7"/>
              <w:spacing w:line="276" w:lineRule="auto"/>
              <w:rPr>
                <w:rFonts w:ascii="Times New Roman" w:hAnsi="Times New Roman" w:cs="Times New Roman"/>
                <w:sz w:val="24"/>
                <w:szCs w:val="24"/>
                <w:lang w:val="uk-UA"/>
              </w:rPr>
            </w:pPr>
            <w:r>
              <w:rPr>
                <w:rFonts w:ascii="Times New Roman" w:hAnsi="Times New Roman" w:cs="Times New Roman"/>
                <w:sz w:val="24"/>
                <w:szCs w:val="24"/>
                <w:lang w:val="uk-UA"/>
              </w:rPr>
              <w:t>7.</w:t>
            </w:r>
          </w:p>
        </w:tc>
        <w:tc>
          <w:tcPr>
            <w:tcW w:w="3544" w:type="dxa"/>
            <w:tcBorders>
              <w:top w:val="single" w:sz="4" w:space="0" w:color="000001"/>
              <w:left w:val="single" w:sz="4" w:space="0" w:color="000001"/>
              <w:bottom w:val="single" w:sz="4" w:space="0" w:color="000001"/>
              <w:right w:val="nil"/>
            </w:tcBorders>
            <w:hideMark/>
          </w:tcPr>
          <w:p w:rsidR="00AB191F" w:rsidRDefault="00AB191F" w:rsidP="0085229B">
            <w:pPr>
              <w:pStyle w:val="a7"/>
              <w:spacing w:line="276" w:lineRule="auto"/>
              <w:rPr>
                <w:rFonts w:ascii="Times New Roman" w:hAnsi="Times New Roman" w:cs="Times New Roman"/>
                <w:sz w:val="24"/>
                <w:szCs w:val="24"/>
                <w:lang w:val="uk-UA"/>
              </w:rPr>
            </w:pPr>
            <w:r>
              <w:rPr>
                <w:rFonts w:ascii="Times New Roman" w:hAnsi="Times New Roman" w:cs="Times New Roman"/>
                <w:sz w:val="24"/>
                <w:szCs w:val="24"/>
                <w:lang w:val="uk-UA"/>
              </w:rPr>
              <w:t>Термін реалізації Програми</w:t>
            </w:r>
          </w:p>
        </w:tc>
        <w:tc>
          <w:tcPr>
            <w:tcW w:w="5244" w:type="dxa"/>
            <w:tcBorders>
              <w:top w:val="single" w:sz="4" w:space="0" w:color="000001"/>
              <w:left w:val="single" w:sz="4" w:space="0" w:color="000001"/>
              <w:bottom w:val="single" w:sz="4" w:space="0" w:color="000001"/>
              <w:right w:val="single" w:sz="4" w:space="0" w:color="000001"/>
            </w:tcBorders>
            <w:hideMark/>
          </w:tcPr>
          <w:p w:rsidR="00AB191F" w:rsidRDefault="00AB191F" w:rsidP="0085229B">
            <w:pPr>
              <w:pStyle w:val="a7"/>
              <w:spacing w:line="276" w:lineRule="auto"/>
              <w:rPr>
                <w:rFonts w:ascii="Times New Roman" w:hAnsi="Times New Roman" w:cs="Times New Roman"/>
                <w:sz w:val="24"/>
                <w:szCs w:val="24"/>
                <w:lang w:val="uk-UA"/>
              </w:rPr>
            </w:pPr>
            <w:r>
              <w:rPr>
                <w:rFonts w:ascii="Times New Roman" w:hAnsi="Times New Roman" w:cs="Times New Roman"/>
                <w:sz w:val="24"/>
                <w:szCs w:val="24"/>
                <w:lang w:val="uk-UA"/>
              </w:rPr>
              <w:t>2021 рік</w:t>
            </w:r>
          </w:p>
        </w:tc>
      </w:tr>
      <w:tr w:rsidR="00AB191F" w:rsidTr="0085229B">
        <w:tc>
          <w:tcPr>
            <w:tcW w:w="447" w:type="dxa"/>
            <w:tcBorders>
              <w:top w:val="single" w:sz="4" w:space="0" w:color="000001"/>
              <w:left w:val="single" w:sz="4" w:space="0" w:color="000001"/>
              <w:bottom w:val="single" w:sz="4" w:space="0" w:color="000001"/>
              <w:right w:val="nil"/>
            </w:tcBorders>
            <w:hideMark/>
          </w:tcPr>
          <w:p w:rsidR="00AB191F" w:rsidRDefault="00AB191F" w:rsidP="0085229B">
            <w:pPr>
              <w:pStyle w:val="a7"/>
              <w:spacing w:line="276" w:lineRule="auto"/>
              <w:rPr>
                <w:rFonts w:ascii="Times New Roman" w:hAnsi="Times New Roman" w:cs="Times New Roman"/>
                <w:sz w:val="24"/>
                <w:szCs w:val="24"/>
                <w:lang w:val="uk-UA"/>
              </w:rPr>
            </w:pPr>
            <w:r>
              <w:rPr>
                <w:rFonts w:ascii="Times New Roman" w:hAnsi="Times New Roman" w:cs="Times New Roman"/>
                <w:sz w:val="24"/>
                <w:szCs w:val="24"/>
                <w:lang w:val="uk-UA"/>
              </w:rPr>
              <w:t>8.</w:t>
            </w:r>
          </w:p>
        </w:tc>
        <w:tc>
          <w:tcPr>
            <w:tcW w:w="3544" w:type="dxa"/>
            <w:tcBorders>
              <w:top w:val="single" w:sz="4" w:space="0" w:color="000001"/>
              <w:left w:val="single" w:sz="4" w:space="0" w:color="000001"/>
              <w:bottom w:val="single" w:sz="4" w:space="0" w:color="000001"/>
              <w:right w:val="nil"/>
            </w:tcBorders>
            <w:hideMark/>
          </w:tcPr>
          <w:p w:rsidR="00AB191F" w:rsidRDefault="00AB191F" w:rsidP="0085229B">
            <w:pPr>
              <w:pStyle w:val="a7"/>
              <w:spacing w:line="276"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Перелік бюджетів, які беруть участь у виконанні Програми </w:t>
            </w:r>
          </w:p>
        </w:tc>
        <w:tc>
          <w:tcPr>
            <w:tcW w:w="5244" w:type="dxa"/>
            <w:tcBorders>
              <w:top w:val="single" w:sz="4" w:space="0" w:color="000001"/>
              <w:left w:val="single" w:sz="4" w:space="0" w:color="000001"/>
              <w:bottom w:val="single" w:sz="4" w:space="0" w:color="000001"/>
              <w:right w:val="single" w:sz="4" w:space="0" w:color="000001"/>
            </w:tcBorders>
            <w:hideMark/>
          </w:tcPr>
          <w:p w:rsidR="00AB191F" w:rsidRDefault="00AB191F" w:rsidP="0085229B">
            <w:pPr>
              <w:pStyle w:val="a7"/>
              <w:spacing w:line="276" w:lineRule="auto"/>
              <w:rPr>
                <w:rFonts w:ascii="Times New Roman" w:hAnsi="Times New Roman" w:cs="Times New Roman"/>
                <w:sz w:val="24"/>
                <w:szCs w:val="24"/>
                <w:lang w:val="uk-UA"/>
              </w:rPr>
            </w:pPr>
            <w:r>
              <w:rPr>
                <w:rFonts w:ascii="Times New Roman" w:hAnsi="Times New Roman" w:cs="Times New Roman"/>
                <w:sz w:val="24"/>
                <w:szCs w:val="24"/>
                <w:lang w:val="uk-UA"/>
              </w:rPr>
              <w:t>Державний бюджет</w:t>
            </w:r>
          </w:p>
          <w:p w:rsidR="00AB191F" w:rsidRDefault="00AB191F" w:rsidP="0085229B">
            <w:pPr>
              <w:pStyle w:val="a7"/>
              <w:spacing w:line="276" w:lineRule="auto"/>
              <w:rPr>
                <w:rFonts w:ascii="Times New Roman" w:hAnsi="Times New Roman" w:cs="Times New Roman"/>
                <w:sz w:val="24"/>
                <w:szCs w:val="24"/>
                <w:lang w:val="uk-UA"/>
              </w:rPr>
            </w:pPr>
            <w:r>
              <w:rPr>
                <w:rFonts w:ascii="Times New Roman" w:hAnsi="Times New Roman" w:cs="Times New Roman"/>
                <w:sz w:val="24"/>
                <w:szCs w:val="24"/>
                <w:lang w:val="uk-UA"/>
              </w:rPr>
              <w:t>Міський та інші місцеві бюджети</w:t>
            </w:r>
          </w:p>
        </w:tc>
      </w:tr>
      <w:tr w:rsidR="00AB191F" w:rsidTr="0085229B">
        <w:trPr>
          <w:trHeight w:val="942"/>
        </w:trPr>
        <w:tc>
          <w:tcPr>
            <w:tcW w:w="447" w:type="dxa"/>
            <w:tcBorders>
              <w:top w:val="single" w:sz="4" w:space="0" w:color="000001"/>
              <w:left w:val="single" w:sz="4" w:space="0" w:color="000001"/>
              <w:bottom w:val="single" w:sz="4" w:space="0" w:color="auto"/>
              <w:right w:val="nil"/>
            </w:tcBorders>
            <w:hideMark/>
          </w:tcPr>
          <w:p w:rsidR="00AB191F" w:rsidRDefault="00AB191F" w:rsidP="0085229B">
            <w:pPr>
              <w:pStyle w:val="a7"/>
              <w:spacing w:line="276" w:lineRule="auto"/>
              <w:rPr>
                <w:rFonts w:ascii="Times New Roman" w:hAnsi="Times New Roman" w:cs="Times New Roman"/>
                <w:sz w:val="24"/>
                <w:szCs w:val="24"/>
                <w:lang w:val="uk-UA"/>
              </w:rPr>
            </w:pPr>
            <w:r>
              <w:rPr>
                <w:rFonts w:ascii="Times New Roman" w:hAnsi="Times New Roman" w:cs="Times New Roman"/>
                <w:sz w:val="24"/>
                <w:szCs w:val="24"/>
                <w:lang w:val="uk-UA"/>
              </w:rPr>
              <w:t>9.</w:t>
            </w:r>
          </w:p>
        </w:tc>
        <w:tc>
          <w:tcPr>
            <w:tcW w:w="3544" w:type="dxa"/>
            <w:tcBorders>
              <w:top w:val="single" w:sz="4" w:space="0" w:color="000001"/>
              <w:left w:val="single" w:sz="4" w:space="0" w:color="000001"/>
              <w:bottom w:val="single" w:sz="4" w:space="0" w:color="auto"/>
              <w:right w:val="nil"/>
            </w:tcBorders>
            <w:hideMark/>
          </w:tcPr>
          <w:p w:rsidR="00AB191F" w:rsidRDefault="00AB191F" w:rsidP="0085229B">
            <w:pPr>
              <w:pStyle w:val="a7"/>
              <w:spacing w:line="276"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Загальний орієнтований обсяг фінансових ресурсів, необхідних для </w:t>
            </w:r>
          </w:p>
          <w:p w:rsidR="00AB191F" w:rsidRDefault="00AB191F" w:rsidP="0085229B">
            <w:pPr>
              <w:pStyle w:val="a7"/>
              <w:spacing w:line="276" w:lineRule="auto"/>
              <w:rPr>
                <w:rFonts w:ascii="Times New Roman" w:hAnsi="Times New Roman" w:cs="Times New Roman"/>
                <w:sz w:val="24"/>
                <w:szCs w:val="24"/>
                <w:lang w:val="uk-UA"/>
              </w:rPr>
            </w:pPr>
            <w:r>
              <w:rPr>
                <w:rFonts w:ascii="Times New Roman" w:hAnsi="Times New Roman" w:cs="Times New Roman"/>
                <w:sz w:val="24"/>
                <w:szCs w:val="24"/>
                <w:lang w:val="uk-UA"/>
              </w:rPr>
              <w:t>реалізації Програми, грн.:</w:t>
            </w:r>
          </w:p>
        </w:tc>
        <w:tc>
          <w:tcPr>
            <w:tcW w:w="5244" w:type="dxa"/>
            <w:tcBorders>
              <w:top w:val="single" w:sz="4" w:space="0" w:color="000001"/>
              <w:left w:val="single" w:sz="4" w:space="0" w:color="000001"/>
              <w:bottom w:val="single" w:sz="4" w:space="0" w:color="auto"/>
              <w:right w:val="single" w:sz="4" w:space="0" w:color="000001"/>
            </w:tcBorders>
          </w:tcPr>
          <w:p w:rsidR="00AB191F" w:rsidRDefault="00AB191F" w:rsidP="0085229B">
            <w:pPr>
              <w:pStyle w:val="a7"/>
              <w:spacing w:line="276" w:lineRule="auto"/>
              <w:rPr>
                <w:rFonts w:ascii="Times New Roman" w:hAnsi="Times New Roman" w:cs="Times New Roman"/>
                <w:sz w:val="24"/>
                <w:szCs w:val="24"/>
                <w:lang w:val="uk-UA"/>
              </w:rPr>
            </w:pPr>
          </w:p>
          <w:p w:rsidR="00AB191F" w:rsidRDefault="00AB191F" w:rsidP="0085229B">
            <w:pPr>
              <w:pStyle w:val="a7"/>
              <w:spacing w:line="276"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Pr>
                <w:rFonts w:ascii="Times New Roman" w:hAnsi="Times New Roman" w:cs="Times New Roman"/>
                <w:sz w:val="28"/>
                <w:szCs w:val="28"/>
                <w:lang w:val="uk-UA" w:eastAsia="uk-UA"/>
              </w:rPr>
              <w:t>5 275674  грн.</w:t>
            </w:r>
          </w:p>
        </w:tc>
      </w:tr>
    </w:tbl>
    <w:p w:rsidR="00AB191F" w:rsidRDefault="00AB191F" w:rsidP="00AB191F">
      <w:pPr>
        <w:pStyle w:val="a7"/>
        <w:jc w:val="center"/>
        <w:rPr>
          <w:rFonts w:ascii="Times New Roman" w:hAnsi="Times New Roman" w:cs="Times New Roman"/>
          <w:b/>
          <w:sz w:val="24"/>
          <w:lang w:val="uk-UA"/>
        </w:rPr>
      </w:pPr>
    </w:p>
    <w:p w:rsidR="00AB191F" w:rsidRDefault="00AB191F" w:rsidP="00AB191F">
      <w:pPr>
        <w:pStyle w:val="a7"/>
        <w:jc w:val="center"/>
        <w:rPr>
          <w:rFonts w:ascii="Times New Roman" w:hAnsi="Times New Roman" w:cs="Times New Roman"/>
          <w:b/>
          <w:sz w:val="24"/>
          <w:lang w:val="uk-UA"/>
        </w:rPr>
      </w:pPr>
    </w:p>
    <w:p w:rsidR="00AB191F" w:rsidRDefault="00AB191F" w:rsidP="00AB191F">
      <w:pPr>
        <w:pStyle w:val="a7"/>
        <w:rPr>
          <w:rFonts w:ascii="Times New Roman" w:hAnsi="Times New Roman" w:cs="Times New Roman"/>
          <w:b/>
          <w:sz w:val="24"/>
          <w:lang w:val="uk-UA"/>
        </w:rPr>
      </w:pPr>
    </w:p>
    <w:p w:rsidR="00AB191F" w:rsidRDefault="00AB191F" w:rsidP="00AB191F">
      <w:pPr>
        <w:pStyle w:val="a7"/>
        <w:rPr>
          <w:rFonts w:ascii="Times New Roman" w:hAnsi="Times New Roman" w:cs="Times New Roman"/>
          <w:b/>
          <w:sz w:val="24"/>
          <w:lang w:val="uk-UA"/>
        </w:rPr>
      </w:pPr>
    </w:p>
    <w:p w:rsidR="00AB191F" w:rsidRDefault="00AB191F" w:rsidP="00AB191F">
      <w:pPr>
        <w:pStyle w:val="a7"/>
        <w:jc w:val="center"/>
        <w:rPr>
          <w:rFonts w:ascii="Times New Roman" w:hAnsi="Times New Roman" w:cs="Times New Roman"/>
          <w:b/>
          <w:sz w:val="24"/>
          <w:lang w:val="uk-UA"/>
        </w:rPr>
      </w:pPr>
      <w:r>
        <w:rPr>
          <w:rFonts w:ascii="Times New Roman" w:hAnsi="Times New Roman" w:cs="Times New Roman"/>
          <w:b/>
          <w:sz w:val="24"/>
          <w:lang w:val="uk-UA"/>
        </w:rPr>
        <w:lastRenderedPageBreak/>
        <w:t>2. Загальна частина</w:t>
      </w:r>
    </w:p>
    <w:p w:rsidR="00AB191F" w:rsidRDefault="00AB191F" w:rsidP="00AB191F">
      <w:pPr>
        <w:pStyle w:val="a7"/>
        <w:jc w:val="center"/>
        <w:rPr>
          <w:rFonts w:ascii="Times New Roman" w:hAnsi="Times New Roman" w:cs="Times New Roman"/>
          <w:b/>
          <w:sz w:val="24"/>
          <w:lang w:val="uk-UA"/>
        </w:rPr>
      </w:pPr>
    </w:p>
    <w:p w:rsidR="00AB191F" w:rsidRDefault="00AB191F" w:rsidP="00AB191F">
      <w:pPr>
        <w:pStyle w:val="a7"/>
        <w:ind w:firstLine="708"/>
        <w:jc w:val="both"/>
        <w:rPr>
          <w:rFonts w:ascii="Times New Roman" w:hAnsi="Times New Roman" w:cs="Times New Roman"/>
          <w:sz w:val="24"/>
          <w:lang w:val="uk-UA"/>
        </w:rPr>
      </w:pPr>
      <w:r>
        <w:rPr>
          <w:rFonts w:ascii="Times New Roman" w:hAnsi="Times New Roman" w:cs="Times New Roman"/>
          <w:sz w:val="24"/>
          <w:lang w:val="uk-UA"/>
        </w:rPr>
        <w:t xml:space="preserve">Комунальне некомерційне підприємство </w:t>
      </w:r>
      <w:proofErr w:type="spellStart"/>
      <w:r>
        <w:rPr>
          <w:rFonts w:ascii="Times New Roman" w:hAnsi="Times New Roman" w:cs="Times New Roman"/>
          <w:sz w:val="24"/>
          <w:lang w:val="uk-UA"/>
        </w:rPr>
        <w:t>Солотвинська</w:t>
      </w:r>
      <w:proofErr w:type="spellEnd"/>
      <w:r>
        <w:rPr>
          <w:rFonts w:ascii="Times New Roman" w:hAnsi="Times New Roman" w:cs="Times New Roman"/>
          <w:sz w:val="24"/>
          <w:lang w:val="uk-UA"/>
        </w:rPr>
        <w:t xml:space="preserve"> лікарня» </w:t>
      </w:r>
      <w:proofErr w:type="spellStart"/>
      <w:r>
        <w:rPr>
          <w:rFonts w:ascii="Times New Roman" w:hAnsi="Times New Roman" w:cs="Times New Roman"/>
          <w:sz w:val="24"/>
          <w:lang w:val="uk-UA"/>
        </w:rPr>
        <w:t>Солотвинської</w:t>
      </w:r>
      <w:proofErr w:type="spellEnd"/>
      <w:r>
        <w:rPr>
          <w:rFonts w:ascii="Times New Roman" w:hAnsi="Times New Roman" w:cs="Times New Roman"/>
          <w:sz w:val="24"/>
          <w:lang w:val="uk-UA"/>
        </w:rPr>
        <w:t xml:space="preserve"> селищної ради Івано-Франківського району Івано-Франківської області (далі — КНП «</w:t>
      </w:r>
      <w:proofErr w:type="spellStart"/>
      <w:r>
        <w:rPr>
          <w:rFonts w:ascii="Times New Roman" w:hAnsi="Times New Roman" w:cs="Times New Roman"/>
          <w:sz w:val="24"/>
          <w:lang w:val="uk-UA"/>
        </w:rPr>
        <w:t>Солотвинська</w:t>
      </w:r>
      <w:proofErr w:type="spellEnd"/>
      <w:r>
        <w:rPr>
          <w:rFonts w:ascii="Times New Roman" w:hAnsi="Times New Roman" w:cs="Times New Roman"/>
          <w:sz w:val="24"/>
          <w:lang w:val="uk-UA"/>
        </w:rPr>
        <w:t xml:space="preserve"> лікарня») прийнято у власність громади за рішенням </w:t>
      </w:r>
      <w:proofErr w:type="spellStart"/>
      <w:r>
        <w:rPr>
          <w:rFonts w:ascii="Times New Roman" w:hAnsi="Times New Roman" w:cs="Times New Roman"/>
          <w:sz w:val="24"/>
          <w:lang w:val="uk-UA"/>
        </w:rPr>
        <w:t>Солотвинської</w:t>
      </w:r>
      <w:proofErr w:type="spellEnd"/>
      <w:r>
        <w:rPr>
          <w:rFonts w:ascii="Times New Roman" w:hAnsi="Times New Roman" w:cs="Times New Roman"/>
          <w:sz w:val="24"/>
          <w:lang w:val="uk-UA"/>
        </w:rPr>
        <w:t xml:space="preserve"> селищної ради (далі – Власник) від «07» грудня 2020 року. Програма розроблена на підставі Закону України «Про місцеве самоврядування в Україні», Цивільного кодексу України, Господарського кодексу України, Бюджетного кодексу України та інших нормативно-правових актів.</w:t>
      </w:r>
    </w:p>
    <w:p w:rsidR="00AB191F" w:rsidRDefault="00AB191F" w:rsidP="00AB191F">
      <w:pPr>
        <w:pStyle w:val="a7"/>
        <w:ind w:firstLine="708"/>
        <w:jc w:val="both"/>
        <w:rPr>
          <w:rFonts w:ascii="Times New Roman" w:hAnsi="Times New Roman" w:cs="Times New Roman"/>
          <w:sz w:val="24"/>
          <w:lang w:val="uk-UA"/>
        </w:rPr>
      </w:pPr>
      <w:r>
        <w:rPr>
          <w:rFonts w:ascii="Times New Roman" w:hAnsi="Times New Roman" w:cs="Times New Roman"/>
          <w:sz w:val="24"/>
          <w:lang w:val="uk-UA"/>
        </w:rPr>
        <w:t>У Програмі визначено цілі розвитку комунального некомерційного підприємства, визначено основні завдання, вирішення яких сприятимуть наданню кваліфікованої первинної та вторинної медичної допомоги населенню громади.</w:t>
      </w:r>
    </w:p>
    <w:p w:rsidR="00AB191F" w:rsidRDefault="00AB191F" w:rsidP="00AB191F">
      <w:pPr>
        <w:pStyle w:val="a7"/>
        <w:ind w:firstLine="708"/>
        <w:jc w:val="both"/>
        <w:rPr>
          <w:rFonts w:ascii="Times New Roman" w:hAnsi="Times New Roman" w:cs="Times New Roman"/>
          <w:sz w:val="24"/>
          <w:lang w:val="uk-UA"/>
        </w:rPr>
      </w:pPr>
    </w:p>
    <w:p w:rsidR="00AB191F" w:rsidRDefault="00AB191F" w:rsidP="00AB191F">
      <w:pPr>
        <w:pStyle w:val="a7"/>
        <w:jc w:val="center"/>
        <w:rPr>
          <w:rFonts w:ascii="Times New Roman" w:hAnsi="Times New Roman" w:cs="Times New Roman"/>
          <w:b/>
          <w:sz w:val="24"/>
          <w:lang w:val="uk-UA"/>
        </w:rPr>
      </w:pPr>
      <w:r>
        <w:rPr>
          <w:rFonts w:ascii="Times New Roman" w:hAnsi="Times New Roman" w:cs="Times New Roman"/>
          <w:b/>
          <w:sz w:val="24"/>
          <w:lang w:val="uk-UA"/>
        </w:rPr>
        <w:t>3. Опис проблеми, на розв’язання якої спрямована Програма</w:t>
      </w:r>
    </w:p>
    <w:p w:rsidR="00AB191F" w:rsidRDefault="00AB191F" w:rsidP="00AB191F">
      <w:pPr>
        <w:pStyle w:val="a7"/>
        <w:ind w:firstLine="708"/>
        <w:jc w:val="both"/>
        <w:rPr>
          <w:rFonts w:ascii="Times New Roman" w:hAnsi="Times New Roman" w:cs="Times New Roman"/>
          <w:sz w:val="24"/>
          <w:lang w:val="uk-UA"/>
        </w:rPr>
      </w:pPr>
      <w:r>
        <w:rPr>
          <w:rFonts w:ascii="Times New Roman" w:hAnsi="Times New Roman" w:cs="Times New Roman"/>
          <w:sz w:val="24"/>
          <w:lang w:val="uk-UA"/>
        </w:rPr>
        <w:t>Основним підходом до концепції реформування є створення належних відповідних умов надання якісної, своєчасної медичної допомоги. Одним з основних заходів впровадження реформи фінансування системи охорони здоров’я є забезпечення реорганізації державних та комунальних медичних закладів у повноцінні суб’єкти господарської діяльності — державні та комунальні некомерційні підприємства.</w:t>
      </w:r>
    </w:p>
    <w:p w:rsidR="00AB191F" w:rsidRDefault="00AB191F" w:rsidP="00AB191F">
      <w:pPr>
        <w:pStyle w:val="a7"/>
        <w:ind w:firstLine="708"/>
        <w:jc w:val="both"/>
        <w:rPr>
          <w:rFonts w:ascii="Times New Roman" w:hAnsi="Times New Roman" w:cs="Times New Roman"/>
          <w:sz w:val="24"/>
          <w:lang w:val="uk-UA"/>
        </w:rPr>
      </w:pPr>
      <w:r>
        <w:rPr>
          <w:rFonts w:ascii="Times New Roman" w:hAnsi="Times New Roman" w:cs="Times New Roman"/>
          <w:sz w:val="24"/>
          <w:lang w:val="uk-UA"/>
        </w:rPr>
        <w:t>Таким чином, запроваджено принцип «гроші ходять за пацієнтом», а не за інфраструктурою закладів охорони здоров’я та іншими надавачами послуг.</w:t>
      </w:r>
    </w:p>
    <w:p w:rsidR="00AB191F" w:rsidRDefault="00AB191F" w:rsidP="00AB191F">
      <w:pPr>
        <w:pStyle w:val="a7"/>
        <w:ind w:firstLine="708"/>
        <w:jc w:val="both"/>
        <w:rPr>
          <w:rFonts w:ascii="Times New Roman" w:hAnsi="Times New Roman" w:cs="Times New Roman"/>
          <w:sz w:val="24"/>
          <w:lang w:val="uk-UA"/>
        </w:rPr>
      </w:pPr>
      <w:r>
        <w:rPr>
          <w:rFonts w:ascii="Times New Roman" w:hAnsi="Times New Roman" w:cs="Times New Roman"/>
          <w:sz w:val="24"/>
          <w:lang w:val="uk-UA"/>
        </w:rPr>
        <w:t>Покращення якості медичної допомоги можливо лише при впровадженні нових інноваційних методів лікування, закупівлі сучасного медичного обладнання та матеріальній мотивації праці медичних працівників. Досягнення даної мети можливо лише за умови раціонального використання наявних фінансових та кадрових ресурсів, консолідації бюджетів різних рівнів для оплати послуг, які будуть надаватися комунальним некомерційним підприємством.</w:t>
      </w:r>
    </w:p>
    <w:p w:rsidR="00AB191F" w:rsidRDefault="00AB191F" w:rsidP="00AB191F">
      <w:pPr>
        <w:pStyle w:val="a7"/>
        <w:ind w:firstLine="708"/>
        <w:jc w:val="both"/>
        <w:rPr>
          <w:rFonts w:ascii="Times New Roman" w:hAnsi="Times New Roman" w:cs="Times New Roman"/>
          <w:sz w:val="24"/>
          <w:lang w:val="uk-UA"/>
        </w:rPr>
      </w:pPr>
      <w:r>
        <w:rPr>
          <w:rFonts w:ascii="Times New Roman" w:hAnsi="Times New Roman" w:cs="Times New Roman"/>
          <w:sz w:val="24"/>
          <w:lang w:val="uk-UA"/>
        </w:rPr>
        <w:t>В умовах переходу на нові умови фінансування,  для забезпечення  повноцінного  функціонування  комунального некомерційного підприємства, необхідні кошти для  погашення наявної кредиторської заборгованості для своєчасної оплати праці працівників лікарні; оплати комунальних послуг; придбання обладнання</w:t>
      </w:r>
    </w:p>
    <w:p w:rsidR="00AB191F" w:rsidRDefault="00AB191F" w:rsidP="00AB191F">
      <w:pPr>
        <w:pStyle w:val="a7"/>
        <w:ind w:firstLine="708"/>
        <w:jc w:val="both"/>
        <w:rPr>
          <w:rFonts w:ascii="Times New Roman" w:hAnsi="Times New Roman" w:cs="Times New Roman"/>
          <w:sz w:val="24"/>
          <w:lang w:val="uk-UA"/>
        </w:rPr>
      </w:pPr>
      <w:r>
        <w:rPr>
          <w:rFonts w:ascii="Times New Roman" w:hAnsi="Times New Roman" w:cs="Times New Roman"/>
          <w:sz w:val="24"/>
          <w:lang w:val="uk-UA"/>
        </w:rPr>
        <w:t>Прийняття Програми фінансової підтримки  створює правові засади для  запровадження фінансування за рахунок міського бюджету та інших місцевих бюджетів.</w:t>
      </w:r>
    </w:p>
    <w:p w:rsidR="00AB191F" w:rsidRDefault="00AB191F" w:rsidP="00AB191F">
      <w:pPr>
        <w:pStyle w:val="a7"/>
        <w:ind w:firstLine="708"/>
        <w:jc w:val="both"/>
        <w:rPr>
          <w:rFonts w:ascii="Times New Roman" w:hAnsi="Times New Roman" w:cs="Times New Roman"/>
          <w:sz w:val="24"/>
          <w:lang w:val="uk-UA"/>
        </w:rPr>
      </w:pPr>
    </w:p>
    <w:p w:rsidR="00AB191F" w:rsidRDefault="00AB191F" w:rsidP="00AB191F">
      <w:pPr>
        <w:pStyle w:val="a7"/>
        <w:jc w:val="center"/>
        <w:rPr>
          <w:rFonts w:ascii="Times New Roman" w:hAnsi="Times New Roman" w:cs="Times New Roman"/>
          <w:b/>
          <w:sz w:val="24"/>
          <w:lang w:val="uk-UA"/>
        </w:rPr>
      </w:pPr>
      <w:r>
        <w:rPr>
          <w:rFonts w:ascii="Times New Roman" w:hAnsi="Times New Roman" w:cs="Times New Roman"/>
          <w:b/>
          <w:sz w:val="24"/>
          <w:lang w:val="uk-UA"/>
        </w:rPr>
        <w:t>4. Мета та завдання Програми</w:t>
      </w:r>
    </w:p>
    <w:p w:rsidR="00AB191F" w:rsidRDefault="00AB191F" w:rsidP="00AB191F">
      <w:pPr>
        <w:pStyle w:val="a7"/>
        <w:ind w:firstLine="708"/>
        <w:jc w:val="both"/>
        <w:rPr>
          <w:rFonts w:ascii="Times New Roman" w:hAnsi="Times New Roman" w:cs="Times New Roman"/>
          <w:sz w:val="24"/>
          <w:lang w:val="uk-UA"/>
        </w:rPr>
      </w:pPr>
      <w:r>
        <w:rPr>
          <w:rFonts w:ascii="Times New Roman" w:hAnsi="Times New Roman" w:cs="Times New Roman"/>
          <w:sz w:val="24"/>
          <w:lang w:val="uk-UA"/>
        </w:rPr>
        <w:t>Метою програми є забезпечення зниження рівня захворюваності, інвалідності та смертності населення шляхом формування та налагодження ефективного функціонування системи надання доступної й якісної медичної допомоги, зокрема:</w:t>
      </w:r>
    </w:p>
    <w:p w:rsidR="00AB191F" w:rsidRDefault="00AB191F" w:rsidP="00AB191F">
      <w:pPr>
        <w:pStyle w:val="a7"/>
        <w:jc w:val="both"/>
        <w:rPr>
          <w:rFonts w:ascii="Times New Roman" w:hAnsi="Times New Roman" w:cs="Times New Roman"/>
          <w:sz w:val="24"/>
          <w:lang w:val="uk-UA"/>
        </w:rPr>
      </w:pPr>
      <w:r>
        <w:rPr>
          <w:rFonts w:ascii="Times New Roman" w:hAnsi="Times New Roman" w:cs="Times New Roman"/>
          <w:sz w:val="24"/>
          <w:lang w:val="uk-UA"/>
        </w:rPr>
        <w:t>— погашення виплачених гірських до заробітної плати та інші виплати, які не включені до розрахунку пакетів медичних послуг</w:t>
      </w:r>
    </w:p>
    <w:p w:rsidR="00AB191F" w:rsidRDefault="00AB191F" w:rsidP="00AB191F">
      <w:pPr>
        <w:pStyle w:val="a7"/>
        <w:jc w:val="both"/>
        <w:rPr>
          <w:rFonts w:ascii="Times New Roman" w:hAnsi="Times New Roman" w:cs="Times New Roman"/>
          <w:sz w:val="24"/>
          <w:lang w:val="uk-UA"/>
        </w:rPr>
      </w:pPr>
    </w:p>
    <w:p w:rsidR="00AB191F" w:rsidRDefault="00AB191F" w:rsidP="00AB191F">
      <w:pPr>
        <w:pStyle w:val="a7"/>
        <w:jc w:val="center"/>
        <w:rPr>
          <w:rFonts w:ascii="Times New Roman" w:hAnsi="Times New Roman" w:cs="Times New Roman"/>
          <w:b/>
          <w:sz w:val="24"/>
          <w:lang w:val="uk-UA"/>
        </w:rPr>
      </w:pPr>
      <w:r>
        <w:rPr>
          <w:rFonts w:ascii="Times New Roman" w:hAnsi="Times New Roman" w:cs="Times New Roman"/>
          <w:b/>
          <w:sz w:val="24"/>
          <w:lang w:val="uk-UA"/>
        </w:rPr>
        <w:t>5. Обсяг та джерела фінансування Програми</w:t>
      </w:r>
    </w:p>
    <w:p w:rsidR="00AB191F" w:rsidRDefault="00AB191F" w:rsidP="00AB191F">
      <w:pPr>
        <w:pStyle w:val="a7"/>
        <w:ind w:firstLine="708"/>
        <w:jc w:val="both"/>
        <w:rPr>
          <w:rFonts w:ascii="Times New Roman" w:hAnsi="Times New Roman" w:cs="Times New Roman"/>
          <w:sz w:val="24"/>
          <w:lang w:val="uk-UA"/>
        </w:rPr>
      </w:pPr>
      <w:r>
        <w:rPr>
          <w:rFonts w:ascii="Times New Roman" w:hAnsi="Times New Roman" w:cs="Times New Roman"/>
          <w:sz w:val="24"/>
          <w:lang w:val="uk-UA"/>
        </w:rPr>
        <w:t>Фінансове забезпечення Програми здійснюється відповідно до законодавства України за рахунок:</w:t>
      </w:r>
    </w:p>
    <w:p w:rsidR="00AB191F" w:rsidRDefault="00AB191F" w:rsidP="00AB191F">
      <w:pPr>
        <w:pStyle w:val="a7"/>
        <w:jc w:val="both"/>
        <w:rPr>
          <w:rFonts w:ascii="Times New Roman" w:hAnsi="Times New Roman" w:cs="Times New Roman"/>
          <w:sz w:val="24"/>
          <w:lang w:val="uk-UA"/>
        </w:rPr>
      </w:pPr>
      <w:r>
        <w:rPr>
          <w:rFonts w:ascii="Times New Roman" w:hAnsi="Times New Roman" w:cs="Times New Roman"/>
          <w:sz w:val="24"/>
          <w:lang w:val="uk-UA"/>
        </w:rPr>
        <w:t>— коштів селищного бюджету та інших місцевих бюджетів;</w:t>
      </w:r>
    </w:p>
    <w:p w:rsidR="00AB191F" w:rsidRDefault="00AB191F" w:rsidP="00AB191F">
      <w:pPr>
        <w:pStyle w:val="a7"/>
        <w:jc w:val="both"/>
        <w:rPr>
          <w:rFonts w:ascii="Times New Roman" w:hAnsi="Times New Roman" w:cs="Times New Roman"/>
          <w:sz w:val="24"/>
          <w:lang w:val="uk-UA"/>
        </w:rPr>
      </w:pPr>
      <w:r>
        <w:rPr>
          <w:rFonts w:ascii="Times New Roman" w:hAnsi="Times New Roman" w:cs="Times New Roman"/>
          <w:sz w:val="24"/>
          <w:lang w:val="uk-UA"/>
        </w:rPr>
        <w:t>— коштів державного бюджету (субвенції, тощо);</w:t>
      </w:r>
    </w:p>
    <w:p w:rsidR="00AB191F" w:rsidRDefault="00AB191F" w:rsidP="00AB191F">
      <w:pPr>
        <w:pStyle w:val="a7"/>
        <w:jc w:val="both"/>
        <w:rPr>
          <w:rFonts w:ascii="Times New Roman" w:hAnsi="Times New Roman" w:cs="Times New Roman"/>
          <w:sz w:val="24"/>
          <w:lang w:val="uk-UA"/>
        </w:rPr>
      </w:pPr>
      <w:r>
        <w:rPr>
          <w:rFonts w:ascii="Times New Roman" w:hAnsi="Times New Roman" w:cs="Times New Roman"/>
          <w:sz w:val="24"/>
          <w:lang w:val="uk-UA"/>
        </w:rPr>
        <w:t>— коштів отриманих від  Національної Служби здоров’я України відповідно до укладених договорів;</w:t>
      </w:r>
    </w:p>
    <w:p w:rsidR="00AB191F" w:rsidRDefault="00AB191F" w:rsidP="00AB191F">
      <w:pPr>
        <w:pStyle w:val="a7"/>
        <w:jc w:val="both"/>
        <w:rPr>
          <w:rFonts w:ascii="Times New Roman" w:hAnsi="Times New Roman" w:cs="Times New Roman"/>
          <w:sz w:val="24"/>
          <w:lang w:val="uk-UA"/>
        </w:rPr>
      </w:pPr>
      <w:r>
        <w:rPr>
          <w:rFonts w:ascii="Times New Roman" w:hAnsi="Times New Roman" w:cs="Times New Roman"/>
          <w:sz w:val="24"/>
          <w:lang w:val="uk-UA"/>
        </w:rPr>
        <w:t>— надання підприємством платних послуг;</w:t>
      </w:r>
    </w:p>
    <w:p w:rsidR="00AB191F" w:rsidRDefault="00AB191F" w:rsidP="00AB191F">
      <w:pPr>
        <w:pStyle w:val="a7"/>
        <w:jc w:val="both"/>
        <w:rPr>
          <w:rFonts w:ascii="Times New Roman" w:hAnsi="Times New Roman" w:cs="Times New Roman"/>
          <w:sz w:val="24"/>
          <w:lang w:val="uk-UA"/>
        </w:rPr>
      </w:pPr>
      <w:r>
        <w:rPr>
          <w:rFonts w:ascii="Times New Roman" w:hAnsi="Times New Roman" w:cs="Times New Roman"/>
          <w:sz w:val="24"/>
          <w:lang w:val="uk-UA"/>
        </w:rPr>
        <w:t>— інших джерел фінансування не заборонених законодавством України.</w:t>
      </w:r>
    </w:p>
    <w:p w:rsidR="00AB191F" w:rsidRDefault="00AB191F" w:rsidP="00AB191F">
      <w:pPr>
        <w:pStyle w:val="a7"/>
        <w:ind w:firstLine="708"/>
        <w:jc w:val="both"/>
        <w:rPr>
          <w:rFonts w:ascii="Times New Roman" w:hAnsi="Times New Roman" w:cs="Times New Roman"/>
          <w:sz w:val="24"/>
          <w:lang w:val="uk-UA"/>
        </w:rPr>
      </w:pPr>
      <w:r>
        <w:rPr>
          <w:rFonts w:ascii="Times New Roman" w:hAnsi="Times New Roman" w:cs="Times New Roman"/>
          <w:sz w:val="24"/>
          <w:lang w:val="uk-UA"/>
        </w:rPr>
        <w:t>Фінансова підтримка є безповоротною. Орієнтовані суми фінансової підтримки наведені в додатку до Програми.</w:t>
      </w:r>
    </w:p>
    <w:p w:rsidR="00AB191F" w:rsidRDefault="00AB191F" w:rsidP="00AB191F">
      <w:pPr>
        <w:pStyle w:val="a7"/>
        <w:ind w:firstLine="708"/>
        <w:jc w:val="both"/>
        <w:rPr>
          <w:rFonts w:ascii="Times New Roman" w:hAnsi="Times New Roman" w:cs="Times New Roman"/>
          <w:sz w:val="24"/>
          <w:lang w:val="uk-UA"/>
        </w:rPr>
      </w:pPr>
      <w:r>
        <w:rPr>
          <w:rFonts w:ascii="Times New Roman" w:hAnsi="Times New Roman" w:cs="Times New Roman"/>
          <w:sz w:val="24"/>
          <w:lang w:val="uk-UA"/>
        </w:rPr>
        <w:lastRenderedPageBreak/>
        <w:t>КНП «</w:t>
      </w:r>
      <w:proofErr w:type="spellStart"/>
      <w:r>
        <w:rPr>
          <w:rFonts w:ascii="Times New Roman" w:hAnsi="Times New Roman" w:cs="Times New Roman"/>
          <w:sz w:val="24"/>
          <w:lang w:val="uk-UA"/>
        </w:rPr>
        <w:t>Солотвинська</w:t>
      </w:r>
      <w:proofErr w:type="spellEnd"/>
      <w:r>
        <w:rPr>
          <w:rFonts w:ascii="Times New Roman" w:hAnsi="Times New Roman" w:cs="Times New Roman"/>
          <w:sz w:val="24"/>
          <w:lang w:val="uk-UA"/>
        </w:rPr>
        <w:t xml:space="preserve"> лікарня» має бути включена до мережі головного розпорядника бюджетних коштів </w:t>
      </w:r>
      <w:proofErr w:type="spellStart"/>
      <w:r>
        <w:rPr>
          <w:rFonts w:ascii="Times New Roman" w:hAnsi="Times New Roman" w:cs="Times New Roman"/>
          <w:sz w:val="24"/>
          <w:lang w:val="uk-UA"/>
        </w:rPr>
        <w:t>Солотвинської</w:t>
      </w:r>
      <w:proofErr w:type="spellEnd"/>
      <w:r>
        <w:rPr>
          <w:rFonts w:ascii="Times New Roman" w:hAnsi="Times New Roman" w:cs="Times New Roman"/>
          <w:sz w:val="24"/>
          <w:lang w:val="uk-UA"/>
        </w:rPr>
        <w:t xml:space="preserve"> селищної ради та використовувати виділені кошти згідно з планом використання.</w:t>
      </w:r>
    </w:p>
    <w:p w:rsidR="00AB191F" w:rsidRDefault="00AB191F" w:rsidP="00AB191F">
      <w:pPr>
        <w:pStyle w:val="a7"/>
        <w:ind w:firstLine="708"/>
        <w:jc w:val="both"/>
        <w:rPr>
          <w:rFonts w:ascii="Times New Roman" w:hAnsi="Times New Roman" w:cs="Times New Roman"/>
          <w:sz w:val="24"/>
          <w:lang w:val="uk-UA"/>
        </w:rPr>
      </w:pPr>
      <w:r>
        <w:rPr>
          <w:rFonts w:ascii="Times New Roman" w:hAnsi="Times New Roman" w:cs="Times New Roman"/>
          <w:sz w:val="24"/>
          <w:lang w:val="uk-UA"/>
        </w:rPr>
        <w:t>Обсяг фінансування Програми визначається щороку, виходячи з конкретних завдань та реальних можливостей.</w:t>
      </w:r>
    </w:p>
    <w:p w:rsidR="00AB191F" w:rsidRDefault="00AB191F" w:rsidP="00AB191F">
      <w:pPr>
        <w:pStyle w:val="a7"/>
        <w:ind w:firstLine="708"/>
        <w:jc w:val="both"/>
        <w:rPr>
          <w:rFonts w:ascii="Times New Roman" w:hAnsi="Times New Roman" w:cs="Times New Roman"/>
          <w:sz w:val="24"/>
          <w:lang w:val="uk-UA"/>
        </w:rPr>
      </w:pPr>
    </w:p>
    <w:p w:rsidR="00AB191F" w:rsidRDefault="00AB191F" w:rsidP="00AB191F">
      <w:pPr>
        <w:pStyle w:val="a7"/>
        <w:jc w:val="center"/>
        <w:rPr>
          <w:rFonts w:ascii="Times New Roman" w:hAnsi="Times New Roman" w:cs="Times New Roman"/>
          <w:b/>
          <w:sz w:val="24"/>
          <w:lang w:val="uk-UA"/>
        </w:rPr>
      </w:pPr>
      <w:r>
        <w:rPr>
          <w:rFonts w:ascii="Times New Roman" w:hAnsi="Times New Roman" w:cs="Times New Roman"/>
          <w:b/>
          <w:sz w:val="24"/>
          <w:lang w:val="uk-UA"/>
        </w:rPr>
        <w:t>6. Очікувані результати виконання Програми</w:t>
      </w:r>
    </w:p>
    <w:p w:rsidR="00AB191F" w:rsidRDefault="00AB191F" w:rsidP="00AB191F">
      <w:pPr>
        <w:pStyle w:val="a7"/>
        <w:jc w:val="both"/>
        <w:rPr>
          <w:rFonts w:ascii="Times New Roman" w:hAnsi="Times New Roman" w:cs="Times New Roman"/>
          <w:sz w:val="24"/>
          <w:lang w:val="uk-UA"/>
        </w:rPr>
      </w:pPr>
      <w:r>
        <w:rPr>
          <w:rFonts w:ascii="Times New Roman" w:hAnsi="Times New Roman" w:cs="Times New Roman"/>
          <w:sz w:val="24"/>
          <w:lang w:val="uk-UA"/>
        </w:rPr>
        <w:t> </w:t>
      </w:r>
      <w:r>
        <w:rPr>
          <w:rFonts w:ascii="Times New Roman" w:hAnsi="Times New Roman" w:cs="Times New Roman"/>
          <w:sz w:val="24"/>
          <w:lang w:val="uk-UA"/>
        </w:rPr>
        <w:tab/>
        <w:t>Виконання Програми дасть змогу:</w:t>
      </w:r>
    </w:p>
    <w:p w:rsidR="00AB191F" w:rsidRDefault="00AB191F" w:rsidP="00AB191F">
      <w:pPr>
        <w:pStyle w:val="a7"/>
        <w:jc w:val="both"/>
        <w:rPr>
          <w:rFonts w:ascii="Times New Roman" w:hAnsi="Times New Roman" w:cs="Times New Roman"/>
          <w:sz w:val="24"/>
          <w:lang w:val="uk-UA"/>
        </w:rPr>
      </w:pPr>
      <w:r>
        <w:rPr>
          <w:rFonts w:ascii="Times New Roman" w:hAnsi="Times New Roman" w:cs="Times New Roman"/>
          <w:sz w:val="24"/>
          <w:lang w:val="uk-UA"/>
        </w:rPr>
        <w:t>– підвищити ефективність роботи КНП «</w:t>
      </w:r>
      <w:proofErr w:type="spellStart"/>
      <w:r>
        <w:rPr>
          <w:rFonts w:ascii="Times New Roman" w:hAnsi="Times New Roman" w:cs="Times New Roman"/>
          <w:sz w:val="24"/>
          <w:lang w:val="uk-UA"/>
        </w:rPr>
        <w:t>Солотвинська</w:t>
      </w:r>
      <w:proofErr w:type="spellEnd"/>
      <w:r>
        <w:rPr>
          <w:rFonts w:ascii="Times New Roman" w:hAnsi="Times New Roman" w:cs="Times New Roman"/>
          <w:sz w:val="24"/>
          <w:lang w:val="uk-UA"/>
        </w:rPr>
        <w:t xml:space="preserve"> лікарня», сприяти подоланню  несприятливих демографічних тенденцій на території громади;</w:t>
      </w:r>
    </w:p>
    <w:p w:rsidR="00AB191F" w:rsidRDefault="00AB191F" w:rsidP="00AB191F">
      <w:pPr>
        <w:pStyle w:val="a7"/>
        <w:jc w:val="both"/>
        <w:rPr>
          <w:rFonts w:ascii="Times New Roman" w:hAnsi="Times New Roman" w:cs="Times New Roman"/>
          <w:sz w:val="24"/>
          <w:lang w:val="uk-UA"/>
        </w:rPr>
      </w:pPr>
      <w:r>
        <w:rPr>
          <w:rFonts w:ascii="Times New Roman" w:hAnsi="Times New Roman" w:cs="Times New Roman"/>
          <w:sz w:val="24"/>
          <w:lang w:val="uk-UA"/>
        </w:rPr>
        <w:t>– забезпечити населення медичною допомогою за місцем проживання;</w:t>
      </w:r>
    </w:p>
    <w:p w:rsidR="00AB191F" w:rsidRDefault="00AB191F" w:rsidP="00AB191F">
      <w:pPr>
        <w:pStyle w:val="a7"/>
        <w:jc w:val="both"/>
        <w:rPr>
          <w:rFonts w:ascii="Times New Roman" w:hAnsi="Times New Roman" w:cs="Times New Roman"/>
          <w:sz w:val="24"/>
          <w:lang w:val="uk-UA"/>
        </w:rPr>
      </w:pPr>
      <w:r>
        <w:rPr>
          <w:rFonts w:ascii="Times New Roman" w:hAnsi="Times New Roman" w:cs="Times New Roman"/>
          <w:sz w:val="24"/>
          <w:lang w:val="uk-UA"/>
        </w:rPr>
        <w:t>– гарантувати надання першої невідкладної допомоги;</w:t>
      </w:r>
    </w:p>
    <w:p w:rsidR="00AB191F" w:rsidRDefault="00AB191F" w:rsidP="00AB191F">
      <w:pPr>
        <w:pStyle w:val="a7"/>
        <w:jc w:val="both"/>
        <w:rPr>
          <w:rFonts w:ascii="Times New Roman" w:hAnsi="Times New Roman" w:cs="Times New Roman"/>
          <w:sz w:val="24"/>
          <w:lang w:val="uk-UA"/>
        </w:rPr>
      </w:pPr>
      <w:r>
        <w:rPr>
          <w:rFonts w:ascii="Times New Roman" w:hAnsi="Times New Roman" w:cs="Times New Roman"/>
          <w:sz w:val="24"/>
          <w:lang w:val="uk-UA"/>
        </w:rPr>
        <w:t>– забезпечити необхідними ліками осіб, які хворіють на гіпертонію, цукровий діабет, серцево-судинні хвороби за програмою «Доступні ліки» ;</w:t>
      </w:r>
    </w:p>
    <w:p w:rsidR="00AB191F" w:rsidRDefault="00AB191F" w:rsidP="00AB191F">
      <w:pPr>
        <w:pStyle w:val="a7"/>
        <w:numPr>
          <w:ilvl w:val="0"/>
          <w:numId w:val="2"/>
        </w:numPr>
        <w:ind w:left="0" w:firstLine="360"/>
        <w:jc w:val="both"/>
        <w:rPr>
          <w:rFonts w:ascii="Times New Roman" w:hAnsi="Times New Roman" w:cs="Times New Roman"/>
          <w:sz w:val="24"/>
        </w:rPr>
      </w:pPr>
      <w:r>
        <w:rPr>
          <w:rFonts w:ascii="Times New Roman" w:hAnsi="Times New Roman" w:cs="Times New Roman"/>
          <w:sz w:val="24"/>
          <w:lang w:val="uk-UA"/>
        </w:rPr>
        <w:t xml:space="preserve"> вчасно  виплачувати заробітну  плату   відповідно  Закону України « Про статус гірських населених пунктів в Україні»;</w:t>
      </w:r>
    </w:p>
    <w:p w:rsidR="00AB191F" w:rsidRDefault="00AB191F" w:rsidP="00AB191F">
      <w:pPr>
        <w:pStyle w:val="a7"/>
        <w:numPr>
          <w:ilvl w:val="0"/>
          <w:numId w:val="2"/>
        </w:numPr>
        <w:ind w:left="0" w:firstLine="360"/>
        <w:jc w:val="both"/>
        <w:rPr>
          <w:rFonts w:ascii="Times New Roman" w:hAnsi="Times New Roman" w:cs="Times New Roman"/>
          <w:sz w:val="24"/>
        </w:rPr>
      </w:pPr>
      <w:r>
        <w:rPr>
          <w:rFonts w:ascii="Times New Roman" w:hAnsi="Times New Roman" w:cs="Times New Roman"/>
          <w:sz w:val="24"/>
          <w:lang w:val="uk-UA"/>
        </w:rPr>
        <w:t xml:space="preserve">Покращити   </w:t>
      </w:r>
      <w:proofErr w:type="spellStart"/>
      <w:r>
        <w:rPr>
          <w:rFonts w:ascii="Times New Roman" w:hAnsi="Times New Roman" w:cs="Times New Roman"/>
          <w:sz w:val="24"/>
          <w:lang w:val="uk-UA"/>
        </w:rPr>
        <w:t>санітарно-</w:t>
      </w:r>
      <w:proofErr w:type="spellEnd"/>
      <w:r>
        <w:rPr>
          <w:rFonts w:ascii="Times New Roman" w:hAnsi="Times New Roman" w:cs="Times New Roman"/>
          <w:sz w:val="24"/>
          <w:lang w:val="uk-UA"/>
        </w:rPr>
        <w:t xml:space="preserve"> гігієнічні  умови  перебування  пацієнтів та  умови  праці в  КНП « </w:t>
      </w:r>
      <w:proofErr w:type="spellStart"/>
      <w:r>
        <w:rPr>
          <w:rFonts w:ascii="Times New Roman" w:hAnsi="Times New Roman" w:cs="Times New Roman"/>
          <w:sz w:val="24"/>
          <w:lang w:val="uk-UA"/>
        </w:rPr>
        <w:t>Солотвиська</w:t>
      </w:r>
      <w:proofErr w:type="spellEnd"/>
      <w:r>
        <w:rPr>
          <w:rFonts w:ascii="Times New Roman" w:hAnsi="Times New Roman" w:cs="Times New Roman"/>
          <w:sz w:val="24"/>
          <w:lang w:val="uk-UA"/>
        </w:rPr>
        <w:t xml:space="preserve">  лікарня» </w:t>
      </w:r>
      <w:proofErr w:type="spellStart"/>
      <w:r>
        <w:rPr>
          <w:rFonts w:ascii="Times New Roman" w:hAnsi="Times New Roman" w:cs="Times New Roman"/>
          <w:sz w:val="24"/>
          <w:lang w:val="uk-UA"/>
        </w:rPr>
        <w:t>Солотвинської</w:t>
      </w:r>
      <w:proofErr w:type="spellEnd"/>
      <w:r>
        <w:rPr>
          <w:rFonts w:ascii="Times New Roman" w:hAnsi="Times New Roman" w:cs="Times New Roman"/>
          <w:sz w:val="24"/>
          <w:lang w:val="uk-UA"/>
        </w:rPr>
        <w:t xml:space="preserve"> селищної ради  </w:t>
      </w:r>
      <w:proofErr w:type="spellStart"/>
      <w:r>
        <w:rPr>
          <w:rFonts w:ascii="Times New Roman" w:hAnsi="Times New Roman" w:cs="Times New Roman"/>
          <w:sz w:val="24"/>
          <w:lang w:val="uk-UA"/>
        </w:rPr>
        <w:t>Івано-</w:t>
      </w:r>
      <w:proofErr w:type="spellEnd"/>
      <w:r>
        <w:rPr>
          <w:rFonts w:ascii="Times New Roman" w:hAnsi="Times New Roman" w:cs="Times New Roman"/>
          <w:sz w:val="24"/>
          <w:lang w:val="uk-UA"/>
        </w:rPr>
        <w:t xml:space="preserve"> Франківського району  </w:t>
      </w:r>
      <w:proofErr w:type="spellStart"/>
      <w:r>
        <w:rPr>
          <w:rFonts w:ascii="Times New Roman" w:hAnsi="Times New Roman" w:cs="Times New Roman"/>
          <w:sz w:val="24"/>
          <w:lang w:val="uk-UA"/>
        </w:rPr>
        <w:t>Івано-</w:t>
      </w:r>
      <w:proofErr w:type="spellEnd"/>
      <w:r>
        <w:rPr>
          <w:rFonts w:ascii="Times New Roman" w:hAnsi="Times New Roman" w:cs="Times New Roman"/>
          <w:sz w:val="24"/>
          <w:lang w:val="uk-UA"/>
        </w:rPr>
        <w:t xml:space="preserve"> Франківської  області шляхом впровадження </w:t>
      </w:r>
      <w:proofErr w:type="spellStart"/>
      <w:r>
        <w:rPr>
          <w:rFonts w:ascii="Times New Roman" w:hAnsi="Times New Roman" w:cs="Times New Roman"/>
          <w:sz w:val="24"/>
          <w:lang w:val="uk-UA"/>
        </w:rPr>
        <w:t>енергоефективних</w:t>
      </w:r>
      <w:proofErr w:type="spellEnd"/>
      <w:r>
        <w:rPr>
          <w:rFonts w:ascii="Times New Roman" w:hAnsi="Times New Roman" w:cs="Times New Roman"/>
          <w:sz w:val="24"/>
          <w:lang w:val="uk-UA"/>
        </w:rPr>
        <w:t xml:space="preserve">  заходів та  підвищення енергоефективності  будівель.</w:t>
      </w:r>
    </w:p>
    <w:p w:rsidR="00AB191F" w:rsidRDefault="00AB191F" w:rsidP="00AB191F">
      <w:pPr>
        <w:pStyle w:val="a7"/>
        <w:jc w:val="both"/>
        <w:rPr>
          <w:rFonts w:ascii="Times New Roman" w:hAnsi="Times New Roman" w:cs="Times New Roman"/>
          <w:sz w:val="24"/>
        </w:rPr>
      </w:pPr>
    </w:p>
    <w:p w:rsidR="00AB191F" w:rsidRDefault="00AB191F" w:rsidP="00AB191F">
      <w:pPr>
        <w:pStyle w:val="a7"/>
        <w:jc w:val="both"/>
        <w:rPr>
          <w:rFonts w:ascii="Times New Roman" w:hAnsi="Times New Roman" w:cs="Times New Roman"/>
          <w:sz w:val="24"/>
        </w:rPr>
      </w:pPr>
    </w:p>
    <w:p w:rsidR="00AB191F" w:rsidRDefault="00AB191F" w:rsidP="00AB191F">
      <w:pPr>
        <w:pStyle w:val="a7"/>
        <w:jc w:val="both"/>
        <w:rPr>
          <w:rFonts w:ascii="Times New Roman" w:hAnsi="Times New Roman" w:cs="Times New Roman"/>
          <w:sz w:val="24"/>
        </w:rPr>
      </w:pPr>
    </w:p>
    <w:p w:rsidR="00AB191F" w:rsidRDefault="00AB191F" w:rsidP="00AB191F">
      <w:pPr>
        <w:pStyle w:val="a7"/>
        <w:jc w:val="both"/>
        <w:rPr>
          <w:rFonts w:ascii="Times New Roman" w:hAnsi="Times New Roman" w:cs="Times New Roman"/>
          <w:sz w:val="24"/>
        </w:rPr>
      </w:pPr>
    </w:p>
    <w:p w:rsidR="00AB191F" w:rsidRDefault="00AB191F" w:rsidP="00AB191F">
      <w:pPr>
        <w:pStyle w:val="a7"/>
        <w:jc w:val="both"/>
        <w:rPr>
          <w:rFonts w:ascii="Times New Roman" w:hAnsi="Times New Roman" w:cs="Times New Roman"/>
          <w:sz w:val="24"/>
        </w:rPr>
      </w:pPr>
    </w:p>
    <w:p w:rsidR="00AB191F" w:rsidRDefault="00AB191F" w:rsidP="00AB191F">
      <w:pPr>
        <w:pStyle w:val="a7"/>
        <w:jc w:val="both"/>
        <w:rPr>
          <w:rFonts w:ascii="Times New Roman" w:hAnsi="Times New Roman" w:cs="Times New Roman"/>
          <w:sz w:val="24"/>
        </w:rPr>
      </w:pPr>
    </w:p>
    <w:p w:rsidR="00AB191F" w:rsidRDefault="00AB191F" w:rsidP="00AB191F">
      <w:pPr>
        <w:pStyle w:val="a7"/>
        <w:jc w:val="both"/>
        <w:rPr>
          <w:rFonts w:ascii="Times New Roman" w:hAnsi="Times New Roman" w:cs="Times New Roman"/>
          <w:sz w:val="24"/>
        </w:rPr>
      </w:pPr>
    </w:p>
    <w:p w:rsidR="00AB191F" w:rsidRDefault="00AB191F" w:rsidP="00AB191F">
      <w:pPr>
        <w:pStyle w:val="a7"/>
        <w:jc w:val="both"/>
        <w:rPr>
          <w:rFonts w:ascii="Times New Roman" w:hAnsi="Times New Roman" w:cs="Times New Roman"/>
          <w:sz w:val="24"/>
        </w:rPr>
      </w:pPr>
    </w:p>
    <w:p w:rsidR="00AB191F" w:rsidRDefault="00AB191F" w:rsidP="00AB191F">
      <w:pPr>
        <w:pStyle w:val="a7"/>
        <w:jc w:val="both"/>
        <w:rPr>
          <w:rFonts w:ascii="Times New Roman" w:hAnsi="Times New Roman" w:cs="Times New Roman"/>
          <w:sz w:val="24"/>
        </w:rPr>
      </w:pPr>
    </w:p>
    <w:p w:rsidR="00AB191F" w:rsidRDefault="00AB191F" w:rsidP="00AB191F">
      <w:pPr>
        <w:pStyle w:val="a7"/>
        <w:jc w:val="both"/>
        <w:rPr>
          <w:rFonts w:ascii="Times New Roman" w:hAnsi="Times New Roman" w:cs="Times New Roman"/>
          <w:sz w:val="24"/>
        </w:rPr>
      </w:pPr>
    </w:p>
    <w:p w:rsidR="00AB191F" w:rsidRDefault="00AB191F" w:rsidP="00AB191F">
      <w:pPr>
        <w:pStyle w:val="a7"/>
        <w:jc w:val="both"/>
        <w:rPr>
          <w:rFonts w:ascii="Times New Roman" w:hAnsi="Times New Roman" w:cs="Times New Roman"/>
          <w:sz w:val="24"/>
        </w:rPr>
      </w:pPr>
    </w:p>
    <w:p w:rsidR="00AB191F" w:rsidRDefault="00AB191F" w:rsidP="00AB191F">
      <w:pPr>
        <w:pStyle w:val="a7"/>
        <w:jc w:val="both"/>
        <w:rPr>
          <w:rFonts w:ascii="Times New Roman" w:hAnsi="Times New Roman" w:cs="Times New Roman"/>
          <w:sz w:val="24"/>
        </w:rPr>
      </w:pPr>
    </w:p>
    <w:p w:rsidR="00AB191F" w:rsidRDefault="00AB191F" w:rsidP="00AB191F">
      <w:pPr>
        <w:pStyle w:val="a7"/>
        <w:jc w:val="both"/>
        <w:rPr>
          <w:rFonts w:ascii="Times New Roman" w:hAnsi="Times New Roman" w:cs="Times New Roman"/>
          <w:sz w:val="24"/>
        </w:rPr>
      </w:pPr>
    </w:p>
    <w:p w:rsidR="00AB191F" w:rsidRDefault="00AB191F" w:rsidP="00AB191F">
      <w:pPr>
        <w:pStyle w:val="a7"/>
        <w:jc w:val="both"/>
        <w:rPr>
          <w:rFonts w:ascii="Times New Roman" w:hAnsi="Times New Roman" w:cs="Times New Roman"/>
          <w:sz w:val="24"/>
        </w:rPr>
      </w:pPr>
    </w:p>
    <w:p w:rsidR="00AB191F" w:rsidRDefault="00AB191F" w:rsidP="00AB191F">
      <w:pPr>
        <w:pStyle w:val="a7"/>
        <w:jc w:val="both"/>
        <w:rPr>
          <w:rFonts w:ascii="Times New Roman" w:hAnsi="Times New Roman" w:cs="Times New Roman"/>
          <w:sz w:val="24"/>
        </w:rPr>
      </w:pPr>
    </w:p>
    <w:p w:rsidR="00AB191F" w:rsidRDefault="00AB191F" w:rsidP="00AB191F">
      <w:pPr>
        <w:pStyle w:val="a7"/>
        <w:jc w:val="both"/>
        <w:rPr>
          <w:rFonts w:ascii="Times New Roman" w:hAnsi="Times New Roman" w:cs="Times New Roman"/>
          <w:sz w:val="24"/>
        </w:rPr>
      </w:pPr>
    </w:p>
    <w:p w:rsidR="00AB191F" w:rsidRDefault="00AB191F" w:rsidP="00AB191F">
      <w:pPr>
        <w:pStyle w:val="a7"/>
        <w:jc w:val="both"/>
        <w:rPr>
          <w:rFonts w:ascii="Times New Roman" w:hAnsi="Times New Roman" w:cs="Times New Roman"/>
          <w:sz w:val="24"/>
        </w:rPr>
      </w:pPr>
    </w:p>
    <w:p w:rsidR="00AB191F" w:rsidRDefault="00AB191F" w:rsidP="00AB191F">
      <w:pPr>
        <w:pStyle w:val="a7"/>
        <w:jc w:val="both"/>
        <w:rPr>
          <w:rFonts w:ascii="Times New Roman" w:hAnsi="Times New Roman" w:cs="Times New Roman"/>
          <w:sz w:val="24"/>
        </w:rPr>
      </w:pPr>
    </w:p>
    <w:p w:rsidR="00AB191F" w:rsidRDefault="00AB191F" w:rsidP="00AB191F">
      <w:pPr>
        <w:pStyle w:val="a7"/>
        <w:jc w:val="both"/>
        <w:rPr>
          <w:rFonts w:ascii="Times New Roman" w:hAnsi="Times New Roman" w:cs="Times New Roman"/>
          <w:sz w:val="24"/>
        </w:rPr>
      </w:pPr>
    </w:p>
    <w:p w:rsidR="00AB191F" w:rsidRDefault="00AB191F" w:rsidP="00AB191F">
      <w:pPr>
        <w:pStyle w:val="a7"/>
        <w:jc w:val="both"/>
        <w:rPr>
          <w:rFonts w:ascii="Times New Roman" w:hAnsi="Times New Roman" w:cs="Times New Roman"/>
          <w:sz w:val="24"/>
        </w:rPr>
      </w:pPr>
    </w:p>
    <w:p w:rsidR="00AB191F" w:rsidRDefault="00AB191F" w:rsidP="00AB191F">
      <w:pPr>
        <w:pStyle w:val="a7"/>
        <w:jc w:val="both"/>
        <w:rPr>
          <w:rFonts w:ascii="Times New Roman" w:hAnsi="Times New Roman" w:cs="Times New Roman"/>
          <w:sz w:val="24"/>
        </w:rPr>
      </w:pPr>
    </w:p>
    <w:p w:rsidR="00AB191F" w:rsidRDefault="00AB191F" w:rsidP="00AB191F">
      <w:pPr>
        <w:pStyle w:val="a7"/>
        <w:jc w:val="right"/>
        <w:rPr>
          <w:rFonts w:ascii="Times New Roman" w:hAnsi="Times New Roman" w:cs="Times New Roman"/>
          <w:sz w:val="20"/>
          <w:lang w:val="uk-UA"/>
        </w:rPr>
      </w:pPr>
    </w:p>
    <w:p w:rsidR="00AB191F" w:rsidRDefault="00AB191F" w:rsidP="00AB191F">
      <w:pPr>
        <w:pStyle w:val="a7"/>
        <w:jc w:val="right"/>
        <w:rPr>
          <w:rFonts w:ascii="Times New Roman" w:hAnsi="Times New Roman" w:cs="Times New Roman"/>
          <w:sz w:val="20"/>
          <w:lang w:val="uk-UA"/>
        </w:rPr>
      </w:pPr>
    </w:p>
    <w:p w:rsidR="00AB191F" w:rsidRDefault="00AB191F" w:rsidP="00AB191F">
      <w:pPr>
        <w:pStyle w:val="a7"/>
        <w:jc w:val="right"/>
        <w:rPr>
          <w:rFonts w:ascii="Times New Roman" w:hAnsi="Times New Roman" w:cs="Times New Roman"/>
          <w:sz w:val="20"/>
          <w:lang w:val="uk-UA"/>
        </w:rPr>
      </w:pPr>
    </w:p>
    <w:p w:rsidR="00AB191F" w:rsidRDefault="00AB191F" w:rsidP="00AB191F">
      <w:pPr>
        <w:pStyle w:val="a7"/>
        <w:jc w:val="both"/>
        <w:rPr>
          <w:rFonts w:ascii="Times New Roman" w:hAnsi="Times New Roman" w:cs="Times New Roman"/>
          <w:b/>
          <w:sz w:val="28"/>
          <w:lang w:val="uk-UA"/>
        </w:rPr>
      </w:pPr>
    </w:p>
    <w:p w:rsidR="00AB191F" w:rsidRDefault="00AB191F" w:rsidP="00AB191F">
      <w:pPr>
        <w:pStyle w:val="a7"/>
        <w:jc w:val="both"/>
        <w:rPr>
          <w:rFonts w:ascii="Times New Roman" w:hAnsi="Times New Roman" w:cs="Times New Roman"/>
          <w:b/>
          <w:sz w:val="28"/>
          <w:lang w:val="uk-UA"/>
        </w:rPr>
      </w:pPr>
    </w:p>
    <w:p w:rsidR="00AB191F" w:rsidRDefault="00AB191F" w:rsidP="00AB191F">
      <w:pPr>
        <w:pStyle w:val="a7"/>
        <w:jc w:val="both"/>
        <w:rPr>
          <w:rFonts w:ascii="Times New Roman" w:hAnsi="Times New Roman" w:cs="Times New Roman"/>
          <w:b/>
          <w:sz w:val="28"/>
          <w:lang w:val="uk-UA"/>
        </w:rPr>
      </w:pPr>
    </w:p>
    <w:p w:rsidR="00AB191F" w:rsidRDefault="00AB191F" w:rsidP="00AB191F">
      <w:pPr>
        <w:pStyle w:val="a7"/>
        <w:jc w:val="both"/>
        <w:rPr>
          <w:rFonts w:ascii="Times New Roman" w:hAnsi="Times New Roman" w:cs="Times New Roman"/>
          <w:b/>
          <w:sz w:val="28"/>
          <w:lang w:val="uk-UA"/>
        </w:rPr>
      </w:pPr>
    </w:p>
    <w:p w:rsidR="00AB191F" w:rsidRDefault="00AB191F" w:rsidP="00AB191F">
      <w:pPr>
        <w:pStyle w:val="a7"/>
        <w:jc w:val="both"/>
        <w:rPr>
          <w:rFonts w:ascii="Times New Roman" w:hAnsi="Times New Roman" w:cs="Times New Roman"/>
          <w:b/>
          <w:sz w:val="28"/>
          <w:lang w:val="uk-UA"/>
        </w:rPr>
      </w:pPr>
    </w:p>
    <w:p w:rsidR="00AB191F" w:rsidRDefault="00AB191F" w:rsidP="00AB191F">
      <w:pPr>
        <w:pStyle w:val="a7"/>
        <w:rPr>
          <w:rFonts w:ascii="Times New Roman" w:hAnsi="Times New Roman" w:cs="Times New Roman"/>
          <w:b/>
          <w:sz w:val="28"/>
          <w:lang w:val="uk-UA"/>
        </w:rPr>
      </w:pPr>
      <w:r>
        <w:rPr>
          <w:rFonts w:ascii="Times New Roman" w:hAnsi="Times New Roman" w:cs="Times New Roman"/>
          <w:b/>
          <w:sz w:val="28"/>
          <w:lang w:val="uk-UA"/>
        </w:rPr>
        <w:t xml:space="preserve">                                                                                                    </w:t>
      </w:r>
    </w:p>
    <w:p w:rsidR="00AB191F" w:rsidRDefault="00AB191F" w:rsidP="00AB191F">
      <w:pPr>
        <w:pStyle w:val="a7"/>
        <w:rPr>
          <w:rFonts w:ascii="Times New Roman" w:hAnsi="Times New Roman" w:cs="Times New Roman"/>
          <w:b/>
          <w:sz w:val="28"/>
          <w:lang w:val="uk-UA"/>
        </w:rPr>
      </w:pPr>
    </w:p>
    <w:p w:rsidR="00AB191F" w:rsidRDefault="00AB191F" w:rsidP="00AB191F">
      <w:pPr>
        <w:pStyle w:val="a7"/>
        <w:rPr>
          <w:rFonts w:ascii="Times New Roman" w:hAnsi="Times New Roman" w:cs="Times New Roman"/>
          <w:b/>
          <w:sz w:val="28"/>
          <w:lang w:val="uk-UA"/>
        </w:rPr>
      </w:pPr>
    </w:p>
    <w:p w:rsidR="00AB191F" w:rsidRDefault="00AB191F" w:rsidP="00AB191F">
      <w:pPr>
        <w:pStyle w:val="a7"/>
        <w:rPr>
          <w:rFonts w:ascii="Times New Roman" w:hAnsi="Times New Roman" w:cs="Times New Roman"/>
          <w:b/>
          <w:sz w:val="28"/>
          <w:lang w:val="uk-UA"/>
        </w:rPr>
      </w:pPr>
    </w:p>
    <w:p w:rsidR="00AB191F" w:rsidRDefault="00AB191F" w:rsidP="00AB191F">
      <w:pPr>
        <w:pStyle w:val="a7"/>
        <w:rPr>
          <w:rFonts w:ascii="Times New Roman" w:hAnsi="Times New Roman" w:cs="Times New Roman"/>
          <w:b/>
          <w:sz w:val="28"/>
          <w:lang w:val="uk-UA"/>
        </w:rPr>
      </w:pPr>
    </w:p>
    <w:p w:rsidR="00AB191F" w:rsidRDefault="00AB191F" w:rsidP="00AB191F">
      <w:pPr>
        <w:pStyle w:val="a7"/>
        <w:rPr>
          <w:rFonts w:ascii="Times New Roman" w:hAnsi="Times New Roman" w:cs="Times New Roman"/>
          <w:sz w:val="20"/>
          <w:lang w:val="uk-UA"/>
        </w:rPr>
      </w:pPr>
      <w:r>
        <w:rPr>
          <w:rFonts w:ascii="Times New Roman" w:hAnsi="Times New Roman" w:cs="Times New Roman"/>
          <w:b/>
          <w:sz w:val="28"/>
          <w:lang w:val="uk-UA"/>
        </w:rPr>
        <w:t xml:space="preserve">                                                                                                          </w:t>
      </w:r>
      <w:proofErr w:type="spellStart"/>
      <w:r>
        <w:rPr>
          <w:rFonts w:ascii="Times New Roman" w:hAnsi="Times New Roman" w:cs="Times New Roman"/>
          <w:sz w:val="20"/>
        </w:rPr>
        <w:t>Додаток</w:t>
      </w:r>
      <w:proofErr w:type="spellEnd"/>
      <w:r>
        <w:rPr>
          <w:rFonts w:ascii="Times New Roman" w:hAnsi="Times New Roman" w:cs="Times New Roman"/>
          <w:sz w:val="20"/>
        </w:rPr>
        <w:t xml:space="preserve"> </w:t>
      </w:r>
    </w:p>
    <w:p w:rsidR="00AB191F" w:rsidRDefault="00AB191F" w:rsidP="00AB191F">
      <w:pPr>
        <w:pStyle w:val="a7"/>
        <w:jc w:val="right"/>
        <w:rPr>
          <w:rFonts w:ascii="Times New Roman" w:hAnsi="Times New Roman" w:cs="Times New Roman"/>
          <w:sz w:val="20"/>
        </w:rPr>
      </w:pPr>
      <w:r>
        <w:rPr>
          <w:rFonts w:ascii="Times New Roman" w:hAnsi="Times New Roman" w:cs="Times New Roman"/>
          <w:sz w:val="20"/>
        </w:rPr>
        <w:t xml:space="preserve">до </w:t>
      </w:r>
      <w:proofErr w:type="spellStart"/>
      <w:r>
        <w:rPr>
          <w:rFonts w:ascii="Times New Roman" w:hAnsi="Times New Roman" w:cs="Times New Roman"/>
          <w:sz w:val="20"/>
        </w:rPr>
        <w:t>Програми</w:t>
      </w:r>
      <w:proofErr w:type="spellEnd"/>
      <w:r>
        <w:rPr>
          <w:rFonts w:ascii="Times New Roman" w:hAnsi="Times New Roman" w:cs="Times New Roman"/>
          <w:sz w:val="20"/>
        </w:rPr>
        <w:t xml:space="preserve"> </w:t>
      </w:r>
      <w:proofErr w:type="spellStart"/>
      <w:r>
        <w:rPr>
          <w:rFonts w:ascii="Times New Roman" w:hAnsi="Times New Roman" w:cs="Times New Roman"/>
          <w:sz w:val="20"/>
        </w:rPr>
        <w:t>фінансової</w:t>
      </w:r>
      <w:proofErr w:type="spellEnd"/>
      <w:r>
        <w:rPr>
          <w:rFonts w:ascii="Times New Roman" w:hAnsi="Times New Roman" w:cs="Times New Roman"/>
          <w:sz w:val="20"/>
        </w:rPr>
        <w:t xml:space="preserve"> </w:t>
      </w:r>
      <w:proofErr w:type="spellStart"/>
      <w:proofErr w:type="gramStart"/>
      <w:r>
        <w:rPr>
          <w:rFonts w:ascii="Times New Roman" w:hAnsi="Times New Roman" w:cs="Times New Roman"/>
          <w:sz w:val="20"/>
        </w:rPr>
        <w:t>п</w:t>
      </w:r>
      <w:proofErr w:type="gramEnd"/>
      <w:r>
        <w:rPr>
          <w:rFonts w:ascii="Times New Roman" w:hAnsi="Times New Roman" w:cs="Times New Roman"/>
          <w:sz w:val="20"/>
        </w:rPr>
        <w:t>ідтримки</w:t>
      </w:r>
      <w:proofErr w:type="spellEnd"/>
      <w:r>
        <w:rPr>
          <w:rFonts w:ascii="Times New Roman" w:hAnsi="Times New Roman" w:cs="Times New Roman"/>
          <w:sz w:val="20"/>
        </w:rPr>
        <w:t xml:space="preserve"> </w:t>
      </w:r>
    </w:p>
    <w:p w:rsidR="00AB191F" w:rsidRDefault="00AB191F" w:rsidP="00AB191F">
      <w:pPr>
        <w:pStyle w:val="a7"/>
        <w:jc w:val="right"/>
        <w:rPr>
          <w:rFonts w:ascii="Times New Roman" w:hAnsi="Times New Roman" w:cs="Times New Roman"/>
          <w:sz w:val="20"/>
        </w:rPr>
      </w:pPr>
      <w:proofErr w:type="spellStart"/>
      <w:r>
        <w:rPr>
          <w:rFonts w:ascii="Times New Roman" w:hAnsi="Times New Roman" w:cs="Times New Roman"/>
          <w:sz w:val="20"/>
        </w:rPr>
        <w:t>комунального</w:t>
      </w:r>
      <w:proofErr w:type="spellEnd"/>
      <w:r>
        <w:rPr>
          <w:rFonts w:ascii="Times New Roman" w:hAnsi="Times New Roman" w:cs="Times New Roman"/>
          <w:sz w:val="20"/>
        </w:rPr>
        <w:t xml:space="preserve"> </w:t>
      </w:r>
      <w:proofErr w:type="spellStart"/>
      <w:r>
        <w:rPr>
          <w:rFonts w:ascii="Times New Roman" w:hAnsi="Times New Roman" w:cs="Times New Roman"/>
          <w:sz w:val="20"/>
        </w:rPr>
        <w:t>некомерційного</w:t>
      </w:r>
      <w:proofErr w:type="spellEnd"/>
      <w:r>
        <w:rPr>
          <w:rFonts w:ascii="Times New Roman" w:hAnsi="Times New Roman" w:cs="Times New Roman"/>
          <w:sz w:val="20"/>
        </w:rPr>
        <w:t xml:space="preserve"> </w:t>
      </w:r>
      <w:proofErr w:type="spellStart"/>
      <w:proofErr w:type="gramStart"/>
      <w:r>
        <w:rPr>
          <w:rFonts w:ascii="Times New Roman" w:hAnsi="Times New Roman" w:cs="Times New Roman"/>
          <w:sz w:val="20"/>
        </w:rPr>
        <w:t>п</w:t>
      </w:r>
      <w:proofErr w:type="gramEnd"/>
      <w:r>
        <w:rPr>
          <w:rFonts w:ascii="Times New Roman" w:hAnsi="Times New Roman" w:cs="Times New Roman"/>
          <w:sz w:val="20"/>
        </w:rPr>
        <w:t>ідприємства</w:t>
      </w:r>
      <w:proofErr w:type="spellEnd"/>
      <w:r>
        <w:rPr>
          <w:rFonts w:ascii="Times New Roman" w:hAnsi="Times New Roman" w:cs="Times New Roman"/>
          <w:sz w:val="20"/>
        </w:rPr>
        <w:t xml:space="preserve"> </w:t>
      </w:r>
    </w:p>
    <w:p w:rsidR="00AB191F" w:rsidRDefault="00AB191F" w:rsidP="00AB191F">
      <w:pPr>
        <w:pStyle w:val="a7"/>
        <w:jc w:val="right"/>
        <w:rPr>
          <w:rFonts w:ascii="Times New Roman" w:hAnsi="Times New Roman" w:cs="Times New Roman"/>
          <w:sz w:val="20"/>
        </w:rPr>
      </w:pPr>
      <w:r>
        <w:rPr>
          <w:rFonts w:ascii="Times New Roman" w:hAnsi="Times New Roman" w:cs="Times New Roman"/>
          <w:sz w:val="20"/>
        </w:rPr>
        <w:t>«</w:t>
      </w:r>
      <w:proofErr w:type="spellStart"/>
      <w:r>
        <w:rPr>
          <w:rFonts w:ascii="Times New Roman" w:hAnsi="Times New Roman" w:cs="Times New Roman"/>
          <w:sz w:val="20"/>
        </w:rPr>
        <w:t>Солотвинська</w:t>
      </w:r>
      <w:proofErr w:type="spellEnd"/>
      <w:r>
        <w:rPr>
          <w:rFonts w:ascii="Times New Roman" w:hAnsi="Times New Roman" w:cs="Times New Roman"/>
          <w:sz w:val="20"/>
        </w:rPr>
        <w:t xml:space="preserve">  </w:t>
      </w:r>
      <w:proofErr w:type="spellStart"/>
      <w:r>
        <w:rPr>
          <w:rFonts w:ascii="Times New Roman" w:hAnsi="Times New Roman" w:cs="Times New Roman"/>
          <w:sz w:val="20"/>
        </w:rPr>
        <w:t>лікарня</w:t>
      </w:r>
      <w:proofErr w:type="spellEnd"/>
      <w:r>
        <w:rPr>
          <w:rFonts w:ascii="Times New Roman" w:hAnsi="Times New Roman" w:cs="Times New Roman"/>
          <w:sz w:val="20"/>
        </w:rPr>
        <w:t xml:space="preserve">» </w:t>
      </w:r>
      <w:proofErr w:type="spellStart"/>
      <w:r>
        <w:rPr>
          <w:rFonts w:ascii="Times New Roman" w:hAnsi="Times New Roman" w:cs="Times New Roman"/>
          <w:sz w:val="20"/>
        </w:rPr>
        <w:t>Солотвинської</w:t>
      </w:r>
      <w:proofErr w:type="spellEnd"/>
      <w:r>
        <w:rPr>
          <w:rFonts w:ascii="Times New Roman" w:hAnsi="Times New Roman" w:cs="Times New Roman"/>
          <w:sz w:val="20"/>
        </w:rPr>
        <w:t xml:space="preserve"> </w:t>
      </w:r>
      <w:proofErr w:type="spellStart"/>
      <w:r>
        <w:rPr>
          <w:rFonts w:ascii="Times New Roman" w:hAnsi="Times New Roman" w:cs="Times New Roman"/>
          <w:sz w:val="20"/>
        </w:rPr>
        <w:t>селищної</w:t>
      </w:r>
      <w:proofErr w:type="spellEnd"/>
      <w:r>
        <w:rPr>
          <w:rFonts w:ascii="Times New Roman" w:hAnsi="Times New Roman" w:cs="Times New Roman"/>
          <w:sz w:val="20"/>
        </w:rPr>
        <w:t xml:space="preserve"> ради  </w:t>
      </w:r>
    </w:p>
    <w:p w:rsidR="00AB191F" w:rsidRDefault="00AB191F" w:rsidP="00AB191F">
      <w:pPr>
        <w:pStyle w:val="a7"/>
        <w:jc w:val="right"/>
        <w:rPr>
          <w:rFonts w:ascii="Times New Roman" w:hAnsi="Times New Roman" w:cs="Times New Roman"/>
          <w:sz w:val="20"/>
        </w:rPr>
      </w:pPr>
      <w:proofErr w:type="spellStart"/>
      <w:r>
        <w:rPr>
          <w:rFonts w:ascii="Times New Roman" w:hAnsi="Times New Roman" w:cs="Times New Roman"/>
          <w:sz w:val="20"/>
        </w:rPr>
        <w:t>Івано-Франківського</w:t>
      </w:r>
      <w:proofErr w:type="spellEnd"/>
      <w:r>
        <w:rPr>
          <w:rFonts w:ascii="Times New Roman" w:hAnsi="Times New Roman" w:cs="Times New Roman"/>
          <w:sz w:val="20"/>
        </w:rPr>
        <w:t xml:space="preserve"> району</w:t>
      </w:r>
    </w:p>
    <w:p w:rsidR="00AB191F" w:rsidRDefault="00AB191F" w:rsidP="00AB191F">
      <w:pPr>
        <w:pStyle w:val="a7"/>
        <w:jc w:val="right"/>
        <w:rPr>
          <w:rFonts w:ascii="Times New Roman" w:hAnsi="Times New Roman" w:cs="Times New Roman"/>
          <w:sz w:val="20"/>
          <w:lang w:val="uk-UA"/>
        </w:rPr>
      </w:pPr>
      <w:r>
        <w:rPr>
          <w:rFonts w:ascii="Times New Roman" w:hAnsi="Times New Roman" w:cs="Times New Roman"/>
          <w:sz w:val="20"/>
        </w:rPr>
        <w:t xml:space="preserve"> </w:t>
      </w:r>
      <w:proofErr w:type="spellStart"/>
      <w:r>
        <w:rPr>
          <w:rFonts w:ascii="Times New Roman" w:hAnsi="Times New Roman" w:cs="Times New Roman"/>
          <w:sz w:val="20"/>
        </w:rPr>
        <w:t>Івано-Франківської</w:t>
      </w:r>
      <w:proofErr w:type="spellEnd"/>
      <w:r>
        <w:rPr>
          <w:rFonts w:ascii="Times New Roman" w:hAnsi="Times New Roman" w:cs="Times New Roman"/>
          <w:sz w:val="20"/>
        </w:rPr>
        <w:t xml:space="preserve"> </w:t>
      </w:r>
      <w:proofErr w:type="spellStart"/>
      <w:r>
        <w:rPr>
          <w:rFonts w:ascii="Times New Roman" w:hAnsi="Times New Roman" w:cs="Times New Roman"/>
          <w:sz w:val="20"/>
        </w:rPr>
        <w:t>області</w:t>
      </w:r>
      <w:proofErr w:type="spellEnd"/>
      <w:r>
        <w:rPr>
          <w:rFonts w:ascii="Times New Roman" w:hAnsi="Times New Roman" w:cs="Times New Roman"/>
          <w:sz w:val="20"/>
        </w:rPr>
        <w:t xml:space="preserve">  на 202</w:t>
      </w:r>
      <w:r>
        <w:rPr>
          <w:rFonts w:ascii="Times New Roman" w:hAnsi="Times New Roman" w:cs="Times New Roman"/>
          <w:sz w:val="20"/>
          <w:lang w:val="uk-UA"/>
        </w:rPr>
        <w:t>1</w:t>
      </w:r>
      <w:r>
        <w:rPr>
          <w:rFonts w:ascii="Times New Roman" w:hAnsi="Times New Roman" w:cs="Times New Roman"/>
          <w:sz w:val="20"/>
        </w:rPr>
        <w:t>р</w:t>
      </w:r>
      <w:proofErr w:type="spellStart"/>
      <w:r>
        <w:rPr>
          <w:rFonts w:ascii="Times New Roman" w:hAnsi="Times New Roman" w:cs="Times New Roman"/>
          <w:sz w:val="20"/>
          <w:lang w:val="uk-UA"/>
        </w:rPr>
        <w:t>ік</w:t>
      </w:r>
      <w:proofErr w:type="spellEnd"/>
    </w:p>
    <w:p w:rsidR="00AB191F" w:rsidRDefault="00AB191F" w:rsidP="00AB191F">
      <w:pPr>
        <w:rPr>
          <w:rFonts w:asciiTheme="minorHAnsi" w:hAnsiTheme="minorHAnsi" w:cstheme="minorBidi"/>
          <w:b/>
          <w:sz w:val="22"/>
        </w:rPr>
      </w:pPr>
    </w:p>
    <w:p w:rsidR="00AB191F" w:rsidRDefault="00AB191F" w:rsidP="00AB191F">
      <w:pPr>
        <w:pStyle w:val="a7"/>
        <w:jc w:val="center"/>
        <w:rPr>
          <w:rFonts w:ascii="Times New Roman" w:hAnsi="Times New Roman" w:cs="Times New Roman"/>
          <w:b/>
          <w:sz w:val="28"/>
        </w:rPr>
      </w:pPr>
      <w:r>
        <w:rPr>
          <w:rFonts w:ascii="Times New Roman" w:hAnsi="Times New Roman" w:cs="Times New Roman"/>
          <w:b/>
          <w:sz w:val="28"/>
        </w:rPr>
        <w:t xml:space="preserve">План   </w:t>
      </w:r>
      <w:proofErr w:type="spellStart"/>
      <w:r>
        <w:rPr>
          <w:rFonts w:ascii="Times New Roman" w:hAnsi="Times New Roman" w:cs="Times New Roman"/>
          <w:b/>
          <w:sz w:val="28"/>
        </w:rPr>
        <w:t>заходів</w:t>
      </w:r>
      <w:proofErr w:type="spellEnd"/>
      <w:r>
        <w:rPr>
          <w:rFonts w:ascii="Times New Roman" w:hAnsi="Times New Roman" w:cs="Times New Roman"/>
          <w:b/>
          <w:sz w:val="28"/>
        </w:rPr>
        <w:t xml:space="preserve">, </w:t>
      </w:r>
      <w:proofErr w:type="spellStart"/>
      <w:r>
        <w:rPr>
          <w:rFonts w:ascii="Times New Roman" w:hAnsi="Times New Roman" w:cs="Times New Roman"/>
          <w:b/>
          <w:sz w:val="28"/>
        </w:rPr>
        <w:t>обсяги</w:t>
      </w:r>
      <w:proofErr w:type="spellEnd"/>
      <w:r>
        <w:rPr>
          <w:rFonts w:ascii="Times New Roman" w:hAnsi="Times New Roman" w:cs="Times New Roman"/>
          <w:b/>
          <w:sz w:val="28"/>
        </w:rPr>
        <w:t xml:space="preserve"> та  </w:t>
      </w:r>
      <w:proofErr w:type="spellStart"/>
      <w:r>
        <w:rPr>
          <w:rFonts w:ascii="Times New Roman" w:hAnsi="Times New Roman" w:cs="Times New Roman"/>
          <w:b/>
          <w:sz w:val="28"/>
        </w:rPr>
        <w:t>джерела</w:t>
      </w:r>
      <w:proofErr w:type="spellEnd"/>
      <w:r>
        <w:rPr>
          <w:rFonts w:ascii="Times New Roman" w:hAnsi="Times New Roman" w:cs="Times New Roman"/>
          <w:b/>
          <w:sz w:val="28"/>
        </w:rPr>
        <w:t xml:space="preserve">  </w:t>
      </w:r>
      <w:proofErr w:type="spellStart"/>
      <w:r>
        <w:rPr>
          <w:rFonts w:ascii="Times New Roman" w:hAnsi="Times New Roman" w:cs="Times New Roman"/>
          <w:b/>
          <w:sz w:val="28"/>
        </w:rPr>
        <w:t>фінансування</w:t>
      </w:r>
      <w:proofErr w:type="spellEnd"/>
      <w:r>
        <w:rPr>
          <w:rFonts w:ascii="Times New Roman" w:hAnsi="Times New Roman" w:cs="Times New Roman"/>
          <w:b/>
          <w:sz w:val="28"/>
        </w:rPr>
        <w:t xml:space="preserve"> </w:t>
      </w:r>
      <w:proofErr w:type="gramStart"/>
      <w:r>
        <w:rPr>
          <w:rFonts w:ascii="Times New Roman" w:hAnsi="Times New Roman" w:cs="Times New Roman"/>
          <w:b/>
          <w:sz w:val="28"/>
        </w:rPr>
        <w:t>до</w:t>
      </w:r>
      <w:proofErr w:type="gramEnd"/>
    </w:p>
    <w:p w:rsidR="00AB191F" w:rsidRDefault="00AB191F" w:rsidP="00AB191F">
      <w:pPr>
        <w:pStyle w:val="a7"/>
        <w:jc w:val="center"/>
        <w:rPr>
          <w:rFonts w:ascii="Times New Roman" w:hAnsi="Times New Roman" w:cs="Times New Roman"/>
          <w:b/>
          <w:sz w:val="28"/>
        </w:rPr>
      </w:pPr>
      <w:proofErr w:type="spellStart"/>
      <w:r>
        <w:rPr>
          <w:rFonts w:ascii="Times New Roman" w:hAnsi="Times New Roman" w:cs="Times New Roman"/>
          <w:b/>
          <w:sz w:val="28"/>
        </w:rPr>
        <w:t>програми</w:t>
      </w:r>
      <w:proofErr w:type="spellEnd"/>
      <w:r>
        <w:rPr>
          <w:rFonts w:ascii="Times New Roman" w:hAnsi="Times New Roman" w:cs="Times New Roman"/>
          <w:b/>
          <w:sz w:val="28"/>
        </w:rPr>
        <w:t xml:space="preserve">   </w:t>
      </w:r>
      <w:proofErr w:type="spellStart"/>
      <w:r>
        <w:rPr>
          <w:rFonts w:ascii="Times New Roman" w:hAnsi="Times New Roman" w:cs="Times New Roman"/>
          <w:b/>
          <w:sz w:val="28"/>
        </w:rPr>
        <w:t>розвитку</w:t>
      </w:r>
      <w:proofErr w:type="spellEnd"/>
      <w:r>
        <w:rPr>
          <w:rFonts w:ascii="Times New Roman" w:hAnsi="Times New Roman" w:cs="Times New Roman"/>
          <w:b/>
          <w:sz w:val="28"/>
        </w:rPr>
        <w:t xml:space="preserve">  та  </w:t>
      </w:r>
      <w:proofErr w:type="spellStart"/>
      <w:r>
        <w:rPr>
          <w:rFonts w:ascii="Times New Roman" w:hAnsi="Times New Roman" w:cs="Times New Roman"/>
          <w:b/>
          <w:sz w:val="28"/>
        </w:rPr>
        <w:t>фінансової</w:t>
      </w:r>
      <w:proofErr w:type="spellEnd"/>
      <w:r>
        <w:rPr>
          <w:rFonts w:ascii="Times New Roman" w:hAnsi="Times New Roman" w:cs="Times New Roman"/>
          <w:b/>
          <w:sz w:val="28"/>
        </w:rPr>
        <w:t xml:space="preserve"> </w:t>
      </w:r>
      <w:proofErr w:type="spellStart"/>
      <w:proofErr w:type="gramStart"/>
      <w:r>
        <w:rPr>
          <w:rFonts w:ascii="Times New Roman" w:hAnsi="Times New Roman" w:cs="Times New Roman"/>
          <w:b/>
          <w:sz w:val="28"/>
        </w:rPr>
        <w:t>п</w:t>
      </w:r>
      <w:proofErr w:type="gramEnd"/>
      <w:r>
        <w:rPr>
          <w:rFonts w:ascii="Times New Roman" w:hAnsi="Times New Roman" w:cs="Times New Roman"/>
          <w:b/>
          <w:sz w:val="28"/>
        </w:rPr>
        <w:t>ідтримки</w:t>
      </w:r>
      <w:proofErr w:type="spellEnd"/>
      <w:r>
        <w:rPr>
          <w:rFonts w:ascii="Times New Roman" w:hAnsi="Times New Roman" w:cs="Times New Roman"/>
          <w:b/>
          <w:sz w:val="28"/>
        </w:rPr>
        <w:t xml:space="preserve"> </w:t>
      </w:r>
      <w:proofErr w:type="spellStart"/>
      <w:r>
        <w:rPr>
          <w:rFonts w:ascii="Times New Roman" w:hAnsi="Times New Roman" w:cs="Times New Roman"/>
          <w:b/>
          <w:sz w:val="28"/>
        </w:rPr>
        <w:t>комунального</w:t>
      </w:r>
      <w:proofErr w:type="spellEnd"/>
      <w:r>
        <w:rPr>
          <w:rFonts w:ascii="Times New Roman" w:hAnsi="Times New Roman" w:cs="Times New Roman"/>
          <w:b/>
          <w:sz w:val="28"/>
        </w:rPr>
        <w:t xml:space="preserve"> </w:t>
      </w:r>
      <w:proofErr w:type="spellStart"/>
      <w:r>
        <w:rPr>
          <w:rFonts w:ascii="Times New Roman" w:hAnsi="Times New Roman" w:cs="Times New Roman"/>
          <w:b/>
          <w:sz w:val="28"/>
        </w:rPr>
        <w:t>некомерційного</w:t>
      </w:r>
      <w:proofErr w:type="spellEnd"/>
      <w:r>
        <w:rPr>
          <w:rFonts w:ascii="Times New Roman" w:hAnsi="Times New Roman" w:cs="Times New Roman"/>
          <w:b/>
          <w:sz w:val="28"/>
        </w:rPr>
        <w:t xml:space="preserve"> </w:t>
      </w:r>
      <w:proofErr w:type="spellStart"/>
      <w:r>
        <w:rPr>
          <w:rFonts w:ascii="Times New Roman" w:hAnsi="Times New Roman" w:cs="Times New Roman"/>
          <w:b/>
          <w:sz w:val="28"/>
        </w:rPr>
        <w:t>підприємства</w:t>
      </w:r>
      <w:proofErr w:type="spellEnd"/>
      <w:r>
        <w:rPr>
          <w:rFonts w:ascii="Times New Roman" w:hAnsi="Times New Roman" w:cs="Times New Roman"/>
          <w:b/>
          <w:sz w:val="28"/>
        </w:rPr>
        <w:t xml:space="preserve">    «</w:t>
      </w:r>
      <w:proofErr w:type="spellStart"/>
      <w:r>
        <w:rPr>
          <w:rFonts w:ascii="Times New Roman" w:hAnsi="Times New Roman" w:cs="Times New Roman"/>
          <w:b/>
          <w:sz w:val="28"/>
        </w:rPr>
        <w:t>Солотвинська</w:t>
      </w:r>
      <w:proofErr w:type="spellEnd"/>
      <w:r>
        <w:rPr>
          <w:rFonts w:ascii="Times New Roman" w:hAnsi="Times New Roman" w:cs="Times New Roman"/>
          <w:b/>
          <w:sz w:val="28"/>
        </w:rPr>
        <w:t xml:space="preserve">  </w:t>
      </w:r>
      <w:proofErr w:type="spellStart"/>
      <w:r>
        <w:rPr>
          <w:rFonts w:ascii="Times New Roman" w:hAnsi="Times New Roman" w:cs="Times New Roman"/>
          <w:b/>
          <w:sz w:val="28"/>
        </w:rPr>
        <w:t>лікарня</w:t>
      </w:r>
      <w:proofErr w:type="spellEnd"/>
      <w:r>
        <w:rPr>
          <w:rFonts w:ascii="Times New Roman" w:hAnsi="Times New Roman" w:cs="Times New Roman"/>
          <w:b/>
          <w:sz w:val="28"/>
        </w:rPr>
        <w:t xml:space="preserve">» </w:t>
      </w:r>
      <w:proofErr w:type="spellStart"/>
      <w:r>
        <w:rPr>
          <w:rFonts w:ascii="Times New Roman" w:hAnsi="Times New Roman" w:cs="Times New Roman"/>
          <w:b/>
          <w:sz w:val="28"/>
        </w:rPr>
        <w:t>Солотвинської</w:t>
      </w:r>
      <w:proofErr w:type="spellEnd"/>
      <w:r>
        <w:rPr>
          <w:rFonts w:ascii="Times New Roman" w:hAnsi="Times New Roman" w:cs="Times New Roman"/>
          <w:b/>
          <w:sz w:val="28"/>
        </w:rPr>
        <w:t xml:space="preserve"> </w:t>
      </w:r>
      <w:proofErr w:type="spellStart"/>
      <w:r>
        <w:rPr>
          <w:rFonts w:ascii="Times New Roman" w:hAnsi="Times New Roman" w:cs="Times New Roman"/>
          <w:b/>
          <w:sz w:val="28"/>
        </w:rPr>
        <w:t>селищної</w:t>
      </w:r>
      <w:proofErr w:type="spellEnd"/>
      <w:r>
        <w:rPr>
          <w:rFonts w:ascii="Times New Roman" w:hAnsi="Times New Roman" w:cs="Times New Roman"/>
          <w:b/>
          <w:sz w:val="28"/>
        </w:rPr>
        <w:t xml:space="preserve"> ради </w:t>
      </w:r>
      <w:proofErr w:type="spellStart"/>
      <w:r>
        <w:rPr>
          <w:rFonts w:ascii="Times New Roman" w:hAnsi="Times New Roman" w:cs="Times New Roman"/>
          <w:b/>
          <w:sz w:val="28"/>
        </w:rPr>
        <w:t>Івано-Франківського</w:t>
      </w:r>
      <w:proofErr w:type="spellEnd"/>
      <w:r>
        <w:rPr>
          <w:rFonts w:ascii="Times New Roman" w:hAnsi="Times New Roman" w:cs="Times New Roman"/>
          <w:b/>
          <w:sz w:val="28"/>
        </w:rPr>
        <w:t xml:space="preserve"> району </w:t>
      </w:r>
      <w:proofErr w:type="spellStart"/>
      <w:r>
        <w:rPr>
          <w:rFonts w:ascii="Times New Roman" w:hAnsi="Times New Roman" w:cs="Times New Roman"/>
          <w:b/>
          <w:sz w:val="28"/>
        </w:rPr>
        <w:t>Івано-Франківської</w:t>
      </w:r>
      <w:proofErr w:type="spellEnd"/>
      <w:r>
        <w:rPr>
          <w:rFonts w:ascii="Times New Roman" w:hAnsi="Times New Roman" w:cs="Times New Roman"/>
          <w:b/>
          <w:sz w:val="28"/>
        </w:rPr>
        <w:t xml:space="preserve"> </w:t>
      </w:r>
      <w:proofErr w:type="spellStart"/>
      <w:r>
        <w:rPr>
          <w:rFonts w:ascii="Times New Roman" w:hAnsi="Times New Roman" w:cs="Times New Roman"/>
          <w:b/>
          <w:sz w:val="28"/>
        </w:rPr>
        <w:t>області</w:t>
      </w:r>
      <w:proofErr w:type="spellEnd"/>
    </w:p>
    <w:p w:rsidR="00AB191F" w:rsidRDefault="00AB191F" w:rsidP="00AB191F">
      <w:pPr>
        <w:pStyle w:val="a7"/>
        <w:jc w:val="center"/>
        <w:rPr>
          <w:rFonts w:ascii="Times New Roman" w:hAnsi="Times New Roman" w:cs="Times New Roman"/>
          <w:b/>
          <w:sz w:val="28"/>
          <w:lang w:val="uk-UA"/>
        </w:rPr>
      </w:pPr>
      <w:r>
        <w:rPr>
          <w:rFonts w:ascii="Times New Roman" w:hAnsi="Times New Roman" w:cs="Times New Roman"/>
          <w:b/>
          <w:sz w:val="28"/>
        </w:rPr>
        <w:t>на  20</w:t>
      </w:r>
      <w:r>
        <w:rPr>
          <w:rFonts w:ascii="Times New Roman" w:hAnsi="Times New Roman" w:cs="Times New Roman"/>
          <w:b/>
          <w:sz w:val="28"/>
          <w:lang w:val="uk-UA"/>
        </w:rPr>
        <w:t>21</w:t>
      </w:r>
      <w:r>
        <w:rPr>
          <w:rFonts w:ascii="Times New Roman" w:hAnsi="Times New Roman" w:cs="Times New Roman"/>
          <w:b/>
          <w:sz w:val="28"/>
        </w:rPr>
        <w:t xml:space="preserve"> </w:t>
      </w:r>
      <w:proofErr w:type="gramStart"/>
      <w:r>
        <w:rPr>
          <w:rFonts w:ascii="Times New Roman" w:hAnsi="Times New Roman" w:cs="Times New Roman"/>
          <w:b/>
          <w:sz w:val="28"/>
          <w:lang w:val="uk-UA"/>
        </w:rPr>
        <w:t>р</w:t>
      </w:r>
      <w:proofErr w:type="spellStart"/>
      <w:proofErr w:type="gramEnd"/>
      <w:r>
        <w:rPr>
          <w:rFonts w:ascii="Times New Roman" w:hAnsi="Times New Roman" w:cs="Times New Roman"/>
          <w:b/>
          <w:sz w:val="28"/>
        </w:rPr>
        <w:t>ік</w:t>
      </w:r>
      <w:proofErr w:type="spellEnd"/>
    </w:p>
    <w:p w:rsidR="00AB191F" w:rsidRDefault="00AB191F" w:rsidP="00AB191F">
      <w:pPr>
        <w:pStyle w:val="a7"/>
        <w:jc w:val="center"/>
        <w:rPr>
          <w:rFonts w:ascii="Times New Roman" w:hAnsi="Times New Roman" w:cs="Times New Roman"/>
          <w:b/>
          <w:sz w:val="28"/>
          <w:lang w:val="uk-UA"/>
        </w:rPr>
      </w:pPr>
    </w:p>
    <w:tbl>
      <w:tblPr>
        <w:tblStyle w:val="a8"/>
        <w:tblW w:w="0" w:type="auto"/>
        <w:tblInd w:w="250" w:type="dxa"/>
        <w:tblLook w:val="04A0" w:firstRow="1" w:lastRow="0" w:firstColumn="1" w:lastColumn="0" w:noHBand="0" w:noVBand="1"/>
      </w:tblPr>
      <w:tblGrid>
        <w:gridCol w:w="851"/>
        <w:gridCol w:w="5103"/>
        <w:gridCol w:w="2268"/>
      </w:tblGrid>
      <w:tr w:rsidR="00AB191F" w:rsidTr="0085229B">
        <w:tc>
          <w:tcPr>
            <w:tcW w:w="851" w:type="dxa"/>
            <w:tcBorders>
              <w:top w:val="single" w:sz="4" w:space="0" w:color="auto"/>
              <w:left w:val="single" w:sz="4" w:space="0" w:color="auto"/>
              <w:bottom w:val="single" w:sz="4" w:space="0" w:color="auto"/>
              <w:right w:val="single" w:sz="4" w:space="0" w:color="auto"/>
            </w:tcBorders>
            <w:hideMark/>
          </w:tcPr>
          <w:p w:rsidR="00AB191F" w:rsidRDefault="00AB191F" w:rsidP="0085229B">
            <w:pPr>
              <w:rPr>
                <w:b/>
                <w:lang w:val="uk-UA" w:eastAsia="uk-UA"/>
              </w:rPr>
            </w:pPr>
            <w:proofErr w:type="spellStart"/>
            <w:r>
              <w:rPr>
                <w:b/>
                <w:lang w:val="uk-UA" w:eastAsia="uk-UA"/>
              </w:rPr>
              <w:t>№п\п</w:t>
            </w:r>
            <w:proofErr w:type="spellEnd"/>
            <w:r>
              <w:rPr>
                <w:b/>
                <w:lang w:val="uk-UA" w:eastAsia="uk-UA"/>
              </w:rPr>
              <w:t xml:space="preserve"> </w:t>
            </w:r>
          </w:p>
        </w:tc>
        <w:tc>
          <w:tcPr>
            <w:tcW w:w="5103" w:type="dxa"/>
            <w:tcBorders>
              <w:top w:val="single" w:sz="4" w:space="0" w:color="auto"/>
              <w:left w:val="single" w:sz="4" w:space="0" w:color="auto"/>
              <w:bottom w:val="single" w:sz="4" w:space="0" w:color="auto"/>
              <w:right w:val="single" w:sz="4" w:space="0" w:color="auto"/>
            </w:tcBorders>
          </w:tcPr>
          <w:p w:rsidR="00AB191F" w:rsidRDefault="00AB191F" w:rsidP="0085229B">
            <w:pPr>
              <w:rPr>
                <w:b/>
                <w:lang w:val="uk-UA" w:eastAsia="uk-UA"/>
              </w:rPr>
            </w:pPr>
          </w:p>
        </w:tc>
        <w:tc>
          <w:tcPr>
            <w:tcW w:w="2268" w:type="dxa"/>
            <w:tcBorders>
              <w:top w:val="single" w:sz="4" w:space="0" w:color="auto"/>
              <w:left w:val="single" w:sz="4" w:space="0" w:color="auto"/>
              <w:bottom w:val="single" w:sz="4" w:space="0" w:color="auto"/>
              <w:right w:val="single" w:sz="4" w:space="0" w:color="auto"/>
            </w:tcBorders>
            <w:hideMark/>
          </w:tcPr>
          <w:p w:rsidR="00AB191F" w:rsidRDefault="00AB191F" w:rsidP="0085229B">
            <w:pPr>
              <w:rPr>
                <w:b/>
                <w:lang w:val="uk-UA" w:eastAsia="uk-UA"/>
              </w:rPr>
            </w:pPr>
            <w:r>
              <w:rPr>
                <w:b/>
                <w:lang w:val="uk-UA" w:eastAsia="uk-UA"/>
              </w:rPr>
              <w:t>Сума в грн.</w:t>
            </w:r>
          </w:p>
        </w:tc>
      </w:tr>
      <w:tr w:rsidR="00AB191F" w:rsidTr="0085229B">
        <w:tc>
          <w:tcPr>
            <w:tcW w:w="851" w:type="dxa"/>
            <w:tcBorders>
              <w:top w:val="single" w:sz="4" w:space="0" w:color="auto"/>
              <w:left w:val="single" w:sz="4" w:space="0" w:color="auto"/>
              <w:bottom w:val="single" w:sz="4" w:space="0" w:color="auto"/>
              <w:right w:val="single" w:sz="4" w:space="0" w:color="auto"/>
            </w:tcBorders>
          </w:tcPr>
          <w:p w:rsidR="00AB191F" w:rsidRDefault="00AB191F" w:rsidP="0085229B">
            <w:pPr>
              <w:rPr>
                <w:b/>
                <w:lang w:val="uk-UA" w:eastAsia="uk-UA"/>
              </w:rPr>
            </w:pPr>
          </w:p>
        </w:tc>
        <w:tc>
          <w:tcPr>
            <w:tcW w:w="5103" w:type="dxa"/>
            <w:tcBorders>
              <w:top w:val="single" w:sz="4" w:space="0" w:color="auto"/>
              <w:left w:val="single" w:sz="4" w:space="0" w:color="auto"/>
              <w:bottom w:val="single" w:sz="4" w:space="0" w:color="auto"/>
              <w:right w:val="single" w:sz="4" w:space="0" w:color="auto"/>
            </w:tcBorders>
            <w:hideMark/>
          </w:tcPr>
          <w:p w:rsidR="00AB191F" w:rsidRDefault="00AB191F" w:rsidP="0085229B">
            <w:pPr>
              <w:rPr>
                <w:b/>
                <w:lang w:val="uk-UA" w:eastAsia="uk-UA"/>
              </w:rPr>
            </w:pPr>
            <w:r>
              <w:rPr>
                <w:b/>
                <w:lang w:val="uk-UA" w:eastAsia="uk-UA"/>
              </w:rPr>
              <w:t>Обсяг фінансової підтримки в т. ч:</w:t>
            </w:r>
          </w:p>
        </w:tc>
        <w:tc>
          <w:tcPr>
            <w:tcW w:w="2268" w:type="dxa"/>
            <w:tcBorders>
              <w:top w:val="single" w:sz="4" w:space="0" w:color="auto"/>
              <w:left w:val="single" w:sz="4" w:space="0" w:color="auto"/>
              <w:bottom w:val="single" w:sz="4" w:space="0" w:color="auto"/>
              <w:right w:val="single" w:sz="4" w:space="0" w:color="auto"/>
            </w:tcBorders>
          </w:tcPr>
          <w:p w:rsidR="00AB191F" w:rsidRDefault="00AB191F" w:rsidP="0085229B">
            <w:pPr>
              <w:rPr>
                <w:b/>
                <w:lang w:val="uk-UA" w:eastAsia="uk-UA"/>
              </w:rPr>
            </w:pPr>
          </w:p>
        </w:tc>
      </w:tr>
      <w:tr w:rsidR="00AB191F" w:rsidTr="0085229B">
        <w:tc>
          <w:tcPr>
            <w:tcW w:w="851" w:type="dxa"/>
            <w:tcBorders>
              <w:top w:val="single" w:sz="4" w:space="0" w:color="auto"/>
              <w:left w:val="single" w:sz="4" w:space="0" w:color="auto"/>
              <w:bottom w:val="single" w:sz="4" w:space="0" w:color="auto"/>
              <w:right w:val="single" w:sz="4" w:space="0" w:color="auto"/>
            </w:tcBorders>
            <w:hideMark/>
          </w:tcPr>
          <w:p w:rsidR="00AB191F" w:rsidRDefault="00AB191F" w:rsidP="0085229B">
            <w:pPr>
              <w:rPr>
                <w:b/>
                <w:lang w:val="uk-UA" w:eastAsia="uk-UA"/>
              </w:rPr>
            </w:pPr>
            <w:r>
              <w:rPr>
                <w:b/>
                <w:lang w:val="uk-UA" w:eastAsia="uk-UA"/>
              </w:rPr>
              <w:t>1.</w:t>
            </w:r>
          </w:p>
        </w:tc>
        <w:tc>
          <w:tcPr>
            <w:tcW w:w="5103" w:type="dxa"/>
            <w:tcBorders>
              <w:top w:val="single" w:sz="4" w:space="0" w:color="auto"/>
              <w:left w:val="single" w:sz="4" w:space="0" w:color="auto"/>
              <w:bottom w:val="single" w:sz="4" w:space="0" w:color="auto"/>
              <w:right w:val="single" w:sz="4" w:space="0" w:color="auto"/>
            </w:tcBorders>
            <w:hideMark/>
          </w:tcPr>
          <w:p w:rsidR="00AB191F" w:rsidRDefault="00AB191F" w:rsidP="0085229B">
            <w:pPr>
              <w:rPr>
                <w:b/>
                <w:sz w:val="20"/>
                <w:szCs w:val="20"/>
                <w:lang w:val="uk-UA" w:eastAsia="uk-UA"/>
              </w:rPr>
            </w:pPr>
            <w:r>
              <w:rPr>
                <w:b/>
                <w:sz w:val="20"/>
                <w:szCs w:val="20"/>
                <w:lang w:val="uk-UA" w:eastAsia="uk-UA"/>
              </w:rPr>
              <w:t>Кредиторська  заборгованість  за 2020рік по оплаті праці</w:t>
            </w:r>
          </w:p>
        </w:tc>
        <w:tc>
          <w:tcPr>
            <w:tcW w:w="2268" w:type="dxa"/>
            <w:tcBorders>
              <w:top w:val="single" w:sz="4" w:space="0" w:color="auto"/>
              <w:left w:val="single" w:sz="4" w:space="0" w:color="auto"/>
              <w:bottom w:val="single" w:sz="4" w:space="0" w:color="auto"/>
              <w:right w:val="single" w:sz="4" w:space="0" w:color="auto"/>
            </w:tcBorders>
            <w:hideMark/>
          </w:tcPr>
          <w:p w:rsidR="00AB191F" w:rsidRDefault="00AB191F" w:rsidP="0085229B">
            <w:pPr>
              <w:rPr>
                <w:b/>
                <w:lang w:val="uk-UA" w:eastAsia="uk-UA"/>
              </w:rPr>
            </w:pPr>
            <w:r>
              <w:rPr>
                <w:b/>
                <w:lang w:val="uk-UA" w:eastAsia="uk-UA"/>
              </w:rPr>
              <w:t>1300000</w:t>
            </w:r>
          </w:p>
        </w:tc>
      </w:tr>
      <w:tr w:rsidR="00AB191F" w:rsidTr="0085229B">
        <w:tc>
          <w:tcPr>
            <w:tcW w:w="851" w:type="dxa"/>
            <w:tcBorders>
              <w:top w:val="single" w:sz="4" w:space="0" w:color="auto"/>
              <w:left w:val="single" w:sz="4" w:space="0" w:color="auto"/>
              <w:bottom w:val="single" w:sz="4" w:space="0" w:color="auto"/>
              <w:right w:val="single" w:sz="4" w:space="0" w:color="auto"/>
            </w:tcBorders>
            <w:hideMark/>
          </w:tcPr>
          <w:p w:rsidR="00AB191F" w:rsidRDefault="00AB191F" w:rsidP="0085229B">
            <w:pPr>
              <w:rPr>
                <w:b/>
                <w:lang w:val="uk-UA" w:eastAsia="uk-UA"/>
              </w:rPr>
            </w:pPr>
            <w:r>
              <w:rPr>
                <w:b/>
                <w:lang w:val="uk-UA" w:eastAsia="uk-UA"/>
              </w:rPr>
              <w:t>2.</w:t>
            </w:r>
          </w:p>
        </w:tc>
        <w:tc>
          <w:tcPr>
            <w:tcW w:w="5103" w:type="dxa"/>
            <w:tcBorders>
              <w:top w:val="single" w:sz="4" w:space="0" w:color="auto"/>
              <w:left w:val="single" w:sz="4" w:space="0" w:color="auto"/>
              <w:bottom w:val="single" w:sz="4" w:space="0" w:color="auto"/>
              <w:right w:val="single" w:sz="4" w:space="0" w:color="auto"/>
            </w:tcBorders>
            <w:hideMark/>
          </w:tcPr>
          <w:p w:rsidR="00AB191F" w:rsidRDefault="00AB191F" w:rsidP="0085229B">
            <w:pPr>
              <w:rPr>
                <w:b/>
                <w:lang w:val="uk-UA" w:eastAsia="uk-UA"/>
              </w:rPr>
            </w:pPr>
            <w:r>
              <w:rPr>
                <w:b/>
                <w:lang w:val="uk-UA" w:eastAsia="uk-UA"/>
              </w:rPr>
              <w:t xml:space="preserve">За комунальні  послуги </w:t>
            </w:r>
          </w:p>
        </w:tc>
        <w:tc>
          <w:tcPr>
            <w:tcW w:w="2268" w:type="dxa"/>
            <w:tcBorders>
              <w:top w:val="single" w:sz="4" w:space="0" w:color="auto"/>
              <w:left w:val="single" w:sz="4" w:space="0" w:color="auto"/>
              <w:bottom w:val="single" w:sz="4" w:space="0" w:color="auto"/>
              <w:right w:val="single" w:sz="4" w:space="0" w:color="auto"/>
            </w:tcBorders>
            <w:hideMark/>
          </w:tcPr>
          <w:p w:rsidR="00AB191F" w:rsidRDefault="00AB191F" w:rsidP="0085229B">
            <w:pPr>
              <w:rPr>
                <w:b/>
                <w:lang w:val="uk-UA" w:eastAsia="uk-UA"/>
              </w:rPr>
            </w:pPr>
            <w:r>
              <w:rPr>
                <w:b/>
                <w:lang w:val="uk-UA" w:eastAsia="uk-UA"/>
              </w:rPr>
              <w:t>1400000</w:t>
            </w:r>
          </w:p>
        </w:tc>
      </w:tr>
      <w:tr w:rsidR="00AB191F" w:rsidTr="0085229B">
        <w:tc>
          <w:tcPr>
            <w:tcW w:w="851" w:type="dxa"/>
            <w:tcBorders>
              <w:top w:val="single" w:sz="4" w:space="0" w:color="auto"/>
              <w:left w:val="single" w:sz="4" w:space="0" w:color="auto"/>
              <w:bottom w:val="single" w:sz="4" w:space="0" w:color="auto"/>
              <w:right w:val="single" w:sz="4" w:space="0" w:color="auto"/>
            </w:tcBorders>
          </w:tcPr>
          <w:p w:rsidR="00AB191F" w:rsidRDefault="00AB191F" w:rsidP="0085229B">
            <w:pPr>
              <w:rPr>
                <w:b/>
                <w:lang w:val="uk-UA" w:eastAsia="uk-UA"/>
              </w:rPr>
            </w:pPr>
          </w:p>
          <w:p w:rsidR="00AB191F" w:rsidRDefault="00AB191F" w:rsidP="0085229B">
            <w:pPr>
              <w:rPr>
                <w:b/>
                <w:lang w:val="uk-UA" w:eastAsia="uk-UA"/>
              </w:rPr>
            </w:pPr>
            <w:r>
              <w:rPr>
                <w:b/>
                <w:lang w:val="uk-UA" w:eastAsia="uk-UA"/>
              </w:rPr>
              <w:t>3.</w:t>
            </w:r>
          </w:p>
        </w:tc>
        <w:tc>
          <w:tcPr>
            <w:tcW w:w="5103" w:type="dxa"/>
            <w:tcBorders>
              <w:top w:val="single" w:sz="4" w:space="0" w:color="auto"/>
              <w:left w:val="single" w:sz="4" w:space="0" w:color="auto"/>
              <w:bottom w:val="single" w:sz="4" w:space="0" w:color="auto"/>
              <w:right w:val="single" w:sz="4" w:space="0" w:color="auto"/>
            </w:tcBorders>
            <w:hideMark/>
          </w:tcPr>
          <w:p w:rsidR="00AB191F" w:rsidRDefault="00AB191F" w:rsidP="0085229B">
            <w:pPr>
              <w:rPr>
                <w:b/>
                <w:lang w:val="uk-UA" w:eastAsia="uk-UA"/>
              </w:rPr>
            </w:pPr>
            <w:r>
              <w:rPr>
                <w:b/>
                <w:lang w:val="uk-UA" w:eastAsia="uk-UA"/>
              </w:rPr>
              <w:t xml:space="preserve">Придбання  апарату ІФА  для  забезпечення  проведення </w:t>
            </w:r>
            <w:proofErr w:type="spellStart"/>
            <w:r>
              <w:rPr>
                <w:b/>
                <w:lang w:val="uk-UA" w:eastAsia="uk-UA"/>
              </w:rPr>
              <w:t>імуноферментного</w:t>
            </w:r>
            <w:proofErr w:type="spellEnd"/>
            <w:r>
              <w:rPr>
                <w:b/>
                <w:lang w:val="uk-UA" w:eastAsia="uk-UA"/>
              </w:rPr>
              <w:t xml:space="preserve"> аналізу  для діагностики  </w:t>
            </w:r>
            <w:proofErr w:type="spellStart"/>
            <w:r>
              <w:rPr>
                <w:b/>
                <w:lang w:val="uk-UA" w:eastAsia="uk-UA"/>
              </w:rPr>
              <w:t>Ковід-</w:t>
            </w:r>
            <w:proofErr w:type="spellEnd"/>
            <w:r>
              <w:rPr>
                <w:b/>
                <w:lang w:val="uk-UA" w:eastAsia="uk-UA"/>
              </w:rPr>
              <w:t xml:space="preserve"> 19</w:t>
            </w:r>
          </w:p>
        </w:tc>
        <w:tc>
          <w:tcPr>
            <w:tcW w:w="2268" w:type="dxa"/>
            <w:tcBorders>
              <w:top w:val="single" w:sz="4" w:space="0" w:color="auto"/>
              <w:left w:val="single" w:sz="4" w:space="0" w:color="auto"/>
              <w:bottom w:val="single" w:sz="4" w:space="0" w:color="auto"/>
              <w:right w:val="single" w:sz="4" w:space="0" w:color="auto"/>
            </w:tcBorders>
            <w:hideMark/>
          </w:tcPr>
          <w:p w:rsidR="00AB191F" w:rsidRDefault="00AB191F" w:rsidP="0085229B">
            <w:pPr>
              <w:rPr>
                <w:b/>
                <w:lang w:val="uk-UA" w:eastAsia="uk-UA"/>
              </w:rPr>
            </w:pPr>
            <w:r>
              <w:rPr>
                <w:b/>
                <w:lang w:val="uk-UA" w:eastAsia="uk-UA"/>
              </w:rPr>
              <w:t>600000</w:t>
            </w:r>
          </w:p>
        </w:tc>
      </w:tr>
      <w:tr w:rsidR="00AB191F" w:rsidTr="0085229B">
        <w:tc>
          <w:tcPr>
            <w:tcW w:w="851" w:type="dxa"/>
            <w:tcBorders>
              <w:top w:val="single" w:sz="4" w:space="0" w:color="auto"/>
              <w:left w:val="single" w:sz="4" w:space="0" w:color="auto"/>
              <w:bottom w:val="single" w:sz="4" w:space="0" w:color="auto"/>
              <w:right w:val="single" w:sz="4" w:space="0" w:color="auto"/>
            </w:tcBorders>
            <w:hideMark/>
          </w:tcPr>
          <w:p w:rsidR="00AB191F" w:rsidRDefault="00AB191F" w:rsidP="0085229B">
            <w:pPr>
              <w:rPr>
                <w:b/>
                <w:lang w:val="uk-UA" w:eastAsia="uk-UA"/>
              </w:rPr>
            </w:pPr>
            <w:r>
              <w:rPr>
                <w:b/>
                <w:lang w:val="uk-UA" w:eastAsia="uk-UA"/>
              </w:rPr>
              <w:t>4.</w:t>
            </w:r>
          </w:p>
        </w:tc>
        <w:tc>
          <w:tcPr>
            <w:tcW w:w="5103" w:type="dxa"/>
            <w:tcBorders>
              <w:top w:val="single" w:sz="4" w:space="0" w:color="auto"/>
              <w:left w:val="single" w:sz="4" w:space="0" w:color="auto"/>
              <w:bottom w:val="single" w:sz="4" w:space="0" w:color="auto"/>
              <w:right w:val="single" w:sz="4" w:space="0" w:color="auto"/>
            </w:tcBorders>
            <w:hideMark/>
          </w:tcPr>
          <w:p w:rsidR="00AB191F" w:rsidRDefault="00AB191F" w:rsidP="0085229B">
            <w:pPr>
              <w:rPr>
                <w:b/>
                <w:lang w:val="uk-UA" w:eastAsia="uk-UA"/>
              </w:rPr>
            </w:pPr>
            <w:r>
              <w:rPr>
                <w:b/>
                <w:lang w:val="uk-UA" w:eastAsia="uk-UA"/>
              </w:rPr>
              <w:t>Безплатне  забезпечення населення  лікарськими  засобами за рецептами  лікарів у разі  амбулаторного  лікування захворювань  визначених постановою КМУ №1303 від 17.08.1998 р. на 2021 рік</w:t>
            </w:r>
          </w:p>
        </w:tc>
        <w:tc>
          <w:tcPr>
            <w:tcW w:w="2268" w:type="dxa"/>
            <w:tcBorders>
              <w:top w:val="single" w:sz="4" w:space="0" w:color="auto"/>
              <w:left w:val="single" w:sz="4" w:space="0" w:color="auto"/>
              <w:bottom w:val="single" w:sz="4" w:space="0" w:color="auto"/>
              <w:right w:val="single" w:sz="4" w:space="0" w:color="auto"/>
            </w:tcBorders>
          </w:tcPr>
          <w:p w:rsidR="00AB191F" w:rsidRDefault="00AB191F" w:rsidP="0085229B">
            <w:pPr>
              <w:rPr>
                <w:b/>
                <w:lang w:val="uk-UA" w:eastAsia="uk-UA"/>
              </w:rPr>
            </w:pPr>
          </w:p>
          <w:p w:rsidR="00AB191F" w:rsidRDefault="00AB191F" w:rsidP="0085229B">
            <w:pPr>
              <w:rPr>
                <w:b/>
                <w:lang w:val="uk-UA" w:eastAsia="uk-UA"/>
              </w:rPr>
            </w:pPr>
          </w:p>
          <w:p w:rsidR="00AB191F" w:rsidRDefault="00AB191F" w:rsidP="0085229B">
            <w:pPr>
              <w:rPr>
                <w:b/>
                <w:lang w:val="uk-UA" w:eastAsia="uk-UA"/>
              </w:rPr>
            </w:pPr>
          </w:p>
          <w:p w:rsidR="00AB191F" w:rsidRDefault="00AB191F" w:rsidP="0085229B">
            <w:pPr>
              <w:rPr>
                <w:b/>
                <w:lang w:val="uk-UA" w:eastAsia="uk-UA"/>
              </w:rPr>
            </w:pPr>
          </w:p>
          <w:p w:rsidR="00AB191F" w:rsidRDefault="00AB191F" w:rsidP="0085229B">
            <w:pPr>
              <w:rPr>
                <w:b/>
                <w:lang w:val="uk-UA" w:eastAsia="uk-UA"/>
              </w:rPr>
            </w:pPr>
            <w:r>
              <w:rPr>
                <w:b/>
                <w:lang w:val="uk-UA" w:eastAsia="uk-UA"/>
              </w:rPr>
              <w:t>1500000</w:t>
            </w:r>
          </w:p>
        </w:tc>
      </w:tr>
      <w:tr w:rsidR="00AB191F" w:rsidTr="0085229B">
        <w:trPr>
          <w:trHeight w:val="105"/>
        </w:trPr>
        <w:tc>
          <w:tcPr>
            <w:tcW w:w="851" w:type="dxa"/>
            <w:tcBorders>
              <w:top w:val="single" w:sz="4" w:space="0" w:color="auto"/>
              <w:left w:val="single" w:sz="4" w:space="0" w:color="auto"/>
              <w:bottom w:val="single" w:sz="4" w:space="0" w:color="auto"/>
              <w:right w:val="single" w:sz="4" w:space="0" w:color="auto"/>
            </w:tcBorders>
            <w:hideMark/>
          </w:tcPr>
          <w:p w:rsidR="00AB191F" w:rsidRDefault="00AB191F" w:rsidP="0085229B">
            <w:pPr>
              <w:rPr>
                <w:b/>
                <w:lang w:val="uk-UA" w:eastAsia="uk-UA"/>
              </w:rPr>
            </w:pPr>
            <w:r>
              <w:rPr>
                <w:b/>
                <w:lang w:val="uk-UA" w:eastAsia="uk-UA"/>
              </w:rPr>
              <w:t>5</w:t>
            </w:r>
          </w:p>
        </w:tc>
        <w:tc>
          <w:tcPr>
            <w:tcW w:w="5103" w:type="dxa"/>
            <w:tcBorders>
              <w:top w:val="single" w:sz="4" w:space="0" w:color="auto"/>
              <w:left w:val="single" w:sz="4" w:space="0" w:color="auto"/>
              <w:bottom w:val="single" w:sz="4" w:space="0" w:color="auto"/>
              <w:right w:val="single" w:sz="4" w:space="0" w:color="auto"/>
            </w:tcBorders>
            <w:hideMark/>
          </w:tcPr>
          <w:p w:rsidR="00AB191F" w:rsidRDefault="00AB191F" w:rsidP="0085229B">
            <w:pPr>
              <w:rPr>
                <w:b/>
                <w:sz w:val="20"/>
                <w:szCs w:val="20"/>
                <w:lang w:val="uk-UA" w:eastAsia="uk-UA"/>
              </w:rPr>
            </w:pPr>
            <w:r>
              <w:rPr>
                <w:b/>
                <w:sz w:val="20"/>
                <w:szCs w:val="20"/>
                <w:lang w:val="uk-UA" w:eastAsia="uk-UA"/>
              </w:rPr>
              <w:t>Капітальний  ремонт котельні КНП «</w:t>
            </w:r>
            <w:proofErr w:type="spellStart"/>
            <w:r>
              <w:rPr>
                <w:b/>
                <w:sz w:val="20"/>
                <w:szCs w:val="20"/>
                <w:lang w:val="uk-UA" w:eastAsia="uk-UA"/>
              </w:rPr>
              <w:t>Солотвинської</w:t>
            </w:r>
            <w:proofErr w:type="spellEnd"/>
            <w:r>
              <w:rPr>
                <w:b/>
                <w:sz w:val="20"/>
                <w:szCs w:val="20"/>
                <w:lang w:val="uk-UA" w:eastAsia="uk-UA"/>
              </w:rPr>
              <w:t xml:space="preserve">  лікарні»( придбання  котла  та розхідних матеріалів для ремонту)</w:t>
            </w:r>
          </w:p>
        </w:tc>
        <w:tc>
          <w:tcPr>
            <w:tcW w:w="2268" w:type="dxa"/>
            <w:tcBorders>
              <w:top w:val="single" w:sz="4" w:space="0" w:color="auto"/>
              <w:left w:val="single" w:sz="4" w:space="0" w:color="auto"/>
              <w:bottom w:val="single" w:sz="4" w:space="0" w:color="auto"/>
              <w:right w:val="single" w:sz="4" w:space="0" w:color="auto"/>
            </w:tcBorders>
            <w:hideMark/>
          </w:tcPr>
          <w:p w:rsidR="00AB191F" w:rsidRDefault="00AB191F" w:rsidP="0085229B">
            <w:pPr>
              <w:rPr>
                <w:b/>
                <w:lang w:val="uk-UA" w:eastAsia="uk-UA"/>
              </w:rPr>
            </w:pPr>
            <w:r>
              <w:rPr>
                <w:b/>
                <w:lang w:val="uk-UA" w:eastAsia="uk-UA"/>
              </w:rPr>
              <w:t>350000</w:t>
            </w:r>
          </w:p>
        </w:tc>
      </w:tr>
      <w:tr w:rsidR="00AB191F" w:rsidTr="0085229B">
        <w:trPr>
          <w:trHeight w:val="2136"/>
        </w:trPr>
        <w:tc>
          <w:tcPr>
            <w:tcW w:w="851" w:type="dxa"/>
            <w:tcBorders>
              <w:top w:val="single" w:sz="4" w:space="0" w:color="auto"/>
              <w:left w:val="single" w:sz="4" w:space="0" w:color="auto"/>
              <w:bottom w:val="single" w:sz="4" w:space="0" w:color="auto"/>
              <w:right w:val="single" w:sz="4" w:space="0" w:color="auto"/>
            </w:tcBorders>
            <w:hideMark/>
          </w:tcPr>
          <w:p w:rsidR="00AB191F" w:rsidRDefault="00AB191F" w:rsidP="0085229B">
            <w:pPr>
              <w:rPr>
                <w:b/>
                <w:lang w:val="uk-UA" w:eastAsia="uk-UA"/>
              </w:rPr>
            </w:pPr>
            <w:r>
              <w:rPr>
                <w:b/>
                <w:lang w:val="uk-UA" w:eastAsia="uk-UA"/>
              </w:rPr>
              <w:t>6.</w:t>
            </w:r>
          </w:p>
        </w:tc>
        <w:tc>
          <w:tcPr>
            <w:tcW w:w="5103" w:type="dxa"/>
            <w:tcBorders>
              <w:top w:val="single" w:sz="4" w:space="0" w:color="auto"/>
              <w:left w:val="single" w:sz="4" w:space="0" w:color="auto"/>
              <w:bottom w:val="single" w:sz="4" w:space="0" w:color="auto"/>
              <w:right w:val="single" w:sz="4" w:space="0" w:color="auto"/>
            </w:tcBorders>
            <w:hideMark/>
          </w:tcPr>
          <w:p w:rsidR="00AB191F" w:rsidRDefault="00AB191F" w:rsidP="0085229B">
            <w:pPr>
              <w:rPr>
                <w:b/>
                <w:lang w:val="uk-UA" w:eastAsia="uk-UA"/>
              </w:rPr>
            </w:pPr>
            <w:r>
              <w:rPr>
                <w:b/>
                <w:lang w:val="uk-UA" w:eastAsia="uk-UA"/>
              </w:rPr>
              <w:t xml:space="preserve">Кошти для оплати працівникам охорон, згідно укладеної угоди  про  надання  послуг </w:t>
            </w:r>
          </w:p>
          <w:p w:rsidR="00AB191F" w:rsidRDefault="00AB191F" w:rsidP="0085229B">
            <w:pPr>
              <w:rPr>
                <w:b/>
                <w:lang w:val="uk-UA" w:eastAsia="uk-UA"/>
              </w:rPr>
            </w:pPr>
            <w:r>
              <w:rPr>
                <w:b/>
                <w:lang w:val="uk-UA" w:eastAsia="uk-UA"/>
              </w:rPr>
              <w:t xml:space="preserve">Кругло добової  охорони в стаціонарному  відділенні </w:t>
            </w:r>
          </w:p>
        </w:tc>
        <w:tc>
          <w:tcPr>
            <w:tcW w:w="2268" w:type="dxa"/>
            <w:tcBorders>
              <w:top w:val="single" w:sz="4" w:space="0" w:color="auto"/>
              <w:left w:val="single" w:sz="4" w:space="0" w:color="auto"/>
              <w:bottom w:val="single" w:sz="4" w:space="0" w:color="auto"/>
              <w:right w:val="single" w:sz="4" w:space="0" w:color="auto"/>
            </w:tcBorders>
            <w:hideMark/>
          </w:tcPr>
          <w:p w:rsidR="00AB191F" w:rsidRDefault="00AB191F" w:rsidP="0085229B">
            <w:pPr>
              <w:rPr>
                <w:b/>
                <w:lang w:val="uk-UA" w:eastAsia="uk-UA"/>
              </w:rPr>
            </w:pPr>
            <w:r>
              <w:rPr>
                <w:b/>
                <w:lang w:val="uk-UA" w:eastAsia="uk-UA"/>
              </w:rPr>
              <w:t>49900</w:t>
            </w:r>
          </w:p>
        </w:tc>
      </w:tr>
      <w:tr w:rsidR="00AB191F" w:rsidTr="0085229B">
        <w:trPr>
          <w:trHeight w:val="105"/>
        </w:trPr>
        <w:tc>
          <w:tcPr>
            <w:tcW w:w="851" w:type="dxa"/>
            <w:tcBorders>
              <w:top w:val="single" w:sz="4" w:space="0" w:color="auto"/>
              <w:left w:val="single" w:sz="4" w:space="0" w:color="auto"/>
              <w:bottom w:val="single" w:sz="4" w:space="0" w:color="auto"/>
              <w:right w:val="single" w:sz="4" w:space="0" w:color="auto"/>
            </w:tcBorders>
            <w:hideMark/>
          </w:tcPr>
          <w:p w:rsidR="00AB191F" w:rsidRDefault="00AB191F" w:rsidP="0085229B">
            <w:pPr>
              <w:rPr>
                <w:b/>
                <w:lang w:val="uk-UA" w:eastAsia="uk-UA"/>
              </w:rPr>
            </w:pPr>
            <w:r>
              <w:rPr>
                <w:b/>
                <w:lang w:val="uk-UA" w:eastAsia="uk-UA"/>
              </w:rPr>
              <w:t xml:space="preserve">7. </w:t>
            </w:r>
          </w:p>
        </w:tc>
        <w:tc>
          <w:tcPr>
            <w:tcW w:w="5103" w:type="dxa"/>
            <w:tcBorders>
              <w:top w:val="single" w:sz="4" w:space="0" w:color="auto"/>
              <w:left w:val="single" w:sz="4" w:space="0" w:color="auto"/>
              <w:bottom w:val="single" w:sz="4" w:space="0" w:color="auto"/>
              <w:right w:val="single" w:sz="4" w:space="0" w:color="auto"/>
            </w:tcBorders>
            <w:hideMark/>
          </w:tcPr>
          <w:p w:rsidR="00AB191F" w:rsidRPr="00191907" w:rsidRDefault="00AB191F" w:rsidP="0085229B">
            <w:pPr>
              <w:rPr>
                <w:b/>
                <w:lang w:val="uk-UA" w:eastAsia="uk-UA"/>
              </w:rPr>
            </w:pPr>
            <w:r w:rsidRPr="00191907">
              <w:rPr>
                <w:b/>
                <w:lang w:val="uk-UA" w:eastAsia="uk-UA"/>
              </w:rPr>
              <w:t xml:space="preserve">Придбання  свинцевих  дверей в кількості 2шт. для  </w:t>
            </w:r>
            <w:proofErr w:type="spellStart"/>
            <w:r w:rsidRPr="00191907">
              <w:rPr>
                <w:b/>
                <w:lang w:val="uk-UA" w:eastAsia="uk-UA"/>
              </w:rPr>
              <w:t>рентгенкабінету</w:t>
            </w:r>
            <w:proofErr w:type="spellEnd"/>
            <w:r w:rsidRPr="00191907">
              <w:rPr>
                <w:b/>
                <w:lang w:val="uk-UA" w:eastAsia="uk-UA"/>
              </w:rPr>
              <w:t xml:space="preserve">  поліклінічного відділення</w:t>
            </w:r>
          </w:p>
        </w:tc>
        <w:tc>
          <w:tcPr>
            <w:tcW w:w="2268" w:type="dxa"/>
            <w:tcBorders>
              <w:top w:val="single" w:sz="4" w:space="0" w:color="auto"/>
              <w:left w:val="single" w:sz="4" w:space="0" w:color="auto"/>
              <w:bottom w:val="single" w:sz="4" w:space="0" w:color="auto"/>
              <w:right w:val="single" w:sz="4" w:space="0" w:color="auto"/>
            </w:tcBorders>
            <w:hideMark/>
          </w:tcPr>
          <w:p w:rsidR="00AB191F" w:rsidRDefault="00AB191F" w:rsidP="0085229B">
            <w:pPr>
              <w:rPr>
                <w:b/>
                <w:lang w:val="uk-UA" w:eastAsia="uk-UA"/>
              </w:rPr>
            </w:pPr>
            <w:r>
              <w:rPr>
                <w:b/>
                <w:lang w:val="uk-UA" w:eastAsia="uk-UA"/>
              </w:rPr>
              <w:t>75774</w:t>
            </w:r>
          </w:p>
        </w:tc>
      </w:tr>
      <w:tr w:rsidR="00AB191F" w:rsidTr="0085229B">
        <w:trPr>
          <w:trHeight w:val="135"/>
        </w:trPr>
        <w:tc>
          <w:tcPr>
            <w:tcW w:w="851" w:type="dxa"/>
            <w:tcBorders>
              <w:top w:val="single" w:sz="4" w:space="0" w:color="auto"/>
              <w:left w:val="single" w:sz="4" w:space="0" w:color="auto"/>
              <w:bottom w:val="single" w:sz="4" w:space="0" w:color="auto"/>
              <w:right w:val="single" w:sz="4" w:space="0" w:color="auto"/>
            </w:tcBorders>
          </w:tcPr>
          <w:p w:rsidR="00AB191F" w:rsidRDefault="00AB191F" w:rsidP="0085229B">
            <w:pPr>
              <w:rPr>
                <w:b/>
                <w:lang w:val="uk-UA" w:eastAsia="uk-UA"/>
              </w:rPr>
            </w:pPr>
          </w:p>
        </w:tc>
        <w:tc>
          <w:tcPr>
            <w:tcW w:w="5103" w:type="dxa"/>
            <w:tcBorders>
              <w:top w:val="single" w:sz="4" w:space="0" w:color="auto"/>
              <w:left w:val="single" w:sz="4" w:space="0" w:color="auto"/>
              <w:bottom w:val="single" w:sz="4" w:space="0" w:color="auto"/>
              <w:right w:val="single" w:sz="4" w:space="0" w:color="auto"/>
            </w:tcBorders>
            <w:hideMark/>
          </w:tcPr>
          <w:p w:rsidR="00AB191F" w:rsidRDefault="00AB191F" w:rsidP="0085229B">
            <w:pPr>
              <w:rPr>
                <w:b/>
                <w:lang w:val="uk-UA" w:eastAsia="uk-UA"/>
              </w:rPr>
            </w:pPr>
            <w:r>
              <w:rPr>
                <w:b/>
                <w:lang w:val="uk-UA" w:eastAsia="uk-UA"/>
              </w:rPr>
              <w:t>Всього:</w:t>
            </w:r>
          </w:p>
        </w:tc>
        <w:tc>
          <w:tcPr>
            <w:tcW w:w="2268" w:type="dxa"/>
            <w:tcBorders>
              <w:top w:val="single" w:sz="4" w:space="0" w:color="auto"/>
              <w:left w:val="single" w:sz="4" w:space="0" w:color="auto"/>
              <w:bottom w:val="single" w:sz="4" w:space="0" w:color="auto"/>
              <w:right w:val="single" w:sz="4" w:space="0" w:color="auto"/>
            </w:tcBorders>
            <w:hideMark/>
          </w:tcPr>
          <w:p w:rsidR="00AB191F" w:rsidRDefault="00AB191F" w:rsidP="0085229B">
            <w:pPr>
              <w:rPr>
                <w:b/>
                <w:lang w:val="uk-UA" w:eastAsia="uk-UA"/>
              </w:rPr>
            </w:pPr>
            <w:r>
              <w:rPr>
                <w:b/>
                <w:lang w:val="uk-UA" w:eastAsia="uk-UA"/>
              </w:rPr>
              <w:t>5275 674</w:t>
            </w:r>
          </w:p>
        </w:tc>
      </w:tr>
    </w:tbl>
    <w:p w:rsidR="00AB191F" w:rsidRDefault="00AB191F" w:rsidP="00AB191F">
      <w:pPr>
        <w:pStyle w:val="a7"/>
        <w:jc w:val="both"/>
        <w:rPr>
          <w:b/>
          <w:lang w:val="uk-UA"/>
        </w:rPr>
      </w:pPr>
    </w:p>
    <w:p w:rsidR="00AB191F" w:rsidRDefault="00AB191F" w:rsidP="00AB191F">
      <w:pPr>
        <w:pStyle w:val="a7"/>
        <w:jc w:val="both"/>
        <w:rPr>
          <w:b/>
          <w:lang w:val="uk-UA"/>
        </w:rPr>
      </w:pPr>
    </w:p>
    <w:p w:rsidR="00AB191F" w:rsidRDefault="00AB191F" w:rsidP="00AB191F">
      <w:pPr>
        <w:pStyle w:val="a7"/>
        <w:jc w:val="both"/>
        <w:rPr>
          <w:b/>
          <w:lang w:val="uk-UA"/>
        </w:rPr>
      </w:pPr>
    </w:p>
    <w:p w:rsidR="00AB191F" w:rsidRDefault="00AB191F" w:rsidP="00AB191F">
      <w:pPr>
        <w:pStyle w:val="a7"/>
        <w:jc w:val="both"/>
        <w:rPr>
          <w:rFonts w:ascii="Times New Roman" w:hAnsi="Times New Roman" w:cs="Times New Roman"/>
          <w:sz w:val="28"/>
          <w:lang w:val="uk-UA"/>
        </w:rPr>
      </w:pPr>
    </w:p>
    <w:p w:rsidR="00AB191F" w:rsidRPr="000E0200" w:rsidRDefault="00AB191F" w:rsidP="00AB191F">
      <w:pPr>
        <w:pStyle w:val="a7"/>
        <w:jc w:val="both"/>
        <w:rPr>
          <w:rFonts w:ascii="Times New Roman" w:hAnsi="Times New Roman" w:cs="Times New Roman"/>
          <w:b/>
          <w:sz w:val="28"/>
          <w:lang w:val="uk-UA"/>
        </w:rPr>
      </w:pPr>
      <w:r>
        <w:rPr>
          <w:rFonts w:ascii="Times New Roman" w:hAnsi="Times New Roman" w:cs="Times New Roman"/>
          <w:b/>
          <w:sz w:val="28"/>
          <w:lang w:val="uk-UA"/>
        </w:rPr>
        <w:t xml:space="preserve"> Заступник селищного голови                      Юрій ІВАНИШИН</w:t>
      </w:r>
    </w:p>
    <w:p w:rsidR="00AB191F" w:rsidRDefault="00AB191F" w:rsidP="00AB191F">
      <w:pPr>
        <w:pStyle w:val="a7"/>
        <w:jc w:val="both"/>
        <w:rPr>
          <w:rFonts w:ascii="Times New Roman" w:hAnsi="Times New Roman" w:cs="Times New Roman"/>
          <w:sz w:val="28"/>
          <w:lang w:val="uk-UA"/>
        </w:rPr>
      </w:pPr>
    </w:p>
    <w:p w:rsidR="00385A09" w:rsidRPr="00AB191F" w:rsidRDefault="00AB191F" w:rsidP="00AB191F"/>
    <w:sectPr w:rsidR="00385A09" w:rsidRPr="00AB191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904A0F"/>
    <w:multiLevelType w:val="multilevel"/>
    <w:tmpl w:val="8CA8B118"/>
    <w:lvl w:ilvl="0">
      <w:start w:val="1"/>
      <w:numFmt w:val="bullet"/>
      <w:lvlText w:val="-"/>
      <w:lvlJc w:val="left"/>
      <w:pPr>
        <w:ind w:left="1068" w:hanging="360"/>
      </w:pPr>
      <w:rPr>
        <w:rFonts w:ascii="Times New Roman" w:eastAsia="Times New Roman" w:hAnsi="Times New Roman" w:cs="Times New Roman"/>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1">
    <w:nsid w:val="6B8C3963"/>
    <w:multiLevelType w:val="hybridMultilevel"/>
    <w:tmpl w:val="6EE0E1B0"/>
    <w:lvl w:ilvl="0" w:tplc="CDD63862">
      <w:start w:val="2024"/>
      <w:numFmt w:val="bullet"/>
      <w:lvlText w:val="-"/>
      <w:lvlJc w:val="left"/>
      <w:pPr>
        <w:ind w:left="720" w:hanging="360"/>
      </w:pPr>
      <w:rPr>
        <w:rFonts w:ascii="Times New Roman" w:eastAsiaTheme="minorHAnsi"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num w:numId="1">
    <w:abstractNumId w:val="0"/>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AD1"/>
    <w:rsid w:val="00221AA4"/>
    <w:rsid w:val="003D2AD1"/>
    <w:rsid w:val="00AB191F"/>
    <w:rsid w:val="00C40FCE"/>
    <w:rsid w:val="00D2164A"/>
    <w:rsid w:val="00D42F80"/>
    <w:rsid w:val="00EE417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FCE"/>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C40FCE"/>
    <w:rPr>
      <w:rFonts w:ascii="Calibri" w:eastAsia="Calibri" w:hAnsi="Calibri" w:cs="Calibri"/>
      <w:lang w:eastAsia="ru-RU"/>
    </w:rPr>
  </w:style>
  <w:style w:type="paragraph" w:styleId="a3">
    <w:name w:val="Balloon Text"/>
    <w:basedOn w:val="a"/>
    <w:link w:val="a4"/>
    <w:uiPriority w:val="99"/>
    <w:semiHidden/>
    <w:unhideWhenUsed/>
    <w:rsid w:val="00C40FCE"/>
    <w:rPr>
      <w:rFonts w:ascii="Tahoma" w:hAnsi="Tahoma" w:cs="Tahoma"/>
      <w:sz w:val="16"/>
      <w:szCs w:val="16"/>
    </w:rPr>
  </w:style>
  <w:style w:type="character" w:customStyle="1" w:styleId="a4">
    <w:name w:val="Текст у виносці Знак"/>
    <w:basedOn w:val="a0"/>
    <w:link w:val="a3"/>
    <w:uiPriority w:val="99"/>
    <w:semiHidden/>
    <w:rsid w:val="00C40FCE"/>
    <w:rPr>
      <w:rFonts w:ascii="Tahoma" w:eastAsia="Times New Roman" w:hAnsi="Tahoma" w:cs="Tahoma"/>
      <w:sz w:val="16"/>
      <w:szCs w:val="16"/>
      <w:lang w:val="ru-RU" w:eastAsia="ru-RU"/>
    </w:rPr>
  </w:style>
  <w:style w:type="paragraph" w:customStyle="1" w:styleId="10">
    <w:name w:val="Звичайний1"/>
    <w:rsid w:val="00D42F80"/>
    <w:pPr>
      <w:snapToGrid w:val="0"/>
      <w:spacing w:after="0" w:line="240" w:lineRule="auto"/>
    </w:pPr>
    <w:rPr>
      <w:rFonts w:ascii="Times New Roman" w:eastAsia="Times New Roman" w:hAnsi="Times New Roman" w:cs="Times New Roman"/>
      <w:sz w:val="20"/>
      <w:szCs w:val="20"/>
      <w:lang w:val="ru-RU" w:eastAsia="ru-RU"/>
    </w:rPr>
  </w:style>
  <w:style w:type="paragraph" w:styleId="a5">
    <w:name w:val="Title"/>
    <w:basedOn w:val="a"/>
    <w:link w:val="a6"/>
    <w:qFormat/>
    <w:rsid w:val="00AB191F"/>
    <w:pPr>
      <w:autoSpaceDE w:val="0"/>
      <w:autoSpaceDN w:val="0"/>
      <w:adjustRightInd w:val="0"/>
      <w:jc w:val="center"/>
    </w:pPr>
    <w:rPr>
      <w:sz w:val="28"/>
      <w:szCs w:val="28"/>
      <w:lang w:val="uk-UA"/>
    </w:rPr>
  </w:style>
  <w:style w:type="character" w:customStyle="1" w:styleId="a6">
    <w:name w:val="Назва Знак"/>
    <w:basedOn w:val="a0"/>
    <w:link w:val="a5"/>
    <w:rsid w:val="00AB191F"/>
    <w:rPr>
      <w:rFonts w:ascii="Times New Roman" w:eastAsia="Times New Roman" w:hAnsi="Times New Roman" w:cs="Times New Roman"/>
      <w:sz w:val="28"/>
      <w:szCs w:val="28"/>
      <w:lang w:eastAsia="ru-RU"/>
    </w:rPr>
  </w:style>
  <w:style w:type="paragraph" w:styleId="a7">
    <w:name w:val="No Spacing"/>
    <w:uiPriority w:val="1"/>
    <w:qFormat/>
    <w:rsid w:val="00AB191F"/>
    <w:pPr>
      <w:spacing w:after="0" w:line="240" w:lineRule="auto"/>
    </w:pPr>
    <w:rPr>
      <w:lang w:val="ru-RU"/>
    </w:rPr>
  </w:style>
  <w:style w:type="table" w:styleId="a8">
    <w:name w:val="Table Grid"/>
    <w:basedOn w:val="a1"/>
    <w:rsid w:val="00AB191F"/>
    <w:pPr>
      <w:spacing w:after="0" w:line="240" w:lineRule="auto"/>
    </w:pPr>
    <w:rPr>
      <w:rFonts w:ascii="Times New Roman" w:eastAsia="Times New Roman" w:hAnsi="Times New Roman" w:cs="Times New Roman"/>
      <w:sz w:val="20"/>
      <w:szCs w:val="20"/>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FCE"/>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C40FCE"/>
    <w:rPr>
      <w:rFonts w:ascii="Calibri" w:eastAsia="Calibri" w:hAnsi="Calibri" w:cs="Calibri"/>
      <w:lang w:eastAsia="ru-RU"/>
    </w:rPr>
  </w:style>
  <w:style w:type="paragraph" w:styleId="a3">
    <w:name w:val="Balloon Text"/>
    <w:basedOn w:val="a"/>
    <w:link w:val="a4"/>
    <w:uiPriority w:val="99"/>
    <w:semiHidden/>
    <w:unhideWhenUsed/>
    <w:rsid w:val="00C40FCE"/>
    <w:rPr>
      <w:rFonts w:ascii="Tahoma" w:hAnsi="Tahoma" w:cs="Tahoma"/>
      <w:sz w:val="16"/>
      <w:szCs w:val="16"/>
    </w:rPr>
  </w:style>
  <w:style w:type="character" w:customStyle="1" w:styleId="a4">
    <w:name w:val="Текст у виносці Знак"/>
    <w:basedOn w:val="a0"/>
    <w:link w:val="a3"/>
    <w:uiPriority w:val="99"/>
    <w:semiHidden/>
    <w:rsid w:val="00C40FCE"/>
    <w:rPr>
      <w:rFonts w:ascii="Tahoma" w:eastAsia="Times New Roman" w:hAnsi="Tahoma" w:cs="Tahoma"/>
      <w:sz w:val="16"/>
      <w:szCs w:val="16"/>
      <w:lang w:val="ru-RU" w:eastAsia="ru-RU"/>
    </w:rPr>
  </w:style>
  <w:style w:type="paragraph" w:customStyle="1" w:styleId="10">
    <w:name w:val="Звичайний1"/>
    <w:rsid w:val="00D42F80"/>
    <w:pPr>
      <w:snapToGrid w:val="0"/>
      <w:spacing w:after="0" w:line="240" w:lineRule="auto"/>
    </w:pPr>
    <w:rPr>
      <w:rFonts w:ascii="Times New Roman" w:eastAsia="Times New Roman" w:hAnsi="Times New Roman" w:cs="Times New Roman"/>
      <w:sz w:val="20"/>
      <w:szCs w:val="20"/>
      <w:lang w:val="ru-RU" w:eastAsia="ru-RU"/>
    </w:rPr>
  </w:style>
  <w:style w:type="paragraph" w:styleId="a5">
    <w:name w:val="Title"/>
    <w:basedOn w:val="a"/>
    <w:link w:val="a6"/>
    <w:qFormat/>
    <w:rsid w:val="00AB191F"/>
    <w:pPr>
      <w:autoSpaceDE w:val="0"/>
      <w:autoSpaceDN w:val="0"/>
      <w:adjustRightInd w:val="0"/>
      <w:jc w:val="center"/>
    </w:pPr>
    <w:rPr>
      <w:sz w:val="28"/>
      <w:szCs w:val="28"/>
      <w:lang w:val="uk-UA"/>
    </w:rPr>
  </w:style>
  <w:style w:type="character" w:customStyle="1" w:styleId="a6">
    <w:name w:val="Назва Знак"/>
    <w:basedOn w:val="a0"/>
    <w:link w:val="a5"/>
    <w:rsid w:val="00AB191F"/>
    <w:rPr>
      <w:rFonts w:ascii="Times New Roman" w:eastAsia="Times New Roman" w:hAnsi="Times New Roman" w:cs="Times New Roman"/>
      <w:sz w:val="28"/>
      <w:szCs w:val="28"/>
      <w:lang w:eastAsia="ru-RU"/>
    </w:rPr>
  </w:style>
  <w:style w:type="paragraph" w:styleId="a7">
    <w:name w:val="No Spacing"/>
    <w:uiPriority w:val="1"/>
    <w:qFormat/>
    <w:rsid w:val="00AB191F"/>
    <w:pPr>
      <w:spacing w:after="0" w:line="240" w:lineRule="auto"/>
    </w:pPr>
    <w:rPr>
      <w:lang w:val="ru-RU"/>
    </w:rPr>
  </w:style>
  <w:style w:type="table" w:styleId="a8">
    <w:name w:val="Table Grid"/>
    <w:basedOn w:val="a1"/>
    <w:rsid w:val="00AB191F"/>
    <w:pPr>
      <w:spacing w:after="0" w:line="240" w:lineRule="auto"/>
    </w:pPr>
    <w:rPr>
      <w:rFonts w:ascii="Times New Roman" w:eastAsia="Times New Roman" w:hAnsi="Times New Roman" w:cs="Times New Roman"/>
      <w:sz w:val="20"/>
      <w:szCs w:val="20"/>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6</Pages>
  <Words>6616</Words>
  <Characters>3772</Characters>
  <Application>Microsoft Office Word</Application>
  <DocSecurity>0</DocSecurity>
  <Lines>31</Lines>
  <Paragraphs>20</Paragraphs>
  <ScaleCrop>false</ScaleCrop>
  <Company>diakov.net</Company>
  <LinksUpToDate>false</LinksUpToDate>
  <CharactersWithSpaces>10368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5</cp:revision>
  <dcterms:created xsi:type="dcterms:W3CDTF">2022-02-18T09:30:00Z</dcterms:created>
  <dcterms:modified xsi:type="dcterms:W3CDTF">2022-02-18T10:04:00Z</dcterms:modified>
</cp:coreProperties>
</file>