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9AB" w:rsidRPr="009D5529" w:rsidRDefault="009B39AB" w:rsidP="009B39AB">
      <w:pPr>
        <w:spacing w:after="0"/>
        <w:rPr>
          <w:rFonts w:ascii="Times New Roman" w:eastAsiaTheme="minorEastAsia" w:hAnsi="Times New Roman" w:cs="Times New Roman"/>
          <w:b/>
          <w:sz w:val="28"/>
          <w:szCs w:val="28"/>
          <w:lang w:eastAsia="uk-UA"/>
        </w:rPr>
      </w:pPr>
      <w:r w:rsidRPr="009D5529">
        <w:rPr>
          <w:rFonts w:ascii="Times New Roman" w:eastAsiaTheme="minorEastAsia" w:hAnsi="Times New Roman" w:cs="Times New Roman"/>
          <w:b/>
          <w:noProof/>
          <w:sz w:val="28"/>
          <w:szCs w:val="28"/>
          <w:lang w:eastAsia="uk-UA"/>
        </w:rPr>
        <w:drawing>
          <wp:anchor distT="0" distB="0" distL="114300" distR="114300" simplePos="0" relativeHeight="251659264" behindDoc="0" locked="0" layoutInCell="1" allowOverlap="1" wp14:anchorId="51743D4E" wp14:editId="7360AD7A">
            <wp:simplePos x="0" y="0"/>
            <wp:positionH relativeFrom="column">
              <wp:posOffset>2776855</wp:posOffset>
            </wp:positionH>
            <wp:positionV relativeFrom="paragraph">
              <wp:posOffset>3175</wp:posOffset>
            </wp:positionV>
            <wp:extent cx="466725" cy="657225"/>
            <wp:effectExtent l="19050" t="0" r="9525" b="0"/>
            <wp:wrapTopAndBottom/>
            <wp:docPr id="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9D5529">
        <w:rPr>
          <w:rFonts w:ascii="Times New Roman" w:eastAsiaTheme="minorEastAsia" w:hAnsi="Times New Roman" w:cs="Times New Roman"/>
          <w:b/>
          <w:sz w:val="28"/>
          <w:szCs w:val="28"/>
          <w:lang w:eastAsia="uk-UA"/>
        </w:rPr>
        <w:t xml:space="preserve">                                                          УКРАЇНА</w:t>
      </w:r>
    </w:p>
    <w:p w:rsidR="009B39AB" w:rsidRPr="009D5529" w:rsidRDefault="009B39AB" w:rsidP="009B39AB">
      <w:pPr>
        <w:spacing w:after="0" w:line="240" w:lineRule="auto"/>
        <w:jc w:val="center"/>
        <w:rPr>
          <w:rFonts w:ascii="Times New Roman" w:eastAsiaTheme="minorEastAsia" w:hAnsi="Times New Roman" w:cs="Times New Roman"/>
          <w:b/>
          <w:sz w:val="28"/>
          <w:szCs w:val="28"/>
          <w:lang w:eastAsia="uk-UA"/>
        </w:rPr>
      </w:pPr>
      <w:r w:rsidRPr="009D5529">
        <w:rPr>
          <w:rFonts w:ascii="Times New Roman" w:eastAsiaTheme="minorEastAsia" w:hAnsi="Times New Roman" w:cs="Times New Roman"/>
          <w:b/>
          <w:sz w:val="28"/>
          <w:szCs w:val="28"/>
          <w:lang w:eastAsia="uk-UA"/>
        </w:rPr>
        <w:t>Солотвинська селищна рада</w:t>
      </w:r>
    </w:p>
    <w:p w:rsidR="009B39AB" w:rsidRPr="009D5529" w:rsidRDefault="009B39AB" w:rsidP="009B39AB">
      <w:pPr>
        <w:spacing w:after="0" w:line="240" w:lineRule="auto"/>
        <w:jc w:val="center"/>
        <w:rPr>
          <w:rFonts w:ascii="Times New Roman" w:eastAsiaTheme="minorEastAsia" w:hAnsi="Times New Roman" w:cs="Times New Roman"/>
          <w:b/>
          <w:sz w:val="28"/>
          <w:szCs w:val="28"/>
          <w:lang w:eastAsia="uk-UA"/>
        </w:rPr>
      </w:pPr>
      <w:r w:rsidRPr="009D5529">
        <w:rPr>
          <w:rFonts w:ascii="Times New Roman" w:eastAsiaTheme="minorEastAsia" w:hAnsi="Times New Roman" w:cs="Times New Roman"/>
          <w:b/>
          <w:sz w:val="28"/>
          <w:szCs w:val="28"/>
          <w:lang w:eastAsia="uk-UA"/>
        </w:rPr>
        <w:t>Івано-Франківського району Івано-Франківської області</w:t>
      </w:r>
    </w:p>
    <w:p w:rsidR="009B39AB" w:rsidRPr="009D5529" w:rsidRDefault="009B39AB" w:rsidP="009B39AB">
      <w:pPr>
        <w:spacing w:after="0" w:line="240" w:lineRule="auto"/>
        <w:jc w:val="center"/>
        <w:rPr>
          <w:rFonts w:ascii="Times New Roman" w:eastAsiaTheme="minorEastAsia" w:hAnsi="Times New Roman" w:cs="Times New Roman"/>
          <w:b/>
          <w:sz w:val="28"/>
          <w:szCs w:val="28"/>
          <w:lang w:eastAsia="uk-UA"/>
        </w:rPr>
      </w:pPr>
      <w:r w:rsidRPr="009D5529">
        <w:rPr>
          <w:rFonts w:ascii="Times New Roman" w:eastAsiaTheme="minorEastAsia" w:hAnsi="Times New Roman" w:cs="Times New Roman"/>
          <w:b/>
          <w:sz w:val="28"/>
          <w:szCs w:val="28"/>
          <w:lang w:eastAsia="uk-UA"/>
        </w:rPr>
        <w:t>Восьме демократичне скликання</w:t>
      </w:r>
    </w:p>
    <w:p w:rsidR="009B39AB" w:rsidRPr="009D5529" w:rsidRDefault="009B39AB" w:rsidP="009B39AB">
      <w:pPr>
        <w:spacing w:after="0" w:line="240" w:lineRule="auto"/>
        <w:jc w:val="center"/>
        <w:rPr>
          <w:rFonts w:ascii="Times New Roman" w:eastAsiaTheme="minorEastAsia" w:hAnsi="Times New Roman" w:cs="Times New Roman"/>
          <w:sz w:val="28"/>
          <w:szCs w:val="28"/>
          <w:lang w:eastAsia="uk-UA"/>
        </w:rPr>
      </w:pPr>
      <w:r w:rsidRPr="009D5529">
        <w:rPr>
          <w:rFonts w:ascii="Times New Roman" w:eastAsiaTheme="minorEastAsia" w:hAnsi="Times New Roman" w:cs="Times New Roman"/>
          <w:sz w:val="28"/>
          <w:szCs w:val="28"/>
          <w:lang w:eastAsia="uk-UA"/>
        </w:rPr>
        <w:t>Дванадцята сесія</w:t>
      </w:r>
    </w:p>
    <w:p w:rsidR="009B39AB" w:rsidRPr="009D5529" w:rsidRDefault="009B39AB" w:rsidP="009B39AB">
      <w:pPr>
        <w:spacing w:after="0" w:line="240" w:lineRule="auto"/>
        <w:jc w:val="center"/>
        <w:rPr>
          <w:rFonts w:ascii="Times New Roman" w:eastAsiaTheme="minorEastAsia" w:hAnsi="Times New Roman" w:cs="Times New Roman"/>
          <w:sz w:val="24"/>
          <w:szCs w:val="24"/>
          <w:lang w:eastAsia="uk-UA"/>
        </w:rPr>
      </w:pPr>
      <w:r w:rsidRPr="009D5529">
        <w:rPr>
          <w:rFonts w:ascii="Times New Roman" w:eastAsiaTheme="minorEastAsia" w:hAnsi="Times New Roman" w:cs="Times New Roman"/>
          <w:sz w:val="24"/>
          <w:szCs w:val="24"/>
          <w:lang w:eastAsia="uk-UA"/>
        </w:rPr>
        <w:t>(друге пленарне засідання)</w:t>
      </w:r>
    </w:p>
    <w:p w:rsidR="009B39AB" w:rsidRPr="009D5529" w:rsidRDefault="009B39AB" w:rsidP="009B39AB">
      <w:pPr>
        <w:spacing w:after="0" w:line="240" w:lineRule="auto"/>
        <w:jc w:val="center"/>
        <w:rPr>
          <w:rFonts w:ascii="Times New Roman" w:eastAsiaTheme="minorEastAsia" w:hAnsi="Times New Roman" w:cs="Times New Roman"/>
          <w:sz w:val="28"/>
          <w:szCs w:val="28"/>
          <w:lang w:eastAsia="uk-UA"/>
        </w:rPr>
      </w:pPr>
      <w:r w:rsidRPr="009D5529">
        <w:rPr>
          <w:rFonts w:ascii="Times New Roman" w:eastAsiaTheme="minorEastAsia" w:hAnsi="Times New Roman" w:cs="Times New Roman"/>
          <w:b/>
          <w:sz w:val="28"/>
          <w:szCs w:val="28"/>
          <w:lang w:eastAsia="uk-UA"/>
        </w:rPr>
        <w:t>РІШЕННЯ №715/12/2021</w:t>
      </w:r>
    </w:p>
    <w:p w:rsidR="009B39AB" w:rsidRPr="009D5529" w:rsidRDefault="009B39AB" w:rsidP="009B39AB">
      <w:pPr>
        <w:spacing w:after="0" w:line="240" w:lineRule="auto"/>
        <w:rPr>
          <w:rFonts w:ascii="Times New Roman" w:eastAsiaTheme="minorEastAsia" w:hAnsi="Times New Roman" w:cs="Times New Roman"/>
          <w:sz w:val="24"/>
          <w:szCs w:val="24"/>
          <w:lang w:eastAsia="uk-UA"/>
        </w:rPr>
      </w:pPr>
      <w:r w:rsidRPr="009D5529">
        <w:rPr>
          <w:rFonts w:ascii="Times New Roman" w:eastAsiaTheme="minorEastAsia" w:hAnsi="Times New Roman" w:cs="Times New Roman"/>
          <w:sz w:val="24"/>
          <w:szCs w:val="24"/>
          <w:lang w:eastAsia="uk-UA"/>
        </w:rPr>
        <w:t xml:space="preserve">від 28 вересня 2021 року                                                                                            </w:t>
      </w:r>
      <w:proofErr w:type="spellStart"/>
      <w:r w:rsidRPr="009D5529">
        <w:rPr>
          <w:rFonts w:ascii="Times New Roman" w:eastAsiaTheme="minorEastAsia" w:hAnsi="Times New Roman" w:cs="Times New Roman"/>
          <w:sz w:val="24"/>
          <w:szCs w:val="24"/>
          <w:lang w:eastAsia="uk-UA"/>
        </w:rPr>
        <w:t>смт.Солотвин</w:t>
      </w:r>
      <w:proofErr w:type="spellEnd"/>
    </w:p>
    <w:p w:rsidR="009B39AB" w:rsidRPr="009D5529" w:rsidRDefault="009B39AB" w:rsidP="009B39AB">
      <w:pPr>
        <w:spacing w:after="0" w:line="240" w:lineRule="auto"/>
        <w:rPr>
          <w:rFonts w:ascii="Times New Roman" w:eastAsiaTheme="minorEastAsia" w:hAnsi="Times New Roman" w:cs="Times New Roman"/>
          <w:sz w:val="24"/>
          <w:szCs w:val="24"/>
          <w:lang w:eastAsia="uk-UA"/>
        </w:rPr>
      </w:pPr>
    </w:p>
    <w:p w:rsidR="009B39AB" w:rsidRPr="009D5529" w:rsidRDefault="009B39AB" w:rsidP="009B39AB">
      <w:pPr>
        <w:spacing w:after="0" w:line="240" w:lineRule="auto"/>
        <w:rPr>
          <w:rFonts w:ascii="Times New Roman" w:eastAsiaTheme="minorEastAsia" w:hAnsi="Times New Roman" w:cs="Times New Roman"/>
          <w:b/>
          <w:bCs/>
          <w:sz w:val="24"/>
          <w:szCs w:val="24"/>
          <w:lang w:eastAsia="uk-UA"/>
        </w:rPr>
      </w:pPr>
      <w:r w:rsidRPr="009D5529">
        <w:rPr>
          <w:rFonts w:ascii="Times New Roman" w:eastAsiaTheme="minorEastAsia" w:hAnsi="Times New Roman" w:cs="Times New Roman"/>
          <w:b/>
          <w:bCs/>
          <w:sz w:val="24"/>
          <w:szCs w:val="24"/>
          <w:lang w:eastAsia="uk-UA"/>
        </w:rPr>
        <w:t>Про затвердження проекту землеустрою щодо</w:t>
      </w:r>
    </w:p>
    <w:p w:rsidR="009B39AB" w:rsidRPr="009D5529" w:rsidRDefault="009B39AB" w:rsidP="009B39AB">
      <w:pPr>
        <w:spacing w:after="0" w:line="240" w:lineRule="auto"/>
        <w:rPr>
          <w:rFonts w:ascii="Times New Roman" w:eastAsiaTheme="minorEastAsia" w:hAnsi="Times New Roman" w:cs="Times New Roman"/>
          <w:b/>
          <w:bCs/>
          <w:sz w:val="24"/>
          <w:szCs w:val="24"/>
          <w:lang w:eastAsia="uk-UA"/>
        </w:rPr>
      </w:pPr>
      <w:r w:rsidRPr="009D5529">
        <w:rPr>
          <w:rFonts w:ascii="Times New Roman" w:eastAsiaTheme="minorEastAsia" w:hAnsi="Times New Roman" w:cs="Times New Roman"/>
          <w:b/>
          <w:bCs/>
          <w:sz w:val="24"/>
          <w:szCs w:val="24"/>
          <w:lang w:eastAsia="uk-UA"/>
        </w:rPr>
        <w:t xml:space="preserve">відведення земельної ділянки та передачі її у </w:t>
      </w:r>
    </w:p>
    <w:p w:rsidR="009B39AB" w:rsidRPr="009D5529" w:rsidRDefault="009B39AB" w:rsidP="009B39AB">
      <w:pPr>
        <w:spacing w:after="0" w:line="240" w:lineRule="auto"/>
        <w:rPr>
          <w:rFonts w:ascii="Times New Roman" w:eastAsiaTheme="minorEastAsia" w:hAnsi="Times New Roman" w:cs="Times New Roman"/>
          <w:b/>
          <w:bCs/>
          <w:sz w:val="24"/>
          <w:szCs w:val="24"/>
          <w:lang w:eastAsia="uk-UA"/>
        </w:rPr>
      </w:pPr>
      <w:r w:rsidRPr="009D5529">
        <w:rPr>
          <w:rFonts w:ascii="Times New Roman" w:eastAsiaTheme="minorEastAsia" w:hAnsi="Times New Roman" w:cs="Times New Roman"/>
          <w:b/>
          <w:bCs/>
          <w:sz w:val="24"/>
          <w:szCs w:val="24"/>
          <w:lang w:eastAsia="uk-UA"/>
        </w:rPr>
        <w:t xml:space="preserve">власність  </w:t>
      </w:r>
    </w:p>
    <w:p w:rsidR="009B39AB" w:rsidRPr="009D5529" w:rsidRDefault="009B39AB" w:rsidP="009B39AB">
      <w:pPr>
        <w:spacing w:after="0" w:line="240" w:lineRule="auto"/>
        <w:rPr>
          <w:rFonts w:ascii="Times New Roman" w:eastAsiaTheme="minorEastAsia" w:hAnsi="Times New Roman" w:cs="Times New Roman"/>
          <w:sz w:val="24"/>
          <w:szCs w:val="24"/>
          <w:lang w:eastAsia="uk-UA"/>
        </w:rPr>
      </w:pPr>
    </w:p>
    <w:p w:rsidR="009B39AB" w:rsidRPr="009D5529" w:rsidRDefault="009B39AB" w:rsidP="009B39AB">
      <w:pPr>
        <w:spacing w:after="0" w:line="240" w:lineRule="auto"/>
        <w:jc w:val="both"/>
        <w:rPr>
          <w:rFonts w:ascii="Times New Roman" w:eastAsiaTheme="minorEastAsia" w:hAnsi="Times New Roman" w:cs="Times New Roman"/>
          <w:sz w:val="24"/>
          <w:szCs w:val="24"/>
          <w:lang w:eastAsia="uk-UA"/>
        </w:rPr>
      </w:pPr>
      <w:r w:rsidRPr="009D5529">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 Данилюка Юрія Степановича про затвердження проекту землеустрою щодо відведення земельної ділянки для будівництва та обслуговування житлового будинку, господарських будівель і споруд та передачу безоплатно у власність вказаної земельної ділянки, </w:t>
      </w:r>
      <w:r w:rsidRPr="009D5529">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9B39AB" w:rsidRPr="009D5529" w:rsidRDefault="009B39AB" w:rsidP="009B39AB">
      <w:pPr>
        <w:spacing w:after="0" w:line="240" w:lineRule="auto"/>
        <w:jc w:val="center"/>
        <w:rPr>
          <w:rFonts w:ascii="Times New Roman" w:eastAsiaTheme="minorEastAsia" w:hAnsi="Times New Roman" w:cs="Times New Roman"/>
          <w:b/>
          <w:sz w:val="24"/>
          <w:szCs w:val="24"/>
          <w:lang w:eastAsia="uk-UA"/>
        </w:rPr>
      </w:pPr>
      <w:r w:rsidRPr="009D5529">
        <w:rPr>
          <w:rFonts w:ascii="Times New Roman" w:eastAsiaTheme="minorEastAsia" w:hAnsi="Times New Roman" w:cs="Times New Roman"/>
          <w:b/>
          <w:sz w:val="24"/>
          <w:szCs w:val="24"/>
          <w:lang w:eastAsia="uk-UA"/>
        </w:rPr>
        <w:t>Солотвинська селищна рада вирішила:</w:t>
      </w:r>
    </w:p>
    <w:p w:rsidR="009B39AB" w:rsidRPr="009D5529" w:rsidRDefault="009B39AB" w:rsidP="009B39AB">
      <w:pPr>
        <w:spacing w:after="0" w:line="240" w:lineRule="auto"/>
        <w:rPr>
          <w:rFonts w:ascii="Times New Roman" w:eastAsiaTheme="minorEastAsia" w:hAnsi="Times New Roman" w:cs="Times New Roman"/>
          <w:b/>
          <w:sz w:val="24"/>
          <w:szCs w:val="24"/>
          <w:lang w:eastAsia="uk-UA"/>
        </w:rPr>
      </w:pPr>
    </w:p>
    <w:p w:rsidR="009B39AB" w:rsidRPr="009D5529" w:rsidRDefault="009B39AB" w:rsidP="009B39AB">
      <w:pPr>
        <w:spacing w:after="0" w:line="240" w:lineRule="auto"/>
        <w:ind w:right="-284"/>
        <w:jc w:val="both"/>
        <w:rPr>
          <w:rFonts w:ascii="Times New Roman" w:eastAsiaTheme="minorEastAsia" w:hAnsi="Times New Roman" w:cs="Times New Roman"/>
          <w:sz w:val="24"/>
          <w:szCs w:val="24"/>
          <w:lang w:eastAsia="uk-UA"/>
        </w:rPr>
      </w:pPr>
      <w:r w:rsidRPr="009D5529">
        <w:rPr>
          <w:rFonts w:ascii="Times New Roman" w:eastAsiaTheme="minorEastAsia" w:hAnsi="Times New Roman" w:cs="Times New Roman"/>
          <w:sz w:val="24"/>
          <w:szCs w:val="24"/>
          <w:lang w:eastAsia="uk-UA"/>
        </w:rPr>
        <w:t xml:space="preserve">     1.Затвердити </w:t>
      </w:r>
      <w:proofErr w:type="spellStart"/>
      <w:r w:rsidRPr="009D5529">
        <w:rPr>
          <w:rFonts w:ascii="Times New Roman" w:eastAsiaTheme="minorEastAsia" w:hAnsi="Times New Roman" w:cs="Times New Roman"/>
          <w:sz w:val="24"/>
          <w:szCs w:val="24"/>
          <w:lang w:eastAsia="uk-UA"/>
        </w:rPr>
        <w:t>„Проект</w:t>
      </w:r>
      <w:proofErr w:type="spellEnd"/>
      <w:r w:rsidRPr="009D5529">
        <w:rPr>
          <w:rFonts w:ascii="Times New Roman" w:eastAsiaTheme="minorEastAsia" w:hAnsi="Times New Roman" w:cs="Times New Roman"/>
          <w:sz w:val="24"/>
          <w:szCs w:val="24"/>
          <w:lang w:eastAsia="uk-UA"/>
        </w:rPr>
        <w:t xml:space="preserve"> землеустрою щодо відведення земельної ділянки </w:t>
      </w:r>
      <w:proofErr w:type="spellStart"/>
      <w:r w:rsidRPr="009D5529">
        <w:rPr>
          <w:rFonts w:ascii="Times New Roman" w:eastAsiaTheme="minorEastAsia" w:hAnsi="Times New Roman" w:cs="Times New Roman"/>
          <w:sz w:val="24"/>
          <w:szCs w:val="24"/>
          <w:lang w:eastAsia="uk-UA"/>
        </w:rPr>
        <w:t>гр.Данилюка</w:t>
      </w:r>
      <w:proofErr w:type="spellEnd"/>
      <w:r w:rsidRPr="009D5529">
        <w:rPr>
          <w:rFonts w:ascii="Times New Roman" w:eastAsiaTheme="minorEastAsia" w:hAnsi="Times New Roman" w:cs="Times New Roman"/>
          <w:sz w:val="24"/>
          <w:szCs w:val="24"/>
          <w:lang w:eastAsia="uk-UA"/>
        </w:rPr>
        <w:t xml:space="preserve"> Юрія Степановича для будівництва та обслуговування житлового будинку, господарських будівель і споруд площею 0,0810 га, за адресою: вулиця Замкова </w:t>
      </w:r>
      <w:proofErr w:type="spellStart"/>
      <w:r w:rsidRPr="009D5529">
        <w:rPr>
          <w:rFonts w:ascii="Times New Roman" w:eastAsiaTheme="minorEastAsia" w:hAnsi="Times New Roman" w:cs="Times New Roman"/>
          <w:sz w:val="24"/>
          <w:szCs w:val="24"/>
          <w:lang w:eastAsia="uk-UA"/>
        </w:rPr>
        <w:t>смт.Солотвин</w:t>
      </w:r>
      <w:proofErr w:type="spellEnd"/>
      <w:r w:rsidRPr="009D5529">
        <w:rPr>
          <w:rFonts w:ascii="Times New Roman" w:eastAsiaTheme="minorEastAsia" w:hAnsi="Times New Roman" w:cs="Times New Roman"/>
          <w:sz w:val="24"/>
          <w:szCs w:val="24"/>
          <w:lang w:eastAsia="uk-UA"/>
        </w:rPr>
        <w:t xml:space="preserve"> Івано-Франківського району Івано-Франківської області” .</w:t>
      </w:r>
    </w:p>
    <w:p w:rsidR="009B39AB" w:rsidRPr="009D5529" w:rsidRDefault="009B39AB" w:rsidP="009B39AB">
      <w:pPr>
        <w:spacing w:after="0" w:line="240" w:lineRule="auto"/>
        <w:ind w:right="-142"/>
        <w:jc w:val="both"/>
        <w:rPr>
          <w:rFonts w:ascii="Times New Roman" w:eastAsiaTheme="minorEastAsia" w:hAnsi="Times New Roman" w:cs="Times New Roman"/>
          <w:sz w:val="24"/>
          <w:szCs w:val="24"/>
          <w:lang w:eastAsia="uk-UA"/>
        </w:rPr>
      </w:pPr>
      <w:r w:rsidRPr="009D5529">
        <w:rPr>
          <w:rFonts w:ascii="Times New Roman" w:eastAsiaTheme="minorEastAsia" w:hAnsi="Times New Roman" w:cs="Times New Roman"/>
          <w:sz w:val="24"/>
          <w:szCs w:val="24"/>
          <w:lang w:eastAsia="uk-UA"/>
        </w:rPr>
        <w:t xml:space="preserve">     2. Передати гр. Данилюку Юрію Степановичу   земельну ділянку </w:t>
      </w:r>
      <w:bookmarkStart w:id="0" w:name="_GoBack"/>
      <w:bookmarkEnd w:id="0"/>
      <w:r w:rsidRPr="009D5529">
        <w:rPr>
          <w:rFonts w:ascii="Times New Roman" w:eastAsiaTheme="minorEastAsia" w:hAnsi="Times New Roman" w:cs="Times New Roman"/>
          <w:sz w:val="24"/>
          <w:szCs w:val="24"/>
          <w:lang w:eastAsia="uk-UA"/>
        </w:rPr>
        <w:t xml:space="preserve">площею 0,0810 га у власність для   будівництва та обслуговування житлового будинку, господарських будівель і споруд, за адресою: вулиця Замкова </w:t>
      </w:r>
      <w:proofErr w:type="spellStart"/>
      <w:r w:rsidRPr="009D5529">
        <w:rPr>
          <w:rFonts w:ascii="Times New Roman" w:eastAsiaTheme="minorEastAsia" w:hAnsi="Times New Roman" w:cs="Times New Roman"/>
          <w:sz w:val="24"/>
          <w:szCs w:val="24"/>
          <w:lang w:eastAsia="uk-UA"/>
        </w:rPr>
        <w:t>смт.Солотвин</w:t>
      </w:r>
      <w:proofErr w:type="spellEnd"/>
      <w:r w:rsidRPr="009D5529">
        <w:rPr>
          <w:rFonts w:ascii="Times New Roman" w:eastAsiaTheme="minorEastAsia" w:hAnsi="Times New Roman" w:cs="Times New Roman"/>
          <w:sz w:val="24"/>
          <w:szCs w:val="24"/>
          <w:lang w:eastAsia="uk-UA"/>
        </w:rPr>
        <w:t xml:space="preserve"> Івано-Франківського району Івано-Франківської області. </w:t>
      </w:r>
    </w:p>
    <w:p w:rsidR="009B39AB" w:rsidRPr="009D5529" w:rsidRDefault="009B39AB" w:rsidP="009B39AB">
      <w:pPr>
        <w:spacing w:after="0" w:line="240" w:lineRule="auto"/>
        <w:jc w:val="both"/>
        <w:rPr>
          <w:rFonts w:ascii="Times New Roman" w:eastAsiaTheme="minorEastAsia" w:hAnsi="Times New Roman" w:cs="Times New Roman"/>
          <w:sz w:val="24"/>
          <w:szCs w:val="24"/>
          <w:lang w:eastAsia="uk-UA"/>
        </w:rPr>
      </w:pPr>
      <w:r w:rsidRPr="009D5529">
        <w:rPr>
          <w:rFonts w:ascii="Times New Roman" w:eastAsiaTheme="minorEastAsia" w:hAnsi="Times New Roman" w:cs="Times New Roman"/>
          <w:sz w:val="24"/>
          <w:szCs w:val="24"/>
          <w:lang w:eastAsia="uk-UA"/>
        </w:rPr>
        <w:t xml:space="preserve">      3. Громадянину Данилюку Юрію Степановичу:</w:t>
      </w:r>
    </w:p>
    <w:p w:rsidR="009B39AB" w:rsidRPr="009D5529" w:rsidRDefault="009B39AB" w:rsidP="009B39AB">
      <w:pPr>
        <w:spacing w:after="0" w:line="240" w:lineRule="auto"/>
        <w:jc w:val="both"/>
        <w:rPr>
          <w:rFonts w:ascii="Times New Roman" w:eastAsiaTheme="minorEastAsia" w:hAnsi="Times New Roman" w:cs="Times New Roman"/>
          <w:sz w:val="24"/>
          <w:szCs w:val="24"/>
          <w:lang w:eastAsia="uk-UA"/>
        </w:rPr>
      </w:pPr>
      <w:r w:rsidRPr="009D5529">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9B39AB" w:rsidRPr="009D5529" w:rsidRDefault="009B39AB" w:rsidP="009B39AB">
      <w:pPr>
        <w:spacing w:after="0" w:line="240" w:lineRule="auto"/>
        <w:jc w:val="both"/>
        <w:rPr>
          <w:rFonts w:ascii="Times New Roman" w:eastAsiaTheme="minorEastAsia" w:hAnsi="Times New Roman" w:cs="Times New Roman"/>
          <w:sz w:val="24"/>
          <w:szCs w:val="24"/>
          <w:lang w:eastAsia="uk-UA"/>
        </w:rPr>
      </w:pPr>
      <w:r w:rsidRPr="009D5529">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 .</w:t>
      </w:r>
    </w:p>
    <w:p w:rsidR="009B39AB" w:rsidRPr="009D5529" w:rsidRDefault="009B39AB" w:rsidP="009B39AB">
      <w:pPr>
        <w:spacing w:after="0" w:line="240" w:lineRule="auto"/>
        <w:jc w:val="both"/>
        <w:rPr>
          <w:rFonts w:ascii="Times New Roman" w:eastAsiaTheme="minorEastAsia" w:hAnsi="Times New Roman" w:cs="Times New Roman"/>
          <w:sz w:val="24"/>
          <w:szCs w:val="24"/>
          <w:lang w:eastAsia="uk-UA"/>
        </w:rPr>
      </w:pPr>
      <w:r w:rsidRPr="009D5529">
        <w:rPr>
          <w:rFonts w:ascii="Times New Roman" w:eastAsiaTheme="minorEastAsia" w:hAnsi="Times New Roman" w:cs="Times New Roman"/>
          <w:sz w:val="24"/>
          <w:szCs w:val="24"/>
          <w:lang w:eastAsia="uk-UA"/>
        </w:rPr>
        <w:t xml:space="preserve">      4. Контроль за виконання рішення покласти на </w:t>
      </w:r>
      <w:r w:rsidRPr="009D5529">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D5529">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9B39AB" w:rsidRPr="009D5529" w:rsidRDefault="009B39AB" w:rsidP="009B39AB">
      <w:pPr>
        <w:spacing w:after="0" w:line="240" w:lineRule="auto"/>
        <w:jc w:val="both"/>
        <w:rPr>
          <w:rFonts w:ascii="Times New Roman" w:eastAsiaTheme="minorEastAsia" w:hAnsi="Times New Roman" w:cs="Times New Roman"/>
          <w:sz w:val="24"/>
          <w:szCs w:val="24"/>
          <w:lang w:eastAsia="uk-UA"/>
        </w:rPr>
      </w:pPr>
    </w:p>
    <w:p w:rsidR="009B39AB" w:rsidRPr="009D5529" w:rsidRDefault="009B39AB" w:rsidP="009B39AB">
      <w:pPr>
        <w:spacing w:after="0" w:line="240" w:lineRule="auto"/>
        <w:jc w:val="both"/>
        <w:rPr>
          <w:rFonts w:ascii="Times New Roman" w:eastAsiaTheme="minorEastAsia" w:hAnsi="Times New Roman" w:cs="Times New Roman"/>
          <w:sz w:val="24"/>
          <w:szCs w:val="24"/>
          <w:lang w:eastAsia="uk-UA"/>
        </w:rPr>
      </w:pPr>
    </w:p>
    <w:p w:rsidR="009B39AB" w:rsidRPr="009D5529" w:rsidRDefault="009B39AB" w:rsidP="009B39AB">
      <w:pPr>
        <w:spacing w:after="0" w:line="240" w:lineRule="auto"/>
        <w:jc w:val="both"/>
        <w:rPr>
          <w:rFonts w:ascii="Times New Roman" w:eastAsiaTheme="minorEastAsia" w:hAnsi="Times New Roman" w:cs="Times New Roman"/>
          <w:sz w:val="24"/>
          <w:szCs w:val="24"/>
          <w:lang w:eastAsia="uk-UA"/>
        </w:rPr>
      </w:pPr>
    </w:p>
    <w:p w:rsidR="009B39AB" w:rsidRPr="009D5529" w:rsidRDefault="009B39AB" w:rsidP="009B39AB">
      <w:pPr>
        <w:rPr>
          <w:rFonts w:ascii="Times New Roman" w:eastAsiaTheme="minorEastAsia" w:hAnsi="Times New Roman" w:cs="Times New Roman"/>
          <w:b/>
          <w:sz w:val="24"/>
          <w:szCs w:val="24"/>
          <w:lang w:eastAsia="uk-UA"/>
        </w:rPr>
      </w:pPr>
    </w:p>
    <w:p w:rsidR="009B39AB" w:rsidRPr="009D5529" w:rsidRDefault="009B39AB" w:rsidP="009B39AB">
      <w:pPr>
        <w:rPr>
          <w:rFonts w:ascii="Times New Roman" w:eastAsiaTheme="minorEastAsia" w:hAnsi="Times New Roman" w:cs="Times New Roman"/>
          <w:b/>
          <w:sz w:val="24"/>
          <w:szCs w:val="24"/>
          <w:lang w:eastAsia="uk-UA"/>
        </w:rPr>
      </w:pPr>
      <w:r w:rsidRPr="009D5529">
        <w:rPr>
          <w:rFonts w:ascii="Times New Roman" w:eastAsiaTheme="minorEastAsia" w:hAnsi="Times New Roman" w:cs="Times New Roman"/>
          <w:b/>
          <w:sz w:val="24"/>
          <w:szCs w:val="24"/>
          <w:lang w:eastAsia="uk-UA"/>
        </w:rPr>
        <w:t>Селищний голова                                Манолій Піцуряк</w:t>
      </w:r>
    </w:p>
    <w:p w:rsidR="00994F7B" w:rsidRDefault="009B39AB"/>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725"/>
    <w:rsid w:val="00030725"/>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B39AB"/>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9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9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1410</Words>
  <Characters>804</Characters>
  <Application>Microsoft Office Word</Application>
  <DocSecurity>0</DocSecurity>
  <Lines>6</Lines>
  <Paragraphs>4</Paragraphs>
  <ScaleCrop>false</ScaleCrop>
  <Company>diakov.net</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2023-01-10T13:34:00Z</dcterms:created>
  <dcterms:modified xsi:type="dcterms:W3CDTF">2023-01-10T13:34:00Z</dcterms:modified>
</cp:coreProperties>
</file>