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B8" w:rsidRPr="00D25952" w:rsidRDefault="00F557B8" w:rsidP="00F557B8">
      <w:pPr>
        <w:rPr>
          <w:rFonts w:ascii="Calibri" w:eastAsia="Times New Roman" w:hAnsi="Calibri" w:cs="Times New Roman"/>
          <w:sz w:val="19"/>
          <w:szCs w:val="19"/>
          <w:lang w:val="ru-RU"/>
        </w:rPr>
      </w:pPr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sz w:val="19"/>
          <w:szCs w:val="19"/>
          <w:lang w:val="ru-RU"/>
        </w:rPr>
        <w:br w:type="textWrapping" w:clear="all"/>
      </w:r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Солотвинська </w:t>
      </w:r>
      <w:proofErr w:type="spellStart"/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селищна</w:t>
      </w:r>
      <w:proofErr w:type="spellEnd"/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рада</w:t>
      </w:r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Івано-Франківського</w:t>
      </w:r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 </w:t>
      </w:r>
      <w:proofErr w:type="spellStart"/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Івано-Франківської</w:t>
      </w:r>
      <w:proofErr w:type="spellEnd"/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259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Восьме демократичне скликання</w:t>
      </w:r>
    </w:p>
    <w:p w:rsidR="00F557B8" w:rsidRPr="00D25952" w:rsidRDefault="00F557B8" w:rsidP="00F557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Дванадцята сесія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57B8" w:rsidRPr="00D25952" w:rsidRDefault="00F557B8" w:rsidP="00F5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 №640/12/2021</w:t>
      </w:r>
    </w:p>
    <w:p w:rsidR="00F557B8" w:rsidRPr="00D25952" w:rsidRDefault="00F557B8" w:rsidP="00F5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</w:pPr>
    </w:p>
    <w:p w:rsidR="00F557B8" w:rsidRPr="00D25952" w:rsidRDefault="00F557B8" w:rsidP="00F5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</w:pPr>
      <w:r w:rsidRPr="00D25952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t>від 14 вересня 2021 року                                                смт. Солотвин</w:t>
      </w:r>
    </w:p>
    <w:p w:rsidR="00F557B8" w:rsidRPr="00D25952" w:rsidRDefault="00F557B8" w:rsidP="00F557B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статуту комунальної установи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 xml:space="preserve">«Інклюзивно-ресурсний центр» Солотвинської 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селищної ради Івано-Франківського району 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 xml:space="preserve">Івано-Франківської області 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7B8" w:rsidRPr="00D25952" w:rsidRDefault="00F557B8" w:rsidP="00F5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952">
        <w:rPr>
          <w:rFonts w:ascii="Times New Roman" w:eastAsia="Times New Roman" w:hAnsi="Times New Roman" w:cs="Times New Roman"/>
          <w:sz w:val="28"/>
          <w:szCs w:val="28"/>
        </w:rPr>
        <w:tab/>
        <w:t xml:space="preserve"> Відповідно до Законів України «Про місцеве самоврядування в Україні», «Про освіту», «Про  повну загальну середню освіту», на виконання  </w:t>
      </w:r>
      <w:r w:rsidRPr="00D259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Постанови Кабінету Міністрів України № 545  від 12.07.2017 року</w:t>
      </w:r>
      <w:r w:rsidRPr="00D25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D259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затвердження Положення про інклюзивно-ресурсний центр», рішення сесії  </w:t>
      </w:r>
      <w:r w:rsidRPr="00D25952">
        <w:rPr>
          <w:rFonts w:ascii="Times New Roman" w:eastAsia="Times New Roman" w:hAnsi="Times New Roman" w:cs="Times New Roman"/>
          <w:color w:val="000000"/>
          <w:sz w:val="28"/>
          <w:szCs w:val="28"/>
        </w:rPr>
        <w:t>Солотвинської селищної ради</w:t>
      </w:r>
      <w:r w:rsidRPr="00D259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від 13.08.2021 року №484/10/2021 та</w:t>
      </w:r>
      <w:r w:rsidRPr="00D25952">
        <w:rPr>
          <w:rFonts w:ascii="Times New Roman" w:eastAsia="Times New Roman" w:hAnsi="Times New Roman" w:cs="Times New Roman"/>
          <w:sz w:val="28"/>
          <w:szCs w:val="28"/>
        </w:rPr>
        <w:t xml:space="preserve"> з метою приведення у відповідність до чинного законодавства статутних документів новоствореної установи, </w:t>
      </w:r>
    </w:p>
    <w:p w:rsidR="00F557B8" w:rsidRPr="00D25952" w:rsidRDefault="00F557B8" w:rsidP="00F5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>Солотвинська селищна рада вирішила:</w:t>
      </w:r>
    </w:p>
    <w:p w:rsidR="00F557B8" w:rsidRPr="00D25952" w:rsidRDefault="00F557B8" w:rsidP="00F55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7B8" w:rsidRPr="00D25952" w:rsidRDefault="00F557B8" w:rsidP="00F5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sz w:val="28"/>
          <w:szCs w:val="28"/>
        </w:rPr>
        <w:t>Затвердити  Статут комунальної установи «</w:t>
      </w:r>
      <w:r w:rsidRPr="00D259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Інклюзивно-ресурсний центр»</w:t>
      </w:r>
      <w:r w:rsidRPr="00D25952">
        <w:rPr>
          <w:rFonts w:ascii="Times New Roman" w:eastAsia="Times New Roman" w:hAnsi="Times New Roman" w:cs="Times New Roman"/>
          <w:sz w:val="28"/>
          <w:szCs w:val="28"/>
        </w:rPr>
        <w:t xml:space="preserve"> Солотвинської селищної ради Івано-Франківського району Івано-Франківської області (додається).</w:t>
      </w:r>
    </w:p>
    <w:p w:rsidR="00F557B8" w:rsidRPr="00D25952" w:rsidRDefault="00F557B8" w:rsidP="00F55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Уповноваженому органу  - відділу освіти, молоді та спорту Солотвинської селищної ради Івано-Франківського району Івано-Франківської області </w:t>
      </w:r>
      <w:r w:rsidRPr="00D25952">
        <w:rPr>
          <w:rFonts w:ascii="Times New Roman" w:eastAsia="Times New Roman" w:hAnsi="Times New Roman" w:cs="Times New Roman"/>
          <w:sz w:val="28"/>
          <w:szCs w:val="28"/>
        </w:rPr>
        <w:t>здійснити державну реєстрацію комунальної установи «</w:t>
      </w:r>
      <w:r w:rsidRPr="00D259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Інклюзивно-ресурсний центр»</w:t>
      </w:r>
      <w:r w:rsidRPr="00D25952">
        <w:rPr>
          <w:rFonts w:ascii="Times New Roman" w:eastAsia="Times New Roman" w:hAnsi="Times New Roman" w:cs="Times New Roman"/>
          <w:sz w:val="28"/>
          <w:szCs w:val="28"/>
        </w:rPr>
        <w:t xml:space="preserve">  Солотвинської селищної ради Івано-Франківського району Івано-Франківської області відповідно до чинного законодавства.</w:t>
      </w:r>
    </w:p>
    <w:p w:rsidR="00F557B8" w:rsidRPr="00D25952" w:rsidRDefault="00F557B8" w:rsidP="00F557B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25952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 виконанням рішення  покласти  на першого заступника селищного голови  Тютюнник Н.В. та постійну комісію з питань охорони здоров</w:t>
      </w:r>
      <w:r w:rsidRPr="00D25952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’</w:t>
      </w:r>
      <w:r w:rsidRPr="00D2595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я, освіти, культури, спорту та соціального захисту населення Солотвинської селищної ради (Данилюк К.В.) </w:t>
      </w:r>
    </w:p>
    <w:p w:rsidR="00F557B8" w:rsidRPr="00D25952" w:rsidRDefault="00F557B8" w:rsidP="00F55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7B8" w:rsidRPr="00427A5E" w:rsidRDefault="00F557B8" w:rsidP="00F557B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Селищний голова </w:t>
      </w: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595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Манолій Піцуряк</w:t>
      </w:r>
    </w:p>
    <w:p w:rsidR="00994F7B" w:rsidRDefault="00F557B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4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2440"/>
    <w:rsid w:val="009E442E"/>
    <w:rsid w:val="00A33768"/>
    <w:rsid w:val="00A95CE3"/>
    <w:rsid w:val="00BC3B4E"/>
    <w:rsid w:val="00C24695"/>
    <w:rsid w:val="00CA1C33"/>
    <w:rsid w:val="00D46F0F"/>
    <w:rsid w:val="00D64689"/>
    <w:rsid w:val="00F557B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Company>diakov.net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2023-01-03T09:26:00Z</dcterms:created>
  <dcterms:modified xsi:type="dcterms:W3CDTF">2023-01-03T09:26:00Z</dcterms:modified>
</cp:coreProperties>
</file>