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38" w:rsidRPr="00F2690E" w:rsidRDefault="00DC7A38" w:rsidP="00DC7A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75pt;margin-top:7.4pt;width:34pt;height:48.2pt;z-index:251659264" o:preferrelative="f" fillcolor="window">
            <v:imagedata r:id="rId5" o:title=""/>
            <o:lock v:ext="edit" aspectratio="f"/>
            <w10:wrap type="square" side="left"/>
          </v:shape>
          <o:OLEObject Type="Embed" ProgID="Word.Picture.8" ShapeID="_x0000_s1026" DrawAspect="Content" ObjectID="_1734250342" r:id="rId6"/>
        </w:pict>
      </w:r>
      <w:r w:rsidRPr="00F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7A38" w:rsidRPr="00F2690E" w:rsidRDefault="00DC7A38" w:rsidP="00DC7A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7A38" w:rsidRPr="00F2690E" w:rsidRDefault="00DC7A38" w:rsidP="00DC7A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7A38" w:rsidRPr="00F2690E" w:rsidRDefault="00DC7A38" w:rsidP="00DC7A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Солотвинська селищна рада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Восьме демократичне скликання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Дванадцята сесія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7A38" w:rsidRPr="00F2690E" w:rsidRDefault="00DC7A38" w:rsidP="00DC7A3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 №639/12/2021</w:t>
      </w:r>
    </w:p>
    <w:p w:rsidR="00DC7A38" w:rsidRPr="00F2690E" w:rsidRDefault="00DC7A38" w:rsidP="00DC7A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A38" w:rsidRPr="00F2690E" w:rsidRDefault="00DC7A38" w:rsidP="00DC7A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14 вересня  2021 року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F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смт</w:t>
      </w:r>
      <w:proofErr w:type="spellEnd"/>
      <w:r w:rsidRPr="00F2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Солотвин</w:t>
      </w:r>
    </w:p>
    <w:p w:rsidR="00DC7A38" w:rsidRPr="00F2690E" w:rsidRDefault="00DC7A38" w:rsidP="00DC7A38">
      <w:pPr>
        <w:spacing w:before="10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C7A38" w:rsidRPr="00F2690E" w:rsidRDefault="00DC7A38" w:rsidP="00DC7A38">
      <w:pPr>
        <w:spacing w:before="120"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підтвердження членства </w:t>
      </w:r>
      <w:r w:rsidRPr="00F26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 Всеукраїнській асоціації громад</w:t>
      </w:r>
    </w:p>
    <w:p w:rsidR="00DC7A38" w:rsidRPr="00F2690E" w:rsidRDefault="00DC7A38" w:rsidP="00DC7A38">
      <w:pPr>
        <w:spacing w:before="120"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A38" w:rsidRPr="00F2690E" w:rsidRDefault="00DC7A38" w:rsidP="00DC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Враховуючи, що Солотвинська селищна рада є членом Всеукраїнської асоціації громад за правонаступництвом (на підставі ч. 9 пункту 6-1 розділу V «Прикінцеві та перехідні положення» Закону України «Про місцеве самоврядування в Україні»), </w:t>
      </w:r>
    </w:p>
    <w:p w:rsidR="00DC7A38" w:rsidRPr="00F2690E" w:rsidRDefault="00DC7A38" w:rsidP="00DC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A38" w:rsidRPr="00F2690E" w:rsidRDefault="00DC7A38" w:rsidP="00DC7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90E">
        <w:rPr>
          <w:rFonts w:ascii="Times New Roman" w:eastAsia="Times New Roman" w:hAnsi="Times New Roman" w:cs="Times New Roman"/>
          <w:b/>
          <w:sz w:val="28"/>
          <w:szCs w:val="28"/>
        </w:rPr>
        <w:t>Солотвинська селищна рада</w:t>
      </w:r>
      <w:r w:rsidRPr="00F2690E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F2690E">
        <w:rPr>
          <w:rFonts w:ascii="Times New Roman" w:eastAsia="Times New Roman" w:hAnsi="Times New Roman" w:cs="Times New Roman"/>
          <w:b/>
          <w:sz w:val="28"/>
          <w:szCs w:val="28"/>
        </w:rPr>
        <w:t>вирішила</w:t>
      </w:r>
      <w:r w:rsidRPr="00F269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A38" w:rsidRPr="00F2690E" w:rsidRDefault="00DC7A38" w:rsidP="00DC7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7A38" w:rsidRPr="00F2690E" w:rsidRDefault="00DC7A38" w:rsidP="00DC7A3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Підтвердити членство </w:t>
      </w:r>
      <w:r w:rsidRPr="00F2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Солотвинської селищної ради Івано-Франківського району Івано-Франківської області </w:t>
      </w:r>
      <w:r w:rsidRPr="00F269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Всеукраїнській асоціації громад.</w:t>
      </w:r>
    </w:p>
    <w:p w:rsidR="00DC7A38" w:rsidRPr="00F2690E" w:rsidRDefault="00DC7A38" w:rsidP="00DC7A3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Доручити представляти інтереси Солотвинської селищної ради у Всеукраїнській асоціації громад селищному голові </w:t>
      </w:r>
      <w:proofErr w:type="spellStart"/>
      <w:r w:rsidRPr="00F2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Піцуряку</w:t>
      </w:r>
      <w:proofErr w:type="spellEnd"/>
      <w:r w:rsidRPr="00F2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2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Манолію</w:t>
      </w:r>
      <w:proofErr w:type="spellEnd"/>
      <w:r w:rsidRPr="00F26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Васильовичу. </w:t>
      </w:r>
    </w:p>
    <w:p w:rsidR="00DC7A38" w:rsidRPr="00F2690E" w:rsidRDefault="00DC7A38" w:rsidP="00DC7A3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Передбачити у бюджеті Солотвинської селищної територіальної громади на 2022 рік кошти на сплату щорічного членського внеску </w:t>
      </w:r>
      <w:r w:rsidRPr="00F26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F2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розрахунку 0,50 грн. на одного жителя територіальної громади.</w:t>
      </w:r>
    </w:p>
    <w:p w:rsidR="00DC7A38" w:rsidRPr="00F2690E" w:rsidRDefault="00DC7A38" w:rsidP="00DC7A3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269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 за виконанням даного рішення  покласти на   заступника селищного голови Ю.Я.Іванишина та  постійну комісію з питань планування фінансів, бюджету,  інвестицій та  міжнародного співробітництва, соціально-економічного розвитку ( Б.В.</w:t>
      </w:r>
      <w:proofErr w:type="spellStart"/>
      <w:r w:rsidRPr="00F269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Білусяк</w:t>
      </w:r>
      <w:proofErr w:type="spellEnd"/>
      <w:r w:rsidRPr="00F269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</w:t>
      </w:r>
    </w:p>
    <w:p w:rsidR="00DC7A38" w:rsidRPr="00F2690E" w:rsidRDefault="00DC7A38" w:rsidP="00DC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A38" w:rsidRPr="00F2690E" w:rsidRDefault="00DC7A38" w:rsidP="00DC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A38" w:rsidRDefault="00DC7A38" w:rsidP="00DC7A38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0E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F2690E">
        <w:rPr>
          <w:rFonts w:ascii="Times New Roman" w:eastAsia="Times New Roman" w:hAnsi="Times New Roman" w:cs="Times New Roman"/>
          <w:b/>
          <w:sz w:val="28"/>
          <w:szCs w:val="28"/>
        </w:rPr>
        <w:t xml:space="preserve"> Манолій Піцуряк</w:t>
      </w:r>
    </w:p>
    <w:p w:rsidR="00DC7A38" w:rsidRDefault="00DC7A38" w:rsidP="00DC7A38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A38" w:rsidRPr="00427A5E" w:rsidRDefault="00DC7A38" w:rsidP="00DC7A38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F7B" w:rsidRDefault="00DC7A3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1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2B1A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C7A3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Company>diakov.net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2023-01-03T09:25:00Z</dcterms:created>
  <dcterms:modified xsi:type="dcterms:W3CDTF">2023-01-03T09:26:00Z</dcterms:modified>
</cp:coreProperties>
</file>