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AB" w:rsidRPr="00AB6946" w:rsidRDefault="002E3DAB" w:rsidP="002E3DAB">
      <w:pPr>
        <w:spacing w:after="0"/>
        <w:rPr>
          <w:rFonts w:ascii="Calibri" w:eastAsia="Times New Roman" w:hAnsi="Calibri" w:cs="Times New Roman"/>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7A723E1F" wp14:editId="0BC62792">
            <wp:simplePos x="0" y="0"/>
            <wp:positionH relativeFrom="column">
              <wp:posOffset>2719705</wp:posOffset>
            </wp:positionH>
            <wp:positionV relativeFrom="paragraph">
              <wp:posOffset>269240</wp:posOffset>
            </wp:positionV>
            <wp:extent cx="466725" cy="657225"/>
            <wp:effectExtent l="0" t="0" r="9525" b="9525"/>
            <wp:wrapTopAndBottom/>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p>
    <w:p w:rsidR="002E3DAB" w:rsidRPr="00AB6946" w:rsidRDefault="002E3DAB" w:rsidP="002E3DAB">
      <w:pPr>
        <w:spacing w:after="0"/>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 xml:space="preserve">                                                         УКРАЇНА</w:t>
      </w:r>
    </w:p>
    <w:p w:rsidR="002E3DAB" w:rsidRPr="00AB6946" w:rsidRDefault="002E3DAB" w:rsidP="002E3DAB">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2E3DAB" w:rsidRPr="00AB6946" w:rsidRDefault="002E3DAB" w:rsidP="002E3DA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2E3DAB" w:rsidRPr="00AB6946" w:rsidRDefault="002E3DAB" w:rsidP="002E3DAB">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2E3DAB" w:rsidRPr="00AB6946" w:rsidRDefault="002E3DAB" w:rsidP="002E3DAB">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2E3DAB" w:rsidRPr="00AB6946" w:rsidRDefault="002E3DAB" w:rsidP="002E3DAB">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№514/10/2021</w:t>
      </w:r>
    </w:p>
    <w:bookmarkEnd w:id="0"/>
    <w:p w:rsidR="002E3DAB" w:rsidRPr="00AB6946" w:rsidRDefault="002E3DAB" w:rsidP="002E3DAB">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2E3DAB" w:rsidRPr="00AB6946" w:rsidRDefault="002E3DAB" w:rsidP="002E3DAB">
      <w:pPr>
        <w:jc w:val="both"/>
        <w:rPr>
          <w:rFonts w:ascii="Calibri" w:eastAsia="Times New Roman" w:hAnsi="Calibri" w:cs="Times New Roman"/>
          <w:bdr w:val="none" w:sz="0" w:space="0" w:color="auto" w:frame="1"/>
          <w:lang w:eastAsia="uk-UA"/>
        </w:rPr>
      </w:pPr>
    </w:p>
    <w:p w:rsidR="002E3DAB" w:rsidRPr="00AB6946" w:rsidRDefault="002E3DAB" w:rsidP="002E3DAB">
      <w:pPr>
        <w:shd w:val="clear" w:color="auto" w:fill="FFFFFF"/>
        <w:spacing w:after="0" w:line="240" w:lineRule="auto"/>
        <w:textAlignment w:val="baseline"/>
        <w:rPr>
          <w:rFonts w:ascii="Lato" w:eastAsia="Times New Roman" w:hAnsi="Lato" w:cs="Times New Roman"/>
          <w:b/>
          <w:color w:val="212529"/>
          <w:sz w:val="24"/>
          <w:szCs w:val="24"/>
          <w:shd w:val="clear" w:color="auto" w:fill="FFFFFF"/>
          <w:lang w:eastAsia="uk-UA"/>
        </w:rPr>
      </w:pPr>
      <w:r w:rsidRPr="00AB6946">
        <w:rPr>
          <w:rFonts w:ascii="inherit" w:eastAsia="Times New Roman" w:hAnsi="inherit" w:cs="Times New Roman"/>
          <w:b/>
          <w:bCs/>
          <w:color w:val="212529"/>
          <w:sz w:val="24"/>
          <w:szCs w:val="24"/>
          <w:bdr w:val="none" w:sz="0" w:space="0" w:color="auto" w:frame="1"/>
          <w:lang w:eastAsia="ru-RU"/>
        </w:rPr>
        <w:t xml:space="preserve">Про надання </w:t>
      </w:r>
      <w:r w:rsidRPr="00AB6946">
        <w:rPr>
          <w:rFonts w:ascii="Lato" w:eastAsia="Times New Roman" w:hAnsi="Lato" w:cs="Times New Roman"/>
          <w:b/>
          <w:color w:val="212529"/>
          <w:sz w:val="24"/>
          <w:szCs w:val="24"/>
          <w:lang w:eastAsia="ru-RU"/>
        </w:rPr>
        <w:t>ТОВ «Гута Лісова»</w:t>
      </w:r>
    </w:p>
    <w:p w:rsidR="002E3DAB" w:rsidRPr="00AB6946" w:rsidRDefault="002E3DAB" w:rsidP="002E3DAB">
      <w:pPr>
        <w:shd w:val="clear" w:color="auto" w:fill="FFFFFF"/>
        <w:spacing w:after="0" w:line="240" w:lineRule="auto"/>
        <w:textAlignment w:val="baseline"/>
        <w:rPr>
          <w:rFonts w:ascii="Lato" w:eastAsia="Times New Roman" w:hAnsi="Lato" w:cs="Times New Roman"/>
          <w:b/>
          <w:color w:val="212529"/>
          <w:sz w:val="24"/>
          <w:szCs w:val="24"/>
          <w:shd w:val="clear" w:color="auto" w:fill="FFFFFF"/>
          <w:lang w:eastAsia="uk-UA"/>
        </w:rPr>
      </w:pPr>
      <w:r w:rsidRPr="00AB6946">
        <w:rPr>
          <w:rFonts w:ascii="Lato" w:eastAsia="Times New Roman" w:hAnsi="Lato" w:cs="Times New Roman"/>
          <w:b/>
          <w:color w:val="212529"/>
          <w:sz w:val="24"/>
          <w:szCs w:val="24"/>
          <w:shd w:val="clear" w:color="auto" w:fill="FFFFFF"/>
          <w:lang w:eastAsia="uk-UA"/>
        </w:rPr>
        <w:t xml:space="preserve">дозволу на виготовлення експертно-грошової </w:t>
      </w:r>
    </w:p>
    <w:p w:rsidR="002E3DAB" w:rsidRPr="00AB6946" w:rsidRDefault="002E3DAB" w:rsidP="002E3DAB">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val="ru-RU" w:eastAsia="ru-RU"/>
        </w:rPr>
      </w:pPr>
      <w:r w:rsidRPr="00AB6946">
        <w:rPr>
          <w:rFonts w:ascii="Lato" w:eastAsia="Times New Roman" w:hAnsi="Lato" w:cs="Times New Roman"/>
          <w:b/>
          <w:color w:val="212529"/>
          <w:sz w:val="24"/>
          <w:szCs w:val="24"/>
          <w:shd w:val="clear" w:color="auto" w:fill="FFFFFF"/>
          <w:lang w:eastAsia="uk-UA"/>
        </w:rPr>
        <w:t>оцінки  земельної ділянки.</w:t>
      </w:r>
    </w:p>
    <w:p w:rsidR="002E3DAB" w:rsidRPr="00AB6946" w:rsidRDefault="002E3DAB" w:rsidP="002E3DAB">
      <w:pPr>
        <w:shd w:val="clear" w:color="auto" w:fill="FFFFFF"/>
        <w:spacing w:after="0" w:line="240" w:lineRule="auto"/>
        <w:textAlignment w:val="baseline"/>
        <w:rPr>
          <w:rFonts w:ascii="inherit" w:eastAsia="Times New Roman" w:hAnsi="inherit" w:cs="Times New Roman"/>
          <w:b/>
          <w:bCs/>
          <w:color w:val="212529"/>
          <w:sz w:val="24"/>
          <w:szCs w:val="24"/>
          <w:bdr w:val="none" w:sz="0" w:space="0" w:color="auto" w:frame="1"/>
          <w:lang w:val="ru-RU" w:eastAsia="ru-RU"/>
        </w:rPr>
      </w:pPr>
    </w:p>
    <w:p w:rsidR="002E3DAB" w:rsidRPr="00AB6946" w:rsidRDefault="002E3DAB" w:rsidP="002E3DAB">
      <w:pPr>
        <w:shd w:val="clear" w:color="auto" w:fill="FFFFFF"/>
        <w:spacing w:after="0" w:line="240" w:lineRule="auto"/>
        <w:jc w:val="both"/>
        <w:textAlignment w:val="baseline"/>
        <w:rPr>
          <w:rFonts w:ascii="Lato" w:eastAsia="Times New Roman" w:hAnsi="Lato" w:cs="Times New Roman"/>
          <w:color w:val="212529"/>
          <w:sz w:val="24"/>
          <w:szCs w:val="24"/>
          <w:lang w:eastAsia="ru-RU"/>
        </w:rPr>
      </w:pPr>
      <w:r w:rsidRPr="00AB6946">
        <w:rPr>
          <w:rFonts w:ascii="Lato" w:eastAsia="Times New Roman" w:hAnsi="Lato" w:cs="Times New Roman"/>
          <w:color w:val="212529"/>
          <w:sz w:val="24"/>
          <w:szCs w:val="24"/>
          <w:lang w:eastAsia="ru-RU"/>
        </w:rPr>
        <w:t xml:space="preserve">      Керуючись статтями 12, 128 Земельного кодексу України, п. 34 ст. 26 Закону України “Про місцеве самоврядування в Україні”,розглянувши заяву ТОВ «Гута Лісова» про включення земельної ділянки в перелік земельних ділянок, що виносяться на продаж, враховуючи рекомендації постійної комісії ради з питань  земельних відносин, будівництва, архітектури та екології </w:t>
      </w:r>
    </w:p>
    <w:p w:rsidR="002E3DAB" w:rsidRPr="00AB6946" w:rsidRDefault="002E3DAB" w:rsidP="002E3DAB">
      <w:pPr>
        <w:shd w:val="clear" w:color="auto" w:fill="FFFFFF"/>
        <w:spacing w:after="0" w:line="240" w:lineRule="auto"/>
        <w:textAlignment w:val="baseline"/>
        <w:rPr>
          <w:rFonts w:ascii="Lato" w:eastAsia="Times New Roman" w:hAnsi="Lato" w:cs="Times New Roman"/>
          <w:color w:val="212529"/>
          <w:sz w:val="24"/>
          <w:szCs w:val="24"/>
          <w:lang w:eastAsia="ru-RU"/>
        </w:rPr>
      </w:pPr>
    </w:p>
    <w:p w:rsidR="002E3DAB" w:rsidRPr="00AB6946" w:rsidRDefault="002E3DAB" w:rsidP="002E3DAB">
      <w:pPr>
        <w:shd w:val="clear" w:color="auto" w:fill="FFFFFF"/>
        <w:spacing w:after="300" w:line="240" w:lineRule="auto"/>
        <w:jc w:val="center"/>
        <w:textAlignment w:val="baseline"/>
        <w:rPr>
          <w:rFonts w:ascii="Lato" w:eastAsia="Times New Roman" w:hAnsi="Lato" w:cs="Times New Roman"/>
          <w:b/>
          <w:color w:val="212529"/>
          <w:sz w:val="24"/>
          <w:szCs w:val="24"/>
          <w:lang w:eastAsia="ru-RU"/>
        </w:rPr>
      </w:pPr>
      <w:proofErr w:type="spellStart"/>
      <w:r w:rsidRPr="00AB6946">
        <w:rPr>
          <w:rFonts w:ascii="Lato" w:eastAsia="Times New Roman" w:hAnsi="Lato" w:cs="Times New Roman"/>
          <w:b/>
          <w:color w:val="212529"/>
          <w:sz w:val="24"/>
          <w:szCs w:val="24"/>
          <w:lang w:eastAsia="ru-RU"/>
        </w:rPr>
        <w:t>Солотвинська</w:t>
      </w:r>
      <w:proofErr w:type="spellEnd"/>
      <w:r w:rsidRPr="00AB6946">
        <w:rPr>
          <w:rFonts w:ascii="Lato" w:eastAsia="Times New Roman" w:hAnsi="Lato" w:cs="Times New Roman"/>
          <w:b/>
          <w:color w:val="212529"/>
          <w:sz w:val="24"/>
          <w:szCs w:val="24"/>
          <w:lang w:eastAsia="ru-RU"/>
        </w:rPr>
        <w:t xml:space="preserve"> селищна рада вирішила:</w:t>
      </w:r>
    </w:p>
    <w:p w:rsidR="002E3DAB" w:rsidRPr="00AB6946" w:rsidRDefault="002E3DAB" w:rsidP="002E3DAB">
      <w:pPr>
        <w:spacing w:line="240" w:lineRule="auto"/>
        <w:jc w:val="both"/>
        <w:rPr>
          <w:rFonts w:ascii="Times New Roman" w:eastAsia="Times New Roman" w:hAnsi="Times New Roman" w:cs="Times New Roman"/>
          <w:color w:val="212529"/>
          <w:sz w:val="24"/>
          <w:szCs w:val="24"/>
          <w:shd w:val="clear" w:color="auto" w:fill="FFFFFF"/>
          <w:lang w:eastAsia="uk-UA"/>
        </w:rPr>
      </w:pPr>
      <w:r w:rsidRPr="00AB6946">
        <w:rPr>
          <w:rFonts w:ascii="Times New Roman" w:eastAsia="Times New Roman" w:hAnsi="Times New Roman" w:cs="Times New Roman"/>
          <w:color w:val="212529"/>
          <w:sz w:val="24"/>
          <w:szCs w:val="24"/>
          <w:shd w:val="clear" w:color="auto" w:fill="FFFFFF"/>
          <w:lang w:eastAsia="uk-UA"/>
        </w:rPr>
        <w:t xml:space="preserve">    1. Включити земельну ділянку кадастро</w:t>
      </w:r>
      <w:r>
        <w:rPr>
          <w:rFonts w:ascii="Times New Roman" w:eastAsia="Times New Roman" w:hAnsi="Times New Roman" w:cs="Times New Roman"/>
          <w:color w:val="212529"/>
          <w:sz w:val="24"/>
          <w:szCs w:val="24"/>
          <w:shd w:val="clear" w:color="auto" w:fill="FFFFFF"/>
          <w:lang w:eastAsia="uk-UA"/>
        </w:rPr>
        <w:t xml:space="preserve">вий номер </w:t>
      </w:r>
      <w:r w:rsidRPr="00AB6946">
        <w:rPr>
          <w:rFonts w:ascii="Times New Roman" w:eastAsia="Times New Roman" w:hAnsi="Times New Roman" w:cs="Times New Roman"/>
          <w:color w:val="212529"/>
          <w:sz w:val="24"/>
          <w:szCs w:val="24"/>
          <w:shd w:val="clear" w:color="auto" w:fill="FFFFFF"/>
          <w:lang w:eastAsia="uk-UA"/>
        </w:rPr>
        <w:t xml:space="preserve">площею 2,6780 га  надану  </w:t>
      </w:r>
      <w:r w:rsidRPr="00AB6946">
        <w:rPr>
          <w:rFonts w:ascii="Times New Roman" w:eastAsia="Times New Roman" w:hAnsi="Times New Roman" w:cs="Times New Roman"/>
          <w:color w:val="212529"/>
          <w:sz w:val="24"/>
          <w:szCs w:val="24"/>
          <w:lang w:eastAsia="ru-RU"/>
        </w:rPr>
        <w:t>ТОВ «Гута Лісова»</w:t>
      </w:r>
      <w:r w:rsidRPr="00AB6946">
        <w:rPr>
          <w:rFonts w:ascii="Times New Roman" w:eastAsia="Times New Roman" w:hAnsi="Times New Roman" w:cs="Times New Roman"/>
          <w:color w:val="212529"/>
          <w:sz w:val="24"/>
          <w:szCs w:val="24"/>
          <w:shd w:val="clear" w:color="auto" w:fill="FFFFFF"/>
          <w:lang w:eastAsia="uk-UA"/>
        </w:rPr>
        <w:t xml:space="preserve"> для будівництва та обслуговування власного приміщення цілісного майнового</w:t>
      </w:r>
      <w:r>
        <w:rPr>
          <w:rFonts w:ascii="Times New Roman" w:eastAsia="Times New Roman" w:hAnsi="Times New Roman" w:cs="Times New Roman"/>
          <w:color w:val="212529"/>
          <w:sz w:val="24"/>
          <w:szCs w:val="24"/>
          <w:shd w:val="clear" w:color="auto" w:fill="FFFFFF"/>
          <w:lang w:eastAsia="uk-UA"/>
        </w:rPr>
        <w:t xml:space="preserve"> комплексу пансіонату Гута в</w:t>
      </w:r>
      <w:r w:rsidRPr="00AB6946">
        <w:rPr>
          <w:rFonts w:ascii="Times New Roman" w:eastAsia="Times New Roman" w:hAnsi="Times New Roman" w:cs="Times New Roman"/>
          <w:color w:val="212529"/>
          <w:sz w:val="24"/>
          <w:szCs w:val="24"/>
          <w:shd w:val="clear" w:color="auto" w:fill="FFFFFF"/>
          <w:lang w:eastAsia="uk-UA"/>
        </w:rPr>
        <w:t xml:space="preserve"> </w:t>
      </w:r>
      <w:proofErr w:type="spellStart"/>
      <w:r w:rsidRPr="00AB6946">
        <w:rPr>
          <w:rFonts w:ascii="Times New Roman" w:eastAsia="Times New Roman" w:hAnsi="Times New Roman" w:cs="Times New Roman"/>
          <w:color w:val="212529"/>
          <w:sz w:val="24"/>
          <w:szCs w:val="24"/>
          <w:shd w:val="clear" w:color="auto" w:fill="FFFFFF"/>
          <w:lang w:eastAsia="uk-UA"/>
        </w:rPr>
        <w:t>с.Стара</w:t>
      </w:r>
      <w:proofErr w:type="spellEnd"/>
      <w:r w:rsidRPr="00AB6946">
        <w:rPr>
          <w:rFonts w:ascii="Times New Roman" w:eastAsia="Times New Roman" w:hAnsi="Times New Roman" w:cs="Times New Roman"/>
          <w:color w:val="212529"/>
          <w:sz w:val="24"/>
          <w:szCs w:val="24"/>
          <w:shd w:val="clear" w:color="auto" w:fill="FFFFFF"/>
          <w:lang w:eastAsia="uk-UA"/>
        </w:rPr>
        <w:t xml:space="preserve"> Гута Івано-Франківського району Івано-Франківської області в перелік ділянок, що виносяться на продаж.</w:t>
      </w:r>
    </w:p>
    <w:p w:rsidR="002E3DAB" w:rsidRPr="00AB6946" w:rsidRDefault="002E3DAB" w:rsidP="002E3DAB">
      <w:pPr>
        <w:spacing w:line="240" w:lineRule="auto"/>
        <w:jc w:val="both"/>
        <w:rPr>
          <w:rFonts w:ascii="Times New Roman" w:eastAsia="Times New Roman" w:hAnsi="Times New Roman" w:cs="Times New Roman"/>
          <w:color w:val="212529"/>
          <w:sz w:val="24"/>
          <w:szCs w:val="24"/>
          <w:shd w:val="clear" w:color="auto" w:fill="FFFFFF"/>
          <w:lang w:eastAsia="uk-UA"/>
        </w:rPr>
      </w:pPr>
      <w:r w:rsidRPr="00AB6946">
        <w:rPr>
          <w:rFonts w:ascii="Times New Roman" w:eastAsia="Times New Roman" w:hAnsi="Times New Roman" w:cs="Times New Roman"/>
          <w:color w:val="212529"/>
          <w:sz w:val="24"/>
          <w:szCs w:val="24"/>
          <w:shd w:val="clear" w:color="auto" w:fill="FFFFFF"/>
          <w:lang w:eastAsia="uk-UA"/>
        </w:rPr>
        <w:t xml:space="preserve">     2. Надати дозвіл </w:t>
      </w:r>
      <w:r w:rsidRPr="00AB6946">
        <w:rPr>
          <w:rFonts w:ascii="Times New Roman" w:eastAsia="Times New Roman" w:hAnsi="Times New Roman" w:cs="Times New Roman"/>
          <w:color w:val="212529"/>
          <w:sz w:val="24"/>
          <w:szCs w:val="24"/>
          <w:lang w:eastAsia="ru-RU"/>
        </w:rPr>
        <w:t>ТОВ «Гута Лісова»</w:t>
      </w:r>
      <w:r w:rsidRPr="00AB6946">
        <w:rPr>
          <w:rFonts w:ascii="Times New Roman" w:eastAsia="Times New Roman" w:hAnsi="Times New Roman" w:cs="Times New Roman"/>
          <w:color w:val="212529"/>
          <w:sz w:val="24"/>
          <w:szCs w:val="24"/>
          <w:shd w:val="clear" w:color="auto" w:fill="FFFFFF"/>
          <w:lang w:eastAsia="uk-UA"/>
        </w:rPr>
        <w:t xml:space="preserve"> на виготовлення експертно-грошової оцінки даної земельної ділянки.</w:t>
      </w:r>
    </w:p>
    <w:p w:rsidR="002E3DAB" w:rsidRPr="00AB6946" w:rsidRDefault="002E3DAB" w:rsidP="002E3DAB">
      <w:pPr>
        <w:shd w:val="clear" w:color="auto" w:fill="FFFFFF"/>
        <w:spacing w:after="0"/>
        <w:contextualSpacing/>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color w:val="212529"/>
          <w:sz w:val="24"/>
          <w:szCs w:val="24"/>
          <w:shd w:val="clear" w:color="auto" w:fill="FFFFFF"/>
          <w:lang w:eastAsia="uk-UA"/>
        </w:rPr>
        <w:t xml:space="preserve">      3. </w:t>
      </w:r>
      <w:r w:rsidRPr="00AB6946">
        <w:rPr>
          <w:rFonts w:ascii="Times New Roman" w:eastAsia="Times New Roman" w:hAnsi="Times New Roman" w:cs="Times New Roman"/>
          <w:sz w:val="24"/>
          <w:szCs w:val="24"/>
          <w:bdr w:val="none" w:sz="0" w:space="0" w:color="auto" w:frame="1"/>
          <w:lang w:eastAsia="uk-UA"/>
        </w:rPr>
        <w:t>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p>
    <w:p w:rsidR="002E3DAB" w:rsidRPr="00AB6946" w:rsidRDefault="002E3DAB" w:rsidP="002E3DAB">
      <w:pPr>
        <w:shd w:val="clear" w:color="auto" w:fill="FFFFFF"/>
        <w:spacing w:after="0"/>
        <w:contextualSpacing/>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p w:rsidR="002E3DAB" w:rsidRPr="00AB6946" w:rsidRDefault="002E3DAB" w:rsidP="002E3DAB">
      <w:pPr>
        <w:rPr>
          <w:rFonts w:ascii="Calibri" w:eastAsia="Times New Roman" w:hAnsi="Calibri" w:cs="Times New Roman"/>
          <w:lang w:eastAsia="uk-UA"/>
        </w:rPr>
      </w:pPr>
    </w:p>
    <w:p w:rsidR="002E3DAB" w:rsidRPr="00AB6946" w:rsidRDefault="002E3DAB" w:rsidP="002E3DAB">
      <w:pPr>
        <w:rPr>
          <w:rFonts w:ascii="Calibri" w:eastAsia="Times New Roman" w:hAnsi="Calibri" w:cs="Times New Roman"/>
          <w:lang w:eastAsia="uk-UA"/>
        </w:rPr>
      </w:pPr>
    </w:p>
    <w:p w:rsidR="00C97E8C" w:rsidRPr="002E3DAB" w:rsidRDefault="00C97E8C" w:rsidP="002E3DAB"/>
    <w:sectPr w:rsidR="00C97E8C" w:rsidRPr="002E3DAB"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E5" w:rsidRDefault="00105FE5">
      <w:pPr>
        <w:spacing w:after="0" w:line="240" w:lineRule="auto"/>
      </w:pPr>
      <w:r>
        <w:separator/>
      </w:r>
    </w:p>
  </w:endnote>
  <w:endnote w:type="continuationSeparator" w:id="0">
    <w:p w:rsidR="00105FE5" w:rsidRDefault="0010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05FE5"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E3DAB">
      <w:rPr>
        <w:rStyle w:val="a5"/>
        <w:rFonts w:eastAsiaTheme="majorEastAsia"/>
        <w:noProof/>
      </w:rPr>
      <w:t>1</w:t>
    </w:r>
    <w:r>
      <w:rPr>
        <w:rStyle w:val="a5"/>
        <w:rFonts w:eastAsiaTheme="majorEastAsia"/>
      </w:rPr>
      <w:fldChar w:fldCharType="end"/>
    </w:r>
  </w:p>
  <w:p w:rsidR="008B111D" w:rsidRDefault="00105FE5"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E5" w:rsidRDefault="00105FE5">
      <w:pPr>
        <w:spacing w:after="0" w:line="240" w:lineRule="auto"/>
      </w:pPr>
      <w:r>
        <w:separator/>
      </w:r>
    </w:p>
  </w:footnote>
  <w:footnote w:type="continuationSeparator" w:id="0">
    <w:p w:rsidR="00105FE5" w:rsidRDefault="00105F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210A64"/>
    <w:rsid w:val="00243D68"/>
    <w:rsid w:val="0026184B"/>
    <w:rsid w:val="00267E2B"/>
    <w:rsid w:val="00286DFF"/>
    <w:rsid w:val="00294F48"/>
    <w:rsid w:val="00295F93"/>
    <w:rsid w:val="002B19E4"/>
    <w:rsid w:val="002C7268"/>
    <w:rsid w:val="002E3DAB"/>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8F22D0"/>
    <w:rsid w:val="00926C6D"/>
    <w:rsid w:val="0094406A"/>
    <w:rsid w:val="009B2290"/>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31275"/>
    <w:rsid w:val="00D356A0"/>
    <w:rsid w:val="00D4437F"/>
    <w:rsid w:val="00D4728A"/>
    <w:rsid w:val="00D635F4"/>
    <w:rsid w:val="00D64810"/>
    <w:rsid w:val="00D65F52"/>
    <w:rsid w:val="00D856CD"/>
    <w:rsid w:val="00D96F78"/>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A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AB"/>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1002</Words>
  <Characters>572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49</cp:revision>
  <dcterms:created xsi:type="dcterms:W3CDTF">2022-02-11T12:48:00Z</dcterms:created>
  <dcterms:modified xsi:type="dcterms:W3CDTF">2022-02-15T14:22:00Z</dcterms:modified>
</cp:coreProperties>
</file>