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65C" w:rsidRPr="00AB6946" w:rsidRDefault="007E665C" w:rsidP="007E665C">
      <w:pPr>
        <w:spacing w:line="240" w:lineRule="auto"/>
        <w:jc w:val="both"/>
        <w:rPr>
          <w:rFonts w:ascii="Lato" w:eastAsia="Times New Roman" w:hAnsi="Lato" w:cs="Times New Roman"/>
          <w:b/>
          <w:color w:val="212529"/>
          <w:sz w:val="24"/>
          <w:szCs w:val="24"/>
          <w:shd w:val="clear" w:color="auto" w:fill="FFFFFF"/>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67603826" wp14:editId="7157006A">
            <wp:simplePos x="0" y="0"/>
            <wp:positionH relativeFrom="column">
              <wp:posOffset>2729230</wp:posOffset>
            </wp:positionH>
            <wp:positionV relativeFrom="paragraph">
              <wp:posOffset>325120</wp:posOffset>
            </wp:positionV>
            <wp:extent cx="466725" cy="657225"/>
            <wp:effectExtent l="0" t="0" r="9525" b="9525"/>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p>
    <w:p w:rsidR="007E665C" w:rsidRPr="00AB6946" w:rsidRDefault="007E665C" w:rsidP="007E665C">
      <w:pPr>
        <w:spacing w:after="0"/>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 xml:space="preserve">                                                         УКРАЇНА</w:t>
      </w:r>
    </w:p>
    <w:p w:rsidR="007E665C" w:rsidRPr="00AB6946" w:rsidRDefault="007E665C" w:rsidP="007E665C">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7E665C" w:rsidRPr="00AB6946" w:rsidRDefault="007E665C" w:rsidP="007E665C">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7E665C" w:rsidRPr="00AB6946" w:rsidRDefault="007E665C" w:rsidP="007E665C">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7E665C" w:rsidRPr="00AB6946" w:rsidRDefault="007E665C" w:rsidP="007E665C">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7E665C" w:rsidRPr="00AB6946" w:rsidRDefault="007E665C" w:rsidP="007E665C">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№490/10/2021</w:t>
      </w:r>
    </w:p>
    <w:p w:rsidR="007E665C" w:rsidRPr="00AB6946" w:rsidRDefault="007E665C" w:rsidP="007E665C">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7E665C" w:rsidRPr="00AB6946" w:rsidRDefault="007E665C" w:rsidP="007E665C">
      <w:pPr>
        <w:spacing w:after="0" w:line="240" w:lineRule="auto"/>
        <w:jc w:val="both"/>
        <w:rPr>
          <w:rFonts w:ascii="Times New Roman" w:eastAsia="Calibri" w:hAnsi="Times New Roman" w:cs="Times New Roman"/>
          <w:b/>
          <w:noProof/>
          <w:sz w:val="28"/>
          <w:szCs w:val="28"/>
          <w:lang w:eastAsia="uk-UA"/>
        </w:rPr>
      </w:pPr>
    </w:p>
    <w:p w:rsidR="007E665C" w:rsidRPr="00AB6946" w:rsidRDefault="007E665C" w:rsidP="007E665C">
      <w:pPr>
        <w:autoSpaceDE w:val="0"/>
        <w:autoSpaceDN w:val="0"/>
        <w:adjustRightInd w:val="0"/>
        <w:spacing w:after="0" w:line="240" w:lineRule="auto"/>
        <w:jc w:val="both"/>
        <w:rPr>
          <w:rFonts w:ascii="Times New Roman" w:eastAsia="Calibri" w:hAnsi="Times New Roman" w:cs="Times New Roman"/>
          <w:b/>
          <w:sz w:val="24"/>
          <w:szCs w:val="24"/>
        </w:rPr>
      </w:pPr>
      <w:r w:rsidRPr="00AB6946">
        <w:rPr>
          <w:rFonts w:ascii="Times New Roman" w:eastAsia="Calibri" w:hAnsi="Times New Roman" w:cs="Times New Roman"/>
          <w:b/>
          <w:sz w:val="24"/>
          <w:szCs w:val="24"/>
        </w:rPr>
        <w:t xml:space="preserve">Про надання дозволу на розроблення </w:t>
      </w:r>
    </w:p>
    <w:p w:rsidR="007E665C" w:rsidRPr="00AB6946" w:rsidRDefault="007E665C" w:rsidP="007E665C">
      <w:pPr>
        <w:autoSpaceDE w:val="0"/>
        <w:autoSpaceDN w:val="0"/>
        <w:adjustRightInd w:val="0"/>
        <w:spacing w:after="0" w:line="240" w:lineRule="auto"/>
        <w:jc w:val="both"/>
        <w:rPr>
          <w:rFonts w:ascii="Times New Roman" w:eastAsia="Calibri" w:hAnsi="Times New Roman" w:cs="Times New Roman"/>
          <w:b/>
          <w:sz w:val="24"/>
          <w:szCs w:val="24"/>
        </w:rPr>
      </w:pPr>
      <w:r w:rsidRPr="00AB6946">
        <w:rPr>
          <w:rFonts w:ascii="Times New Roman" w:eastAsia="Calibri" w:hAnsi="Times New Roman" w:cs="Times New Roman"/>
          <w:b/>
          <w:sz w:val="24"/>
          <w:szCs w:val="24"/>
        </w:rPr>
        <w:t>документації із землеустрою земельних</w:t>
      </w:r>
    </w:p>
    <w:p w:rsidR="007E665C" w:rsidRPr="00AB6946" w:rsidRDefault="007E665C" w:rsidP="007E665C">
      <w:pPr>
        <w:autoSpaceDE w:val="0"/>
        <w:autoSpaceDN w:val="0"/>
        <w:adjustRightInd w:val="0"/>
        <w:spacing w:after="0" w:line="240" w:lineRule="auto"/>
        <w:jc w:val="both"/>
        <w:rPr>
          <w:rFonts w:ascii="Times New Roman" w:eastAsia="Calibri" w:hAnsi="Times New Roman" w:cs="Times New Roman"/>
          <w:b/>
          <w:sz w:val="24"/>
          <w:szCs w:val="24"/>
        </w:rPr>
      </w:pPr>
      <w:r w:rsidRPr="00AB6946">
        <w:rPr>
          <w:rFonts w:ascii="Times New Roman" w:eastAsia="Calibri" w:hAnsi="Times New Roman" w:cs="Times New Roman"/>
          <w:b/>
          <w:sz w:val="24"/>
          <w:szCs w:val="24"/>
        </w:rPr>
        <w:t>ділянок  що виставляються на продаж права</w:t>
      </w:r>
    </w:p>
    <w:p w:rsidR="007E665C" w:rsidRPr="00AB6946" w:rsidRDefault="007E665C" w:rsidP="007E665C">
      <w:pPr>
        <w:autoSpaceDE w:val="0"/>
        <w:autoSpaceDN w:val="0"/>
        <w:adjustRightInd w:val="0"/>
        <w:spacing w:after="0" w:line="240" w:lineRule="auto"/>
        <w:jc w:val="both"/>
        <w:rPr>
          <w:rFonts w:ascii="Times New Roman" w:eastAsia="Calibri" w:hAnsi="Times New Roman" w:cs="Times New Roman"/>
          <w:b/>
          <w:noProof/>
          <w:sz w:val="24"/>
          <w:szCs w:val="24"/>
          <w:lang w:eastAsia="uk-UA"/>
        </w:rPr>
      </w:pPr>
      <w:r w:rsidRPr="00AB6946">
        <w:rPr>
          <w:rFonts w:ascii="Times New Roman" w:eastAsia="Calibri" w:hAnsi="Times New Roman" w:cs="Times New Roman"/>
          <w:b/>
          <w:sz w:val="24"/>
          <w:szCs w:val="24"/>
        </w:rPr>
        <w:t xml:space="preserve">оренди на земельних торгах у формі аукціону  </w:t>
      </w:r>
    </w:p>
    <w:p w:rsidR="007E665C" w:rsidRPr="00AB6946" w:rsidRDefault="007E665C" w:rsidP="007E665C">
      <w:pPr>
        <w:spacing w:after="0" w:line="240" w:lineRule="auto"/>
        <w:jc w:val="both"/>
        <w:rPr>
          <w:rFonts w:ascii="Times New Roman" w:eastAsia="Calibri" w:hAnsi="Times New Roman" w:cs="Times New Roman"/>
          <w:sz w:val="24"/>
          <w:szCs w:val="24"/>
        </w:rPr>
      </w:pPr>
    </w:p>
    <w:p w:rsidR="007E665C" w:rsidRPr="00AB6946" w:rsidRDefault="007E665C" w:rsidP="007E665C">
      <w:pPr>
        <w:spacing w:after="0" w:line="240" w:lineRule="auto"/>
        <w:jc w:val="both"/>
        <w:rPr>
          <w:rFonts w:ascii="Lato" w:eastAsia="Times New Roman" w:hAnsi="Lato" w:cs="Times New Roman"/>
          <w:color w:val="212529"/>
          <w:sz w:val="24"/>
          <w:szCs w:val="24"/>
          <w:lang w:eastAsia="ru-RU"/>
        </w:rPr>
      </w:pPr>
      <w:r w:rsidRPr="00AB6946">
        <w:rPr>
          <w:rFonts w:ascii="Times New Roman" w:eastAsia="Calibri" w:hAnsi="Times New Roman" w:cs="Times New Roman"/>
          <w:sz w:val="24"/>
          <w:szCs w:val="24"/>
        </w:rPr>
        <w:t xml:space="preserve">     Керуючись </w:t>
      </w:r>
      <w:r w:rsidRPr="00AB6946">
        <w:rPr>
          <w:rFonts w:ascii="Times New Roman" w:eastAsia="Calibri" w:hAnsi="Times New Roman" w:cs="Times New Roman"/>
          <w:color w:val="000000"/>
          <w:sz w:val="24"/>
          <w:szCs w:val="24"/>
          <w:shd w:val="clear" w:color="auto" w:fill="FFFFFF"/>
        </w:rPr>
        <w:t>статтями 12,134-139 Земельного кодексу України, статтею 26 Закону України «Про місцеве самоврядування в Україні»,</w:t>
      </w:r>
      <w:r w:rsidRPr="00AB6946">
        <w:rPr>
          <w:rFonts w:ascii="Times New Roman" w:eastAsia="Times New Roman" w:hAnsi="Times New Roman" w:cs="Times New Roman"/>
          <w:color w:val="000000"/>
          <w:sz w:val="24"/>
          <w:szCs w:val="24"/>
          <w:lang w:eastAsia="ru-RU"/>
        </w:rPr>
        <w:t xml:space="preserve"> з метою забезпечення ефективного використання земельного фонду громади в ринкових умовах та залучення додаткових коштів до селищного бюджету</w:t>
      </w:r>
      <w:r w:rsidRPr="00AB6946">
        <w:rPr>
          <w:rFonts w:ascii="Times New Roman" w:eastAsia="Calibri" w:hAnsi="Times New Roman" w:cs="Times New Roman"/>
          <w:sz w:val="24"/>
          <w:szCs w:val="24"/>
        </w:rPr>
        <w:t xml:space="preserve"> та</w:t>
      </w:r>
      <w:r w:rsidRPr="00AB6946">
        <w:rPr>
          <w:rFonts w:ascii="Lato" w:eastAsia="Times New Roman" w:hAnsi="Lato" w:cs="Times New Roman"/>
          <w:color w:val="212529"/>
          <w:sz w:val="24"/>
          <w:szCs w:val="24"/>
          <w:lang w:eastAsia="ru-RU"/>
        </w:rPr>
        <w:t xml:space="preserve"> враховуючи рекомендації постійної комісії ради з питань  земельних відносин, будівництва, архітектури та екології</w:t>
      </w:r>
    </w:p>
    <w:p w:rsidR="007E665C" w:rsidRPr="00AB6946" w:rsidRDefault="007E665C" w:rsidP="007E665C">
      <w:pPr>
        <w:spacing w:after="0" w:line="240" w:lineRule="auto"/>
        <w:jc w:val="both"/>
        <w:rPr>
          <w:rFonts w:ascii="Times New Roman" w:eastAsia="Calibri" w:hAnsi="Times New Roman" w:cs="Times New Roman"/>
          <w:sz w:val="28"/>
          <w:szCs w:val="28"/>
        </w:rPr>
      </w:pPr>
    </w:p>
    <w:p w:rsidR="007E665C" w:rsidRPr="00AB6946" w:rsidRDefault="007E665C" w:rsidP="007E665C">
      <w:pPr>
        <w:spacing w:after="160" w:line="254" w:lineRule="auto"/>
        <w:jc w:val="center"/>
        <w:rPr>
          <w:rFonts w:ascii="Times New Roman" w:eastAsia="Calibri" w:hAnsi="Times New Roman" w:cs="Times New Roman"/>
          <w:b/>
          <w:sz w:val="24"/>
          <w:szCs w:val="24"/>
        </w:rPr>
      </w:pPr>
      <w:proofErr w:type="spellStart"/>
      <w:r w:rsidRPr="00AB6946">
        <w:rPr>
          <w:rFonts w:ascii="Times New Roman" w:eastAsia="Calibri" w:hAnsi="Times New Roman" w:cs="Times New Roman"/>
          <w:b/>
          <w:sz w:val="24"/>
          <w:szCs w:val="24"/>
        </w:rPr>
        <w:t>Солотвинська</w:t>
      </w:r>
      <w:proofErr w:type="spellEnd"/>
      <w:r w:rsidRPr="00AB6946">
        <w:rPr>
          <w:rFonts w:ascii="Times New Roman" w:eastAsia="Calibri" w:hAnsi="Times New Roman" w:cs="Times New Roman"/>
          <w:b/>
          <w:sz w:val="24"/>
          <w:szCs w:val="24"/>
        </w:rPr>
        <w:t xml:space="preserve"> селищна вирішила:</w:t>
      </w:r>
      <w:r w:rsidRPr="00AB6946">
        <w:rPr>
          <w:rFonts w:ascii="Times New Roman" w:eastAsia="Calibri" w:hAnsi="Times New Roman" w:cs="Times New Roman"/>
          <w:sz w:val="24"/>
          <w:szCs w:val="24"/>
        </w:rPr>
        <w:t xml:space="preserve">      </w:t>
      </w:r>
    </w:p>
    <w:p w:rsidR="007E665C" w:rsidRPr="00AB6946" w:rsidRDefault="007E665C" w:rsidP="007E665C">
      <w:pPr>
        <w:spacing w:after="0" w:line="254" w:lineRule="auto"/>
        <w:jc w:val="both"/>
        <w:rPr>
          <w:rFonts w:ascii="Times New Roman" w:eastAsia="Times New Roman" w:hAnsi="Times New Roman" w:cs="Times New Roman"/>
          <w:sz w:val="24"/>
          <w:szCs w:val="24"/>
          <w:lang w:eastAsia="uk-UA"/>
        </w:rPr>
      </w:pPr>
      <w:r w:rsidRPr="00AB6946">
        <w:rPr>
          <w:rFonts w:ascii="Times New Roman" w:eastAsia="Calibri" w:hAnsi="Times New Roman" w:cs="Times New Roman"/>
          <w:sz w:val="24"/>
          <w:szCs w:val="24"/>
        </w:rPr>
        <w:t xml:space="preserve">      1.Надати дозвіл на розроблення документації із землеустрою, передбаченої законодавством України, необхідної для підготовки з</w:t>
      </w:r>
      <w:r w:rsidRPr="00AB6946">
        <w:rPr>
          <w:rFonts w:ascii="Times New Roman" w:eastAsia="Times New Roman" w:hAnsi="Times New Roman" w:cs="Times New Roman"/>
          <w:sz w:val="24"/>
          <w:szCs w:val="24"/>
          <w:lang w:eastAsia="uk-UA"/>
        </w:rPr>
        <w:t>емельних ділянок для продажу права оренди на земельних торгах згідно з додатком 1.</w:t>
      </w:r>
    </w:p>
    <w:p w:rsidR="007E665C" w:rsidRPr="00AB6946" w:rsidRDefault="007E665C" w:rsidP="007E665C">
      <w:pPr>
        <w:widowControl w:val="0"/>
        <w:tabs>
          <w:tab w:val="left" w:pos="567"/>
        </w:tabs>
        <w:spacing w:after="0" w:line="240" w:lineRule="auto"/>
        <w:jc w:val="both"/>
        <w:rPr>
          <w:rFonts w:ascii="Times New Roman" w:eastAsia="Times New Roman" w:hAnsi="Times New Roman" w:cs="Times New Roman"/>
          <w:color w:val="000000"/>
          <w:sz w:val="24"/>
          <w:szCs w:val="24"/>
          <w:lang w:bidi="uk-UA"/>
        </w:rPr>
      </w:pPr>
      <w:r w:rsidRPr="00AB6946">
        <w:rPr>
          <w:rFonts w:ascii="Times New Roman" w:eastAsia="Times New Roman" w:hAnsi="Times New Roman" w:cs="Times New Roman"/>
          <w:sz w:val="24"/>
          <w:szCs w:val="24"/>
        </w:rPr>
        <w:t xml:space="preserve"> </w:t>
      </w:r>
      <w:r w:rsidRPr="00AB6946">
        <w:rPr>
          <w:rFonts w:ascii="Times New Roman" w:eastAsia="Times New Roman" w:hAnsi="Times New Roman" w:cs="Times New Roman"/>
          <w:color w:val="000000"/>
          <w:sz w:val="24"/>
          <w:szCs w:val="24"/>
          <w:lang w:bidi="uk-UA"/>
        </w:rPr>
        <w:t xml:space="preserve">      2.Селищному голові укласти Договір із спеціалізованою організацією - Виконавцем земельних торгів на проведення робіт з підготовки лоту до продажу та про організацію і проведення земельних торгів.</w:t>
      </w:r>
    </w:p>
    <w:p w:rsidR="007E665C" w:rsidRPr="00AB6946" w:rsidRDefault="007E665C" w:rsidP="007E665C">
      <w:pPr>
        <w:tabs>
          <w:tab w:val="left" w:pos="567"/>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3.Відповідно до п. 5 ст. 135, п.5 ст. 136 ЗКУ фінансування підготовки лоту до продажу на земельних торгах та проведення земельних торгів здійснити без використання бюджетних коштів, за рахунок коштів виконавця земельних торгів, на підставі договору про підготовку лоту до продажу та про організацію  проведення земельних торгів між Організатором торгів та Виконавцем земельних торгів за рахунок коштів, що сплачується покупцем лота.</w:t>
      </w:r>
    </w:p>
    <w:p w:rsidR="007E665C" w:rsidRPr="00AB6946" w:rsidRDefault="007E665C" w:rsidP="007E665C">
      <w:pPr>
        <w:shd w:val="clear" w:color="auto" w:fill="FFFFFF"/>
        <w:spacing w:after="0"/>
        <w:contextualSpacing/>
        <w:jc w:val="both"/>
        <w:rPr>
          <w:rFonts w:ascii="Times New Roman" w:eastAsia="Times New Roman" w:hAnsi="Times New Roman" w:cs="Times New Roman"/>
          <w:sz w:val="24"/>
          <w:szCs w:val="24"/>
          <w:bdr w:val="none" w:sz="0" w:space="0" w:color="auto" w:frame="1"/>
          <w:lang w:eastAsia="uk-UA"/>
        </w:rPr>
      </w:pPr>
      <w:r w:rsidRPr="00AB6946">
        <w:rPr>
          <w:rFonts w:ascii="Lato" w:eastAsia="Times New Roman" w:hAnsi="Lato" w:cs="Times New Roman"/>
          <w:color w:val="212529"/>
          <w:sz w:val="24"/>
          <w:szCs w:val="24"/>
          <w:shd w:val="clear" w:color="auto" w:fill="FFFFFF"/>
          <w:lang w:eastAsia="uk-UA"/>
        </w:rPr>
        <w:t xml:space="preserve">     4.</w:t>
      </w:r>
      <w:r w:rsidRPr="00AB6946">
        <w:rPr>
          <w:rFonts w:ascii="Times New Roman" w:eastAsia="Times New Roman" w:hAnsi="Times New Roman" w:cs="Times New Roman"/>
          <w:sz w:val="24"/>
          <w:szCs w:val="24"/>
          <w:bdr w:val="none" w:sz="0" w:space="0" w:color="auto" w:frame="1"/>
          <w:lang w:eastAsia="uk-UA"/>
        </w:rPr>
        <w:t>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7E665C" w:rsidRPr="00AB6946" w:rsidRDefault="007E665C" w:rsidP="007E665C">
      <w:pPr>
        <w:spacing w:line="240" w:lineRule="auto"/>
        <w:jc w:val="both"/>
        <w:rPr>
          <w:rFonts w:ascii="Lato" w:eastAsia="Times New Roman" w:hAnsi="Lato" w:cs="Times New Roman"/>
          <w:b/>
          <w:color w:val="212529"/>
          <w:sz w:val="24"/>
          <w:szCs w:val="24"/>
          <w:shd w:val="clear" w:color="auto" w:fill="FFFFFF"/>
          <w:lang w:eastAsia="uk-UA"/>
        </w:rPr>
      </w:pPr>
    </w:p>
    <w:p w:rsidR="007E665C" w:rsidRPr="00AB6946" w:rsidRDefault="007E665C" w:rsidP="007E665C">
      <w:pPr>
        <w:spacing w:line="240" w:lineRule="auto"/>
        <w:jc w:val="both"/>
        <w:rPr>
          <w:rFonts w:ascii="Lato" w:eastAsia="Times New Roman" w:hAnsi="Lato" w:cs="Times New Roman"/>
          <w:b/>
          <w:color w:val="212529"/>
          <w:sz w:val="24"/>
          <w:szCs w:val="24"/>
          <w:shd w:val="clear" w:color="auto" w:fill="FFFFFF"/>
          <w:lang w:eastAsia="uk-UA"/>
        </w:rPr>
      </w:pPr>
    </w:p>
    <w:p w:rsidR="007E665C" w:rsidRPr="00AB6946" w:rsidRDefault="007E665C" w:rsidP="007E665C">
      <w:pPr>
        <w:spacing w:line="240" w:lineRule="auto"/>
        <w:jc w:val="both"/>
        <w:rPr>
          <w:rFonts w:ascii="Lato" w:eastAsia="Times New Roman" w:hAnsi="Lato" w:cs="Times New Roman"/>
          <w:b/>
          <w:color w:val="212529"/>
          <w:sz w:val="24"/>
          <w:szCs w:val="24"/>
          <w:shd w:val="clear" w:color="auto" w:fill="FFFFFF"/>
          <w:lang w:eastAsia="uk-UA"/>
        </w:rPr>
      </w:pPr>
      <w:r w:rsidRPr="00AB6946">
        <w:rPr>
          <w:rFonts w:ascii="Lato" w:eastAsia="Times New Roman" w:hAnsi="Lato" w:cs="Times New Roman"/>
          <w:b/>
          <w:color w:val="212529"/>
          <w:sz w:val="24"/>
          <w:szCs w:val="24"/>
          <w:shd w:val="clear" w:color="auto" w:fill="FFFFFF"/>
          <w:lang w:eastAsia="uk-UA"/>
        </w:rPr>
        <w:t xml:space="preserve">Селищний голова                                   </w:t>
      </w:r>
      <w:proofErr w:type="spellStart"/>
      <w:r w:rsidRPr="00AB6946">
        <w:rPr>
          <w:rFonts w:ascii="Lato" w:eastAsia="Times New Roman" w:hAnsi="Lato" w:cs="Times New Roman"/>
          <w:b/>
          <w:color w:val="212529"/>
          <w:sz w:val="24"/>
          <w:szCs w:val="24"/>
          <w:shd w:val="clear" w:color="auto" w:fill="FFFFFF"/>
          <w:lang w:eastAsia="uk-UA"/>
        </w:rPr>
        <w:t>Манолій</w:t>
      </w:r>
      <w:proofErr w:type="spellEnd"/>
      <w:r w:rsidRPr="00AB6946">
        <w:rPr>
          <w:rFonts w:ascii="Lato" w:eastAsia="Times New Roman" w:hAnsi="Lato" w:cs="Times New Roman"/>
          <w:b/>
          <w:color w:val="212529"/>
          <w:sz w:val="24"/>
          <w:szCs w:val="24"/>
          <w:shd w:val="clear" w:color="auto" w:fill="FFFFFF"/>
          <w:lang w:eastAsia="uk-UA"/>
        </w:rPr>
        <w:t xml:space="preserve"> </w:t>
      </w:r>
      <w:proofErr w:type="spellStart"/>
      <w:r w:rsidRPr="00AB6946">
        <w:rPr>
          <w:rFonts w:ascii="Lato" w:eastAsia="Times New Roman" w:hAnsi="Lato" w:cs="Times New Roman"/>
          <w:b/>
          <w:color w:val="212529"/>
          <w:sz w:val="24"/>
          <w:szCs w:val="24"/>
          <w:shd w:val="clear" w:color="auto" w:fill="FFFFFF"/>
          <w:lang w:eastAsia="uk-UA"/>
        </w:rPr>
        <w:t>Піцуряк</w:t>
      </w:r>
      <w:proofErr w:type="spellEnd"/>
    </w:p>
    <w:p w:rsidR="007E665C" w:rsidRPr="00AB6946" w:rsidRDefault="007E665C" w:rsidP="007E665C">
      <w:pPr>
        <w:spacing w:line="240" w:lineRule="auto"/>
        <w:jc w:val="both"/>
        <w:rPr>
          <w:rFonts w:ascii="Lato" w:eastAsia="Times New Roman" w:hAnsi="Lato" w:cs="Times New Roman"/>
          <w:b/>
          <w:color w:val="212529"/>
          <w:sz w:val="24"/>
          <w:szCs w:val="24"/>
          <w:shd w:val="clear" w:color="auto" w:fill="FFFFFF"/>
          <w:lang w:eastAsia="uk-UA"/>
        </w:rPr>
      </w:pPr>
    </w:p>
    <w:p w:rsidR="007E665C" w:rsidRPr="00AB6946" w:rsidRDefault="007E665C" w:rsidP="007E665C">
      <w:pPr>
        <w:spacing w:line="240" w:lineRule="auto"/>
        <w:jc w:val="both"/>
        <w:rPr>
          <w:rFonts w:ascii="Lato" w:eastAsia="Times New Roman" w:hAnsi="Lato" w:cs="Times New Roman"/>
          <w:b/>
          <w:color w:val="212529"/>
          <w:sz w:val="24"/>
          <w:szCs w:val="24"/>
          <w:shd w:val="clear" w:color="auto" w:fill="FFFFFF"/>
          <w:lang w:eastAsia="uk-UA"/>
        </w:rPr>
      </w:pPr>
    </w:p>
    <w:p w:rsidR="007E665C" w:rsidRPr="00AB6946" w:rsidRDefault="007E665C" w:rsidP="007E665C">
      <w:pPr>
        <w:spacing w:line="240" w:lineRule="auto"/>
        <w:jc w:val="both"/>
        <w:rPr>
          <w:rFonts w:ascii="Lato" w:eastAsia="Times New Roman" w:hAnsi="Lato" w:cs="Times New Roman"/>
          <w:b/>
          <w:color w:val="212529"/>
          <w:sz w:val="24"/>
          <w:szCs w:val="24"/>
          <w:shd w:val="clear" w:color="auto" w:fill="FFFFFF"/>
          <w:lang w:eastAsia="uk-UA"/>
        </w:rPr>
      </w:pPr>
    </w:p>
    <w:p w:rsidR="007E665C" w:rsidRPr="00AB6946" w:rsidRDefault="007E665C" w:rsidP="007E665C">
      <w:pPr>
        <w:spacing w:line="240" w:lineRule="auto"/>
        <w:jc w:val="both"/>
        <w:rPr>
          <w:rFonts w:ascii="Lato" w:eastAsia="Times New Roman" w:hAnsi="Lato" w:cs="Times New Roman"/>
          <w:b/>
          <w:color w:val="212529"/>
          <w:sz w:val="24"/>
          <w:szCs w:val="24"/>
          <w:shd w:val="clear" w:color="auto" w:fill="FFFFFF"/>
          <w:lang w:eastAsia="uk-UA"/>
        </w:rPr>
      </w:pPr>
    </w:p>
    <w:p w:rsidR="007E665C" w:rsidRPr="00AB6946" w:rsidRDefault="007E665C" w:rsidP="007E665C">
      <w:pPr>
        <w:widowControl w:val="0"/>
        <w:tabs>
          <w:tab w:val="left" w:pos="851"/>
          <w:tab w:val="left" w:leader="dot" w:pos="1834"/>
        </w:tabs>
        <w:spacing w:after="0" w:line="240" w:lineRule="auto"/>
        <w:rPr>
          <w:rFonts w:ascii="Times New Roman" w:eastAsia="Calibri" w:hAnsi="Times New Roman" w:cs="Times New Roman"/>
          <w:bCs/>
          <w:spacing w:val="11"/>
          <w:sz w:val="28"/>
          <w:szCs w:val="28"/>
          <w:lang w:val="ru-RU"/>
        </w:rPr>
      </w:pPr>
      <w:r w:rsidRPr="00AB6946">
        <w:rPr>
          <w:rFonts w:ascii="Times New Roman" w:eastAsia="Calibri" w:hAnsi="Times New Roman" w:cs="Times New Roman"/>
          <w:b/>
          <w:bCs/>
          <w:spacing w:val="11"/>
          <w:sz w:val="28"/>
          <w:szCs w:val="28"/>
          <w:lang w:val="ru-RU"/>
        </w:rPr>
        <w:lastRenderedPageBreak/>
        <w:t xml:space="preserve">                                                        </w:t>
      </w:r>
      <w:proofErr w:type="spellStart"/>
      <w:r w:rsidRPr="00AB6946">
        <w:rPr>
          <w:rFonts w:ascii="Times New Roman" w:eastAsia="Calibri" w:hAnsi="Times New Roman" w:cs="Times New Roman"/>
          <w:bCs/>
          <w:spacing w:val="11"/>
          <w:sz w:val="28"/>
          <w:szCs w:val="28"/>
          <w:lang w:val="ru-RU"/>
        </w:rPr>
        <w:t>Додаток</w:t>
      </w:r>
      <w:proofErr w:type="spellEnd"/>
      <w:r w:rsidRPr="00AB6946">
        <w:rPr>
          <w:rFonts w:ascii="Times New Roman" w:eastAsia="Calibri" w:hAnsi="Times New Roman" w:cs="Times New Roman"/>
          <w:bCs/>
          <w:spacing w:val="11"/>
          <w:sz w:val="28"/>
          <w:szCs w:val="28"/>
          <w:lang w:val="ru-RU"/>
        </w:rPr>
        <w:t xml:space="preserve"> 1 до </w:t>
      </w:r>
      <w:proofErr w:type="spellStart"/>
      <w:proofErr w:type="gramStart"/>
      <w:r w:rsidRPr="00AB6946">
        <w:rPr>
          <w:rFonts w:ascii="Times New Roman" w:eastAsia="Calibri" w:hAnsi="Times New Roman" w:cs="Times New Roman"/>
          <w:bCs/>
          <w:spacing w:val="11"/>
          <w:sz w:val="28"/>
          <w:szCs w:val="28"/>
          <w:lang w:val="ru-RU"/>
        </w:rPr>
        <w:t>р</w:t>
      </w:r>
      <w:proofErr w:type="gramEnd"/>
      <w:r w:rsidRPr="00AB6946">
        <w:rPr>
          <w:rFonts w:ascii="Times New Roman" w:eastAsia="Calibri" w:hAnsi="Times New Roman" w:cs="Times New Roman"/>
          <w:bCs/>
          <w:spacing w:val="11"/>
          <w:sz w:val="28"/>
          <w:szCs w:val="28"/>
          <w:lang w:val="ru-RU"/>
        </w:rPr>
        <w:t>ішення</w:t>
      </w:r>
      <w:proofErr w:type="spellEnd"/>
    </w:p>
    <w:p w:rsidR="007E665C" w:rsidRPr="00AB6946" w:rsidRDefault="007E665C" w:rsidP="007E665C">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 xml:space="preserve">                                                            </w:t>
      </w: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7E665C" w:rsidRPr="00AB6946" w:rsidRDefault="007E665C" w:rsidP="007E665C">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2021р.№490/10/2021</w:t>
      </w: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tbl>
      <w:tblPr>
        <w:tblStyle w:val="17"/>
        <w:tblW w:w="0" w:type="auto"/>
        <w:tblInd w:w="0" w:type="dxa"/>
        <w:tblLook w:val="04A0" w:firstRow="1" w:lastRow="0" w:firstColumn="1" w:lastColumn="0" w:noHBand="0" w:noVBand="1"/>
      </w:tblPr>
      <w:tblGrid>
        <w:gridCol w:w="675"/>
        <w:gridCol w:w="3828"/>
        <w:gridCol w:w="2551"/>
        <w:gridCol w:w="2268"/>
      </w:tblGrid>
      <w:tr w:rsidR="007E665C" w:rsidRPr="00AB6946" w:rsidTr="007E665C">
        <w:tc>
          <w:tcPr>
            <w:tcW w:w="675"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 xml:space="preserve">№ </w:t>
            </w:r>
            <w:proofErr w:type="gramStart"/>
            <w:r w:rsidRPr="00AB6946">
              <w:rPr>
                <w:rFonts w:ascii="Times New Roman" w:eastAsia="Times New Roman" w:hAnsi="Times New Roman"/>
                <w:b/>
                <w:sz w:val="24"/>
                <w:szCs w:val="24"/>
              </w:rPr>
              <w:t>п</w:t>
            </w:r>
            <w:proofErr w:type="gramEnd"/>
            <w:r w:rsidRPr="00AB6946">
              <w:rPr>
                <w:rFonts w:ascii="Times New Roman" w:eastAsia="Times New Roman" w:hAnsi="Times New Roman"/>
                <w:b/>
                <w:sz w:val="24"/>
                <w:szCs w:val="24"/>
              </w:rPr>
              <w:t>/п</w:t>
            </w:r>
          </w:p>
        </w:tc>
        <w:tc>
          <w:tcPr>
            <w:tcW w:w="382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 xml:space="preserve">        </w:t>
            </w:r>
            <w:proofErr w:type="spellStart"/>
            <w:r w:rsidRPr="00AB6946">
              <w:rPr>
                <w:rFonts w:ascii="Times New Roman" w:eastAsia="Times New Roman" w:hAnsi="Times New Roman"/>
                <w:b/>
                <w:sz w:val="24"/>
                <w:szCs w:val="24"/>
              </w:rPr>
              <w:t>Місце</w:t>
            </w:r>
            <w:proofErr w:type="spellEnd"/>
            <w:r w:rsidRPr="00AB6946">
              <w:rPr>
                <w:rFonts w:ascii="Times New Roman" w:eastAsia="Times New Roman" w:hAnsi="Times New Roman"/>
                <w:b/>
                <w:sz w:val="24"/>
                <w:szCs w:val="24"/>
              </w:rPr>
              <w:t xml:space="preserve"> </w:t>
            </w:r>
          </w:p>
          <w:p w:rsidR="007E665C" w:rsidRPr="00AB6946" w:rsidRDefault="007E665C" w:rsidP="00EB7989">
            <w:pPr>
              <w:jc w:val="both"/>
              <w:rPr>
                <w:rFonts w:ascii="Times New Roman" w:eastAsia="Times New Roman" w:hAnsi="Times New Roman"/>
                <w:b/>
                <w:sz w:val="24"/>
                <w:szCs w:val="24"/>
              </w:rPr>
            </w:pPr>
            <w:proofErr w:type="spellStart"/>
            <w:r w:rsidRPr="00AB6946">
              <w:rPr>
                <w:rFonts w:ascii="Times New Roman" w:eastAsia="Times New Roman" w:hAnsi="Times New Roman"/>
                <w:b/>
                <w:sz w:val="24"/>
                <w:szCs w:val="24"/>
              </w:rPr>
              <w:t>розташування</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 xml:space="preserve">    </w:t>
            </w:r>
            <w:proofErr w:type="spellStart"/>
            <w:proofErr w:type="gramStart"/>
            <w:r w:rsidRPr="00AB6946">
              <w:rPr>
                <w:rFonts w:ascii="Times New Roman" w:eastAsia="Times New Roman" w:hAnsi="Times New Roman"/>
                <w:b/>
                <w:sz w:val="24"/>
                <w:szCs w:val="24"/>
              </w:rPr>
              <w:t>Ц</w:t>
            </w:r>
            <w:proofErr w:type="gramEnd"/>
            <w:r w:rsidRPr="00AB6946">
              <w:rPr>
                <w:rFonts w:ascii="Times New Roman" w:eastAsia="Times New Roman" w:hAnsi="Times New Roman"/>
                <w:b/>
                <w:sz w:val="24"/>
                <w:szCs w:val="24"/>
              </w:rPr>
              <w:t>ільове</w:t>
            </w:r>
            <w:proofErr w:type="spellEnd"/>
            <w:r w:rsidRPr="00AB6946">
              <w:rPr>
                <w:rFonts w:ascii="Times New Roman" w:eastAsia="Times New Roman" w:hAnsi="Times New Roman"/>
                <w:b/>
                <w:sz w:val="24"/>
                <w:szCs w:val="24"/>
              </w:rPr>
              <w:t xml:space="preserve"> </w:t>
            </w:r>
            <w:proofErr w:type="spellStart"/>
            <w:r w:rsidRPr="00AB6946">
              <w:rPr>
                <w:rFonts w:ascii="Times New Roman" w:eastAsia="Times New Roman" w:hAnsi="Times New Roman"/>
                <w:b/>
                <w:sz w:val="24"/>
                <w:szCs w:val="24"/>
              </w:rPr>
              <w:t>призначення</w:t>
            </w:r>
            <w:proofErr w:type="spellEnd"/>
            <w:r w:rsidRPr="00AB6946">
              <w:rPr>
                <w:rFonts w:ascii="Times New Roman" w:eastAsia="Times New Roman" w:hAnsi="Times New Roman"/>
                <w:b/>
                <w:sz w:val="24"/>
                <w:szCs w:val="24"/>
              </w:rPr>
              <w:t xml:space="preserve">     </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 xml:space="preserve">   </w:t>
            </w:r>
            <w:proofErr w:type="spellStart"/>
            <w:proofErr w:type="gramStart"/>
            <w:r w:rsidRPr="00AB6946">
              <w:rPr>
                <w:rFonts w:ascii="Times New Roman" w:eastAsia="Times New Roman" w:hAnsi="Times New Roman"/>
                <w:b/>
                <w:sz w:val="24"/>
                <w:szCs w:val="24"/>
              </w:rPr>
              <w:t>земельної</w:t>
            </w:r>
            <w:proofErr w:type="spellEnd"/>
            <w:r w:rsidRPr="00AB6946">
              <w:rPr>
                <w:rFonts w:ascii="Times New Roman" w:eastAsia="Times New Roman" w:hAnsi="Times New Roman"/>
                <w:b/>
                <w:sz w:val="24"/>
                <w:szCs w:val="24"/>
              </w:rPr>
              <w:t xml:space="preserve"> </w:t>
            </w:r>
            <w:proofErr w:type="spellStart"/>
            <w:r w:rsidRPr="00AB6946">
              <w:rPr>
                <w:rFonts w:ascii="Times New Roman" w:eastAsia="Times New Roman" w:hAnsi="Times New Roman"/>
                <w:b/>
                <w:sz w:val="24"/>
                <w:szCs w:val="24"/>
              </w:rPr>
              <w:t>ділянки</w:t>
            </w:r>
            <w:proofErr w:type="spellEnd"/>
            <w:r w:rsidRPr="00AB6946">
              <w:rPr>
                <w:rFonts w:ascii="Times New Roman" w:eastAsia="Times New Roman" w:hAnsi="Times New Roman"/>
                <w:b/>
                <w:sz w:val="24"/>
                <w:szCs w:val="24"/>
              </w:rPr>
              <w:t xml:space="preserve"> (код    </w:t>
            </w:r>
            <w:proofErr w:type="gramEnd"/>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 xml:space="preserve">     </w:t>
            </w:r>
            <w:proofErr w:type="spellStart"/>
            <w:r w:rsidRPr="00AB6946">
              <w:rPr>
                <w:rFonts w:ascii="Times New Roman" w:eastAsia="Times New Roman" w:hAnsi="Times New Roman"/>
                <w:b/>
                <w:sz w:val="24"/>
                <w:szCs w:val="24"/>
              </w:rPr>
              <w:t>згідно</w:t>
            </w:r>
            <w:proofErr w:type="spellEnd"/>
            <w:r w:rsidRPr="00AB6946">
              <w:rPr>
                <w:rFonts w:ascii="Times New Roman" w:eastAsia="Times New Roman" w:hAnsi="Times New Roman"/>
                <w:b/>
                <w:sz w:val="24"/>
                <w:szCs w:val="24"/>
              </w:rPr>
              <w:t xml:space="preserve">    </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 xml:space="preserve">   </w:t>
            </w:r>
            <w:proofErr w:type="gramStart"/>
            <w:r w:rsidRPr="00AB6946">
              <w:rPr>
                <w:rFonts w:ascii="Times New Roman" w:eastAsia="Times New Roman" w:hAnsi="Times New Roman"/>
                <w:b/>
                <w:sz w:val="24"/>
                <w:szCs w:val="24"/>
              </w:rPr>
              <w:t>КВЦПЗ)</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proofErr w:type="spellStart"/>
            <w:r w:rsidRPr="00AB6946">
              <w:rPr>
                <w:rFonts w:ascii="Times New Roman" w:eastAsia="Times New Roman" w:hAnsi="Times New Roman"/>
                <w:b/>
                <w:sz w:val="24"/>
                <w:szCs w:val="24"/>
              </w:rPr>
              <w:t>Площа</w:t>
            </w:r>
            <w:proofErr w:type="gramStart"/>
            <w:r w:rsidRPr="00AB6946">
              <w:rPr>
                <w:rFonts w:ascii="Times New Roman" w:eastAsia="Times New Roman" w:hAnsi="Times New Roman"/>
                <w:b/>
                <w:sz w:val="24"/>
                <w:szCs w:val="24"/>
              </w:rPr>
              <w:t>,г</w:t>
            </w:r>
            <w:proofErr w:type="gramEnd"/>
            <w:r w:rsidRPr="00AB6946">
              <w:rPr>
                <w:rFonts w:ascii="Times New Roman" w:eastAsia="Times New Roman" w:hAnsi="Times New Roman"/>
                <w:b/>
                <w:sz w:val="24"/>
                <w:szCs w:val="24"/>
              </w:rPr>
              <w:t>а</w:t>
            </w:r>
            <w:proofErr w:type="spellEnd"/>
          </w:p>
        </w:tc>
      </w:tr>
      <w:tr w:rsidR="007E665C" w:rsidRPr="00AB6946" w:rsidTr="007E665C">
        <w:tc>
          <w:tcPr>
            <w:tcW w:w="675"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Івано-Франківська</w:t>
            </w:r>
            <w:proofErr w:type="spellEnd"/>
            <w:r w:rsidRPr="00AB6946">
              <w:rPr>
                <w:rFonts w:ascii="Times New Roman" w:eastAsia="Times New Roman" w:hAnsi="Times New Roman"/>
                <w:sz w:val="24"/>
                <w:szCs w:val="24"/>
              </w:rPr>
              <w:t xml:space="preserve"> обл.</w:t>
            </w:r>
          </w:p>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Івано-Франківський</w:t>
            </w:r>
            <w:proofErr w:type="spellEnd"/>
            <w:r w:rsidRPr="00AB6946">
              <w:rPr>
                <w:rFonts w:ascii="Times New Roman" w:eastAsia="Times New Roman" w:hAnsi="Times New Roman"/>
                <w:sz w:val="24"/>
                <w:szCs w:val="24"/>
              </w:rPr>
              <w:t xml:space="preserve"> р-н</w:t>
            </w:r>
          </w:p>
          <w:p w:rsidR="007E665C" w:rsidRPr="00AB6946" w:rsidRDefault="007E665C" w:rsidP="00EB7989">
            <w:pPr>
              <w:rPr>
                <w:rFonts w:ascii="Times New Roman" w:eastAsia="Times New Roman" w:hAnsi="Times New Roman"/>
                <w:b/>
                <w:sz w:val="24"/>
                <w:szCs w:val="24"/>
              </w:rPr>
            </w:pPr>
            <w:r w:rsidRPr="00AB6946">
              <w:rPr>
                <w:rFonts w:ascii="Times New Roman" w:eastAsia="Times New Roman" w:hAnsi="Times New Roman"/>
                <w:sz w:val="24"/>
                <w:szCs w:val="24"/>
              </w:rPr>
              <w:t xml:space="preserve">           </w:t>
            </w:r>
            <w:proofErr w:type="spellStart"/>
            <w:r w:rsidRPr="00AB6946">
              <w:rPr>
                <w:rFonts w:ascii="Times New Roman" w:eastAsia="Times New Roman" w:hAnsi="Times New Roman"/>
                <w:sz w:val="24"/>
                <w:szCs w:val="24"/>
              </w:rPr>
              <w:t>с</w:t>
            </w:r>
            <w:proofErr w:type="gramStart"/>
            <w:r w:rsidRPr="00AB6946">
              <w:rPr>
                <w:rFonts w:ascii="Times New Roman" w:eastAsia="Times New Roman" w:hAnsi="Times New Roman"/>
                <w:sz w:val="24"/>
                <w:szCs w:val="24"/>
              </w:rPr>
              <w:t>.К</w:t>
            </w:r>
            <w:proofErr w:type="gramEnd"/>
            <w:r w:rsidRPr="00AB6946">
              <w:rPr>
                <w:rFonts w:ascii="Times New Roman" w:eastAsia="Times New Roman" w:hAnsi="Times New Roman"/>
                <w:sz w:val="24"/>
                <w:szCs w:val="24"/>
              </w:rPr>
              <w:t>ривець</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r w:rsidRPr="00AB6946">
              <w:rPr>
                <w:rFonts w:ascii="Times New Roman" w:eastAsia="Times New Roman" w:hAnsi="Times New Roman"/>
                <w:sz w:val="24"/>
                <w:szCs w:val="24"/>
              </w:rPr>
              <w:t xml:space="preserve">  </w:t>
            </w:r>
            <w:proofErr w:type="spellStart"/>
            <w:r w:rsidRPr="00AB6946">
              <w:rPr>
                <w:rFonts w:ascii="Times New Roman" w:eastAsia="Times New Roman" w:hAnsi="Times New Roman"/>
                <w:sz w:val="24"/>
                <w:szCs w:val="24"/>
              </w:rPr>
              <w:t>Землі</w:t>
            </w:r>
            <w:proofErr w:type="spellEnd"/>
            <w:r w:rsidRPr="00AB6946">
              <w:rPr>
                <w:rFonts w:ascii="Times New Roman" w:eastAsia="Times New Roman" w:hAnsi="Times New Roman"/>
                <w:sz w:val="24"/>
                <w:szCs w:val="24"/>
              </w:rPr>
              <w:t xml:space="preserve"> запасу</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(16.00)</w:t>
            </w:r>
          </w:p>
        </w:tc>
        <w:tc>
          <w:tcPr>
            <w:tcW w:w="226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r w:rsidRPr="00AB6946">
              <w:rPr>
                <w:rFonts w:ascii="Times New Roman" w:eastAsia="Times New Roman" w:hAnsi="Times New Roman"/>
                <w:sz w:val="24"/>
                <w:szCs w:val="24"/>
              </w:rPr>
              <w:t>12,8764</w:t>
            </w:r>
          </w:p>
        </w:tc>
      </w:tr>
      <w:tr w:rsidR="007E665C" w:rsidRPr="00AB6946" w:rsidTr="007E665C">
        <w:tc>
          <w:tcPr>
            <w:tcW w:w="675"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Івано-Франківська</w:t>
            </w:r>
            <w:proofErr w:type="spellEnd"/>
            <w:r w:rsidRPr="00AB6946">
              <w:rPr>
                <w:rFonts w:ascii="Times New Roman" w:eastAsia="Times New Roman" w:hAnsi="Times New Roman"/>
                <w:sz w:val="24"/>
                <w:szCs w:val="24"/>
              </w:rPr>
              <w:t xml:space="preserve"> обл.</w:t>
            </w:r>
          </w:p>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Івано-Франківський</w:t>
            </w:r>
            <w:proofErr w:type="spellEnd"/>
            <w:r w:rsidRPr="00AB6946">
              <w:rPr>
                <w:rFonts w:ascii="Times New Roman" w:eastAsia="Times New Roman" w:hAnsi="Times New Roman"/>
                <w:sz w:val="24"/>
                <w:szCs w:val="24"/>
              </w:rPr>
              <w:t xml:space="preserve"> р-н</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w:t>
            </w:r>
            <w:proofErr w:type="spellStart"/>
            <w:r w:rsidRPr="00AB6946">
              <w:rPr>
                <w:rFonts w:ascii="Times New Roman" w:eastAsia="Times New Roman" w:hAnsi="Times New Roman"/>
                <w:sz w:val="24"/>
                <w:szCs w:val="24"/>
              </w:rPr>
              <w:t>с</w:t>
            </w:r>
            <w:proofErr w:type="gramStart"/>
            <w:r w:rsidRPr="00AB6946">
              <w:rPr>
                <w:rFonts w:ascii="Times New Roman" w:eastAsia="Times New Roman" w:hAnsi="Times New Roman"/>
                <w:sz w:val="24"/>
                <w:szCs w:val="24"/>
              </w:rPr>
              <w:t>.Б</w:t>
            </w:r>
            <w:proofErr w:type="gramEnd"/>
            <w:r w:rsidRPr="00AB6946">
              <w:rPr>
                <w:rFonts w:ascii="Times New Roman" w:eastAsia="Times New Roman" w:hAnsi="Times New Roman"/>
                <w:sz w:val="24"/>
                <w:szCs w:val="24"/>
              </w:rPr>
              <w:t>абче</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Землі</w:t>
            </w:r>
            <w:proofErr w:type="spellEnd"/>
            <w:r w:rsidRPr="00AB6946">
              <w:rPr>
                <w:rFonts w:ascii="Times New Roman" w:eastAsia="Times New Roman" w:hAnsi="Times New Roman"/>
                <w:sz w:val="24"/>
                <w:szCs w:val="24"/>
              </w:rPr>
              <w:t xml:space="preserve"> запасу</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(16.00)</w:t>
            </w:r>
          </w:p>
        </w:tc>
        <w:tc>
          <w:tcPr>
            <w:tcW w:w="226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r w:rsidRPr="00AB6946">
              <w:rPr>
                <w:rFonts w:ascii="Times New Roman" w:eastAsia="Times New Roman" w:hAnsi="Times New Roman"/>
                <w:sz w:val="24"/>
                <w:szCs w:val="24"/>
              </w:rPr>
              <w:t>47,7023</w:t>
            </w:r>
          </w:p>
        </w:tc>
      </w:tr>
      <w:tr w:rsidR="007E665C" w:rsidRPr="00AB6946" w:rsidTr="007E665C">
        <w:tc>
          <w:tcPr>
            <w:tcW w:w="675"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3</w:t>
            </w:r>
          </w:p>
        </w:tc>
        <w:tc>
          <w:tcPr>
            <w:tcW w:w="382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Івано-Франківська</w:t>
            </w:r>
            <w:proofErr w:type="spellEnd"/>
            <w:r w:rsidRPr="00AB6946">
              <w:rPr>
                <w:rFonts w:ascii="Times New Roman" w:eastAsia="Times New Roman" w:hAnsi="Times New Roman"/>
                <w:sz w:val="24"/>
                <w:szCs w:val="24"/>
              </w:rPr>
              <w:t xml:space="preserve"> обл.</w:t>
            </w:r>
          </w:p>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Івано-Франківський</w:t>
            </w:r>
            <w:proofErr w:type="spellEnd"/>
            <w:r w:rsidRPr="00AB6946">
              <w:rPr>
                <w:rFonts w:ascii="Times New Roman" w:eastAsia="Times New Roman" w:hAnsi="Times New Roman"/>
                <w:sz w:val="24"/>
                <w:szCs w:val="24"/>
              </w:rPr>
              <w:t xml:space="preserve"> р-н</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w:t>
            </w:r>
            <w:proofErr w:type="spellStart"/>
            <w:r w:rsidRPr="00AB6946">
              <w:rPr>
                <w:rFonts w:ascii="Times New Roman" w:eastAsia="Times New Roman" w:hAnsi="Times New Roman"/>
                <w:sz w:val="24"/>
                <w:szCs w:val="24"/>
              </w:rPr>
              <w:t>смт</w:t>
            </w:r>
            <w:proofErr w:type="gramStart"/>
            <w:r w:rsidRPr="00AB6946">
              <w:rPr>
                <w:rFonts w:ascii="Times New Roman" w:eastAsia="Times New Roman" w:hAnsi="Times New Roman"/>
                <w:sz w:val="24"/>
                <w:szCs w:val="24"/>
              </w:rPr>
              <w:t>.С</w:t>
            </w:r>
            <w:proofErr w:type="gramEnd"/>
            <w:r w:rsidRPr="00AB6946">
              <w:rPr>
                <w:rFonts w:ascii="Times New Roman" w:eastAsia="Times New Roman" w:hAnsi="Times New Roman"/>
                <w:sz w:val="24"/>
                <w:szCs w:val="24"/>
              </w:rPr>
              <w:t>олотвин</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Землі</w:t>
            </w:r>
            <w:proofErr w:type="spellEnd"/>
            <w:r w:rsidRPr="00AB6946">
              <w:rPr>
                <w:rFonts w:ascii="Times New Roman" w:eastAsia="Times New Roman" w:hAnsi="Times New Roman"/>
                <w:sz w:val="24"/>
                <w:szCs w:val="24"/>
              </w:rPr>
              <w:t xml:space="preserve"> запасу</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(16.00)</w:t>
            </w:r>
          </w:p>
        </w:tc>
        <w:tc>
          <w:tcPr>
            <w:tcW w:w="226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r w:rsidRPr="00AB6946">
              <w:rPr>
                <w:rFonts w:ascii="Times New Roman" w:eastAsia="Times New Roman" w:hAnsi="Times New Roman"/>
                <w:sz w:val="24"/>
                <w:szCs w:val="24"/>
              </w:rPr>
              <w:t>15,5240</w:t>
            </w:r>
          </w:p>
        </w:tc>
      </w:tr>
      <w:tr w:rsidR="007E665C" w:rsidRPr="00AB6946" w:rsidTr="007E665C">
        <w:tc>
          <w:tcPr>
            <w:tcW w:w="675"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4</w:t>
            </w:r>
          </w:p>
        </w:tc>
        <w:tc>
          <w:tcPr>
            <w:tcW w:w="382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Івано-Франківська</w:t>
            </w:r>
            <w:proofErr w:type="spellEnd"/>
            <w:r w:rsidRPr="00AB6946">
              <w:rPr>
                <w:rFonts w:ascii="Times New Roman" w:eastAsia="Times New Roman" w:hAnsi="Times New Roman"/>
                <w:sz w:val="24"/>
                <w:szCs w:val="24"/>
              </w:rPr>
              <w:t xml:space="preserve"> обл.</w:t>
            </w:r>
          </w:p>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Івано-Франківський</w:t>
            </w:r>
            <w:proofErr w:type="spellEnd"/>
            <w:r w:rsidRPr="00AB6946">
              <w:rPr>
                <w:rFonts w:ascii="Times New Roman" w:eastAsia="Times New Roman" w:hAnsi="Times New Roman"/>
                <w:sz w:val="24"/>
                <w:szCs w:val="24"/>
              </w:rPr>
              <w:t xml:space="preserve"> р-н</w:t>
            </w:r>
          </w:p>
          <w:p w:rsidR="007E665C" w:rsidRPr="00AB6946" w:rsidRDefault="007E665C" w:rsidP="00EB7989">
            <w:pPr>
              <w:jc w:val="both"/>
              <w:rPr>
                <w:rFonts w:ascii="Times New Roman" w:eastAsia="Times New Roman" w:hAnsi="Times New Roman"/>
                <w:sz w:val="24"/>
                <w:szCs w:val="24"/>
              </w:rPr>
            </w:pPr>
            <w:r w:rsidRPr="00AB6946">
              <w:rPr>
                <w:rFonts w:ascii="Times New Roman" w:eastAsia="Times New Roman" w:hAnsi="Times New Roman"/>
                <w:sz w:val="24"/>
                <w:szCs w:val="24"/>
              </w:rPr>
              <w:t xml:space="preserve">        </w:t>
            </w:r>
            <w:proofErr w:type="spellStart"/>
            <w:r w:rsidRPr="00AB6946">
              <w:rPr>
                <w:rFonts w:ascii="Times New Roman" w:eastAsia="Times New Roman" w:hAnsi="Times New Roman"/>
                <w:sz w:val="24"/>
                <w:szCs w:val="24"/>
              </w:rPr>
              <w:t>смт</w:t>
            </w:r>
            <w:proofErr w:type="gramStart"/>
            <w:r w:rsidRPr="00AB6946">
              <w:rPr>
                <w:rFonts w:ascii="Times New Roman" w:eastAsia="Times New Roman" w:hAnsi="Times New Roman"/>
                <w:sz w:val="24"/>
                <w:szCs w:val="24"/>
              </w:rPr>
              <w:t>.С</w:t>
            </w:r>
            <w:proofErr w:type="gramEnd"/>
            <w:r w:rsidRPr="00AB6946">
              <w:rPr>
                <w:rFonts w:ascii="Times New Roman" w:eastAsia="Times New Roman" w:hAnsi="Times New Roman"/>
                <w:sz w:val="24"/>
                <w:szCs w:val="24"/>
              </w:rPr>
              <w:t>олотвин</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Землі</w:t>
            </w:r>
            <w:proofErr w:type="spellEnd"/>
            <w:r w:rsidRPr="00AB6946">
              <w:rPr>
                <w:rFonts w:ascii="Times New Roman" w:eastAsia="Times New Roman" w:hAnsi="Times New Roman"/>
                <w:sz w:val="24"/>
                <w:szCs w:val="24"/>
              </w:rPr>
              <w:t xml:space="preserve"> запасу</w:t>
            </w:r>
          </w:p>
          <w:p w:rsidR="007E665C" w:rsidRPr="00AB6946" w:rsidRDefault="007E665C" w:rsidP="00EB7989">
            <w:pPr>
              <w:jc w:val="both"/>
              <w:rPr>
                <w:rFonts w:ascii="Times New Roman" w:eastAsia="Times New Roman" w:hAnsi="Times New Roman"/>
                <w:sz w:val="24"/>
                <w:szCs w:val="24"/>
              </w:rPr>
            </w:pPr>
            <w:r w:rsidRPr="00AB6946">
              <w:rPr>
                <w:rFonts w:ascii="Times New Roman" w:eastAsia="Times New Roman" w:hAnsi="Times New Roman"/>
                <w:sz w:val="24"/>
                <w:szCs w:val="24"/>
              </w:rPr>
              <w:t xml:space="preserve">       (16.00)</w:t>
            </w:r>
          </w:p>
        </w:tc>
        <w:tc>
          <w:tcPr>
            <w:tcW w:w="226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r w:rsidRPr="00AB6946">
              <w:rPr>
                <w:rFonts w:ascii="Times New Roman" w:eastAsia="Times New Roman" w:hAnsi="Times New Roman"/>
                <w:sz w:val="24"/>
                <w:szCs w:val="24"/>
              </w:rPr>
              <w:t>20,0000</w:t>
            </w:r>
          </w:p>
        </w:tc>
      </w:tr>
      <w:tr w:rsidR="007E665C" w:rsidRPr="00AB6946" w:rsidTr="007E665C">
        <w:tc>
          <w:tcPr>
            <w:tcW w:w="675"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5</w:t>
            </w:r>
          </w:p>
        </w:tc>
        <w:tc>
          <w:tcPr>
            <w:tcW w:w="382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Івано-Франківська</w:t>
            </w:r>
            <w:proofErr w:type="spellEnd"/>
            <w:r w:rsidRPr="00AB6946">
              <w:rPr>
                <w:rFonts w:ascii="Times New Roman" w:eastAsia="Times New Roman" w:hAnsi="Times New Roman"/>
                <w:sz w:val="24"/>
                <w:szCs w:val="24"/>
              </w:rPr>
              <w:t xml:space="preserve"> обл.</w:t>
            </w:r>
          </w:p>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Івано-Франківський</w:t>
            </w:r>
            <w:proofErr w:type="spellEnd"/>
            <w:r w:rsidRPr="00AB6946">
              <w:rPr>
                <w:rFonts w:ascii="Times New Roman" w:eastAsia="Times New Roman" w:hAnsi="Times New Roman"/>
                <w:sz w:val="24"/>
                <w:szCs w:val="24"/>
              </w:rPr>
              <w:t xml:space="preserve"> р-н</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w:t>
            </w:r>
            <w:proofErr w:type="spellStart"/>
            <w:r w:rsidRPr="00AB6946">
              <w:rPr>
                <w:rFonts w:ascii="Times New Roman" w:eastAsia="Times New Roman" w:hAnsi="Times New Roman"/>
                <w:sz w:val="24"/>
                <w:szCs w:val="24"/>
              </w:rPr>
              <w:t>смт</w:t>
            </w:r>
            <w:proofErr w:type="gramStart"/>
            <w:r w:rsidRPr="00AB6946">
              <w:rPr>
                <w:rFonts w:ascii="Times New Roman" w:eastAsia="Times New Roman" w:hAnsi="Times New Roman"/>
                <w:sz w:val="24"/>
                <w:szCs w:val="24"/>
              </w:rPr>
              <w:t>.С</w:t>
            </w:r>
            <w:proofErr w:type="gramEnd"/>
            <w:r w:rsidRPr="00AB6946">
              <w:rPr>
                <w:rFonts w:ascii="Times New Roman" w:eastAsia="Times New Roman" w:hAnsi="Times New Roman"/>
                <w:sz w:val="24"/>
                <w:szCs w:val="24"/>
              </w:rPr>
              <w:t>олотвин</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Землі</w:t>
            </w:r>
            <w:proofErr w:type="spellEnd"/>
            <w:r w:rsidRPr="00AB6946">
              <w:rPr>
                <w:rFonts w:ascii="Times New Roman" w:eastAsia="Times New Roman" w:hAnsi="Times New Roman"/>
                <w:sz w:val="24"/>
                <w:szCs w:val="24"/>
              </w:rPr>
              <w:t xml:space="preserve"> запасу</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(16.00)</w:t>
            </w:r>
          </w:p>
        </w:tc>
        <w:tc>
          <w:tcPr>
            <w:tcW w:w="226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r w:rsidRPr="00AB6946">
              <w:rPr>
                <w:rFonts w:ascii="Times New Roman" w:eastAsia="Times New Roman" w:hAnsi="Times New Roman"/>
                <w:sz w:val="24"/>
                <w:szCs w:val="24"/>
              </w:rPr>
              <w:t>10,0000</w:t>
            </w:r>
          </w:p>
        </w:tc>
      </w:tr>
      <w:tr w:rsidR="007E665C" w:rsidRPr="00AB6946" w:rsidTr="007E665C">
        <w:tc>
          <w:tcPr>
            <w:tcW w:w="675"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6</w:t>
            </w:r>
          </w:p>
        </w:tc>
        <w:tc>
          <w:tcPr>
            <w:tcW w:w="382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Івано-Франківська</w:t>
            </w:r>
            <w:proofErr w:type="spellEnd"/>
            <w:r w:rsidRPr="00AB6946">
              <w:rPr>
                <w:rFonts w:ascii="Times New Roman" w:eastAsia="Times New Roman" w:hAnsi="Times New Roman"/>
                <w:sz w:val="24"/>
                <w:szCs w:val="24"/>
              </w:rPr>
              <w:t xml:space="preserve"> обл.</w:t>
            </w:r>
          </w:p>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Івано-Франківський</w:t>
            </w:r>
            <w:proofErr w:type="spellEnd"/>
            <w:r w:rsidRPr="00AB6946">
              <w:rPr>
                <w:rFonts w:ascii="Times New Roman" w:eastAsia="Times New Roman" w:hAnsi="Times New Roman"/>
                <w:sz w:val="24"/>
                <w:szCs w:val="24"/>
              </w:rPr>
              <w:t xml:space="preserve"> р-н</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w:t>
            </w:r>
            <w:proofErr w:type="spellStart"/>
            <w:r w:rsidRPr="00AB6946">
              <w:rPr>
                <w:rFonts w:ascii="Times New Roman" w:eastAsia="Times New Roman" w:hAnsi="Times New Roman"/>
                <w:sz w:val="24"/>
                <w:szCs w:val="24"/>
              </w:rPr>
              <w:t>с</w:t>
            </w:r>
            <w:proofErr w:type="gramStart"/>
            <w:r w:rsidRPr="00AB6946">
              <w:rPr>
                <w:rFonts w:ascii="Times New Roman" w:eastAsia="Times New Roman" w:hAnsi="Times New Roman"/>
                <w:sz w:val="24"/>
                <w:szCs w:val="24"/>
              </w:rPr>
              <w:t>.М</w:t>
            </w:r>
            <w:proofErr w:type="gramEnd"/>
            <w:r w:rsidRPr="00AB6946">
              <w:rPr>
                <w:rFonts w:ascii="Times New Roman" w:eastAsia="Times New Roman" w:hAnsi="Times New Roman"/>
                <w:sz w:val="24"/>
                <w:szCs w:val="24"/>
              </w:rPr>
              <w:t>онастирчани</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Землі</w:t>
            </w:r>
            <w:proofErr w:type="spellEnd"/>
            <w:r w:rsidRPr="00AB6946">
              <w:rPr>
                <w:rFonts w:ascii="Times New Roman" w:eastAsia="Times New Roman" w:hAnsi="Times New Roman"/>
                <w:sz w:val="24"/>
                <w:szCs w:val="24"/>
              </w:rPr>
              <w:t xml:space="preserve"> запасу</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(16.00)</w:t>
            </w:r>
          </w:p>
        </w:tc>
        <w:tc>
          <w:tcPr>
            <w:tcW w:w="226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r w:rsidRPr="00AB6946">
              <w:rPr>
                <w:rFonts w:ascii="Times New Roman" w:eastAsia="Times New Roman" w:hAnsi="Times New Roman"/>
                <w:sz w:val="24"/>
                <w:szCs w:val="24"/>
              </w:rPr>
              <w:t>6,5822</w:t>
            </w:r>
          </w:p>
        </w:tc>
      </w:tr>
      <w:tr w:rsidR="007E665C" w:rsidRPr="00AB6946" w:rsidTr="007E665C">
        <w:tc>
          <w:tcPr>
            <w:tcW w:w="675"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7</w:t>
            </w:r>
          </w:p>
        </w:tc>
        <w:tc>
          <w:tcPr>
            <w:tcW w:w="382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Івано-Франківська</w:t>
            </w:r>
            <w:proofErr w:type="spellEnd"/>
            <w:r w:rsidRPr="00AB6946">
              <w:rPr>
                <w:rFonts w:ascii="Times New Roman" w:eastAsia="Times New Roman" w:hAnsi="Times New Roman"/>
                <w:sz w:val="24"/>
                <w:szCs w:val="24"/>
              </w:rPr>
              <w:t xml:space="preserve"> обл.</w:t>
            </w:r>
          </w:p>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Івано-Франківський</w:t>
            </w:r>
            <w:proofErr w:type="spellEnd"/>
            <w:r w:rsidRPr="00AB6946">
              <w:rPr>
                <w:rFonts w:ascii="Times New Roman" w:eastAsia="Times New Roman" w:hAnsi="Times New Roman"/>
                <w:sz w:val="24"/>
                <w:szCs w:val="24"/>
              </w:rPr>
              <w:t xml:space="preserve"> р-н</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w:t>
            </w:r>
            <w:proofErr w:type="spellStart"/>
            <w:r w:rsidRPr="00AB6946">
              <w:rPr>
                <w:rFonts w:ascii="Times New Roman" w:eastAsia="Times New Roman" w:hAnsi="Times New Roman"/>
                <w:sz w:val="24"/>
                <w:szCs w:val="24"/>
              </w:rPr>
              <w:t>с</w:t>
            </w:r>
            <w:proofErr w:type="gramStart"/>
            <w:r w:rsidRPr="00AB6946">
              <w:rPr>
                <w:rFonts w:ascii="Times New Roman" w:eastAsia="Times New Roman" w:hAnsi="Times New Roman"/>
                <w:sz w:val="24"/>
                <w:szCs w:val="24"/>
              </w:rPr>
              <w:t>.М</w:t>
            </w:r>
            <w:proofErr w:type="gramEnd"/>
            <w:r w:rsidRPr="00AB6946">
              <w:rPr>
                <w:rFonts w:ascii="Times New Roman" w:eastAsia="Times New Roman" w:hAnsi="Times New Roman"/>
                <w:sz w:val="24"/>
                <w:szCs w:val="24"/>
              </w:rPr>
              <w:t>онастирчани</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Землі</w:t>
            </w:r>
            <w:proofErr w:type="spellEnd"/>
            <w:r w:rsidRPr="00AB6946">
              <w:rPr>
                <w:rFonts w:ascii="Times New Roman" w:eastAsia="Times New Roman" w:hAnsi="Times New Roman"/>
                <w:sz w:val="24"/>
                <w:szCs w:val="24"/>
              </w:rPr>
              <w:t xml:space="preserve"> запасу</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(16.00)</w:t>
            </w:r>
          </w:p>
        </w:tc>
        <w:tc>
          <w:tcPr>
            <w:tcW w:w="226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r w:rsidRPr="00AB6946">
              <w:rPr>
                <w:rFonts w:ascii="Times New Roman" w:eastAsia="Times New Roman" w:hAnsi="Times New Roman"/>
                <w:sz w:val="24"/>
                <w:szCs w:val="24"/>
              </w:rPr>
              <w:t>1,3459</w:t>
            </w:r>
          </w:p>
        </w:tc>
      </w:tr>
      <w:tr w:rsidR="007E665C" w:rsidRPr="00AB6946" w:rsidTr="007E665C">
        <w:tc>
          <w:tcPr>
            <w:tcW w:w="675"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b/>
                <w:sz w:val="24"/>
                <w:szCs w:val="24"/>
              </w:rPr>
              <w:t>8</w:t>
            </w:r>
          </w:p>
        </w:tc>
        <w:tc>
          <w:tcPr>
            <w:tcW w:w="382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Івано-Франківська</w:t>
            </w:r>
            <w:proofErr w:type="spellEnd"/>
            <w:r w:rsidRPr="00AB6946">
              <w:rPr>
                <w:rFonts w:ascii="Times New Roman" w:eastAsia="Times New Roman" w:hAnsi="Times New Roman"/>
                <w:sz w:val="24"/>
                <w:szCs w:val="24"/>
              </w:rPr>
              <w:t xml:space="preserve"> обл.</w:t>
            </w:r>
          </w:p>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Івано-Франківський</w:t>
            </w:r>
            <w:proofErr w:type="spellEnd"/>
            <w:r w:rsidRPr="00AB6946">
              <w:rPr>
                <w:rFonts w:ascii="Times New Roman" w:eastAsia="Times New Roman" w:hAnsi="Times New Roman"/>
                <w:sz w:val="24"/>
                <w:szCs w:val="24"/>
              </w:rPr>
              <w:t xml:space="preserve"> р-н</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w:t>
            </w:r>
            <w:proofErr w:type="spellStart"/>
            <w:r w:rsidRPr="00AB6946">
              <w:rPr>
                <w:rFonts w:ascii="Times New Roman" w:eastAsia="Times New Roman" w:hAnsi="Times New Roman"/>
                <w:sz w:val="24"/>
                <w:szCs w:val="24"/>
              </w:rPr>
              <w:t>с</w:t>
            </w:r>
            <w:proofErr w:type="gramStart"/>
            <w:r w:rsidRPr="00AB6946">
              <w:rPr>
                <w:rFonts w:ascii="Times New Roman" w:eastAsia="Times New Roman" w:hAnsi="Times New Roman"/>
                <w:sz w:val="24"/>
                <w:szCs w:val="24"/>
              </w:rPr>
              <w:t>.М</w:t>
            </w:r>
            <w:proofErr w:type="gramEnd"/>
            <w:r w:rsidRPr="00AB6946">
              <w:rPr>
                <w:rFonts w:ascii="Times New Roman" w:eastAsia="Times New Roman" w:hAnsi="Times New Roman"/>
                <w:sz w:val="24"/>
                <w:szCs w:val="24"/>
              </w:rPr>
              <w:t>онастирчани</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proofErr w:type="spellStart"/>
            <w:r w:rsidRPr="00AB6946">
              <w:rPr>
                <w:rFonts w:ascii="Times New Roman" w:eastAsia="Times New Roman" w:hAnsi="Times New Roman"/>
                <w:sz w:val="24"/>
                <w:szCs w:val="24"/>
              </w:rPr>
              <w:t>Землі</w:t>
            </w:r>
            <w:proofErr w:type="spellEnd"/>
            <w:r w:rsidRPr="00AB6946">
              <w:rPr>
                <w:rFonts w:ascii="Times New Roman" w:eastAsia="Times New Roman" w:hAnsi="Times New Roman"/>
                <w:sz w:val="24"/>
                <w:szCs w:val="24"/>
              </w:rPr>
              <w:t xml:space="preserve"> запасу</w:t>
            </w:r>
          </w:p>
          <w:p w:rsidR="007E665C" w:rsidRPr="00AB6946" w:rsidRDefault="007E665C" w:rsidP="00EB7989">
            <w:pPr>
              <w:jc w:val="both"/>
              <w:rPr>
                <w:rFonts w:ascii="Times New Roman" w:eastAsia="Times New Roman" w:hAnsi="Times New Roman"/>
                <w:b/>
                <w:sz w:val="24"/>
                <w:szCs w:val="24"/>
              </w:rPr>
            </w:pPr>
            <w:r w:rsidRPr="00AB6946">
              <w:rPr>
                <w:rFonts w:ascii="Times New Roman" w:eastAsia="Times New Roman" w:hAnsi="Times New Roman"/>
                <w:sz w:val="24"/>
                <w:szCs w:val="24"/>
              </w:rPr>
              <w:t xml:space="preserve">       (16.00)</w:t>
            </w:r>
          </w:p>
        </w:tc>
        <w:tc>
          <w:tcPr>
            <w:tcW w:w="2268" w:type="dxa"/>
            <w:tcBorders>
              <w:top w:val="single" w:sz="4" w:space="0" w:color="auto"/>
              <w:left w:val="single" w:sz="4" w:space="0" w:color="auto"/>
              <w:bottom w:val="single" w:sz="4" w:space="0" w:color="auto"/>
              <w:right w:val="single" w:sz="4" w:space="0" w:color="auto"/>
            </w:tcBorders>
            <w:hideMark/>
          </w:tcPr>
          <w:p w:rsidR="007E665C" w:rsidRPr="00AB6946" w:rsidRDefault="007E665C" w:rsidP="00EB7989">
            <w:pPr>
              <w:jc w:val="both"/>
              <w:rPr>
                <w:rFonts w:ascii="Times New Roman" w:eastAsia="Times New Roman" w:hAnsi="Times New Roman"/>
                <w:sz w:val="24"/>
                <w:szCs w:val="24"/>
              </w:rPr>
            </w:pPr>
            <w:r w:rsidRPr="00AB6946">
              <w:rPr>
                <w:rFonts w:ascii="Times New Roman" w:eastAsia="Times New Roman" w:hAnsi="Times New Roman"/>
                <w:sz w:val="24"/>
                <w:szCs w:val="24"/>
              </w:rPr>
              <w:t>0,5968</w:t>
            </w:r>
          </w:p>
        </w:tc>
      </w:tr>
    </w:tbl>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Секретар селищної ради                                          Василь </w:t>
      </w:r>
      <w:proofErr w:type="spellStart"/>
      <w:r w:rsidRPr="00AB6946">
        <w:rPr>
          <w:rFonts w:ascii="Times New Roman" w:eastAsia="Times New Roman" w:hAnsi="Times New Roman" w:cs="Times New Roman"/>
          <w:b/>
          <w:sz w:val="24"/>
          <w:szCs w:val="24"/>
          <w:lang w:eastAsia="uk-UA"/>
        </w:rPr>
        <w:t>Мандзюк</w:t>
      </w:r>
      <w:proofErr w:type="spellEnd"/>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Pr="00AB6946" w:rsidRDefault="007E665C" w:rsidP="007E665C">
      <w:pPr>
        <w:spacing w:after="0" w:line="240" w:lineRule="auto"/>
        <w:jc w:val="both"/>
        <w:rPr>
          <w:rFonts w:ascii="Times New Roman" w:eastAsia="Times New Roman" w:hAnsi="Times New Roman" w:cs="Times New Roman"/>
          <w:b/>
          <w:sz w:val="24"/>
          <w:szCs w:val="24"/>
          <w:lang w:eastAsia="uk-UA"/>
        </w:rPr>
      </w:pPr>
    </w:p>
    <w:p w:rsidR="007E665C" w:rsidRDefault="007E665C" w:rsidP="007E665C">
      <w:pPr>
        <w:spacing w:after="0" w:line="240" w:lineRule="auto"/>
        <w:jc w:val="both"/>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FD3" w:rsidRDefault="00A87FD3">
      <w:pPr>
        <w:spacing w:after="0" w:line="240" w:lineRule="auto"/>
      </w:pPr>
      <w:r>
        <w:separator/>
      </w:r>
    </w:p>
  </w:endnote>
  <w:endnote w:type="continuationSeparator" w:id="0">
    <w:p w:rsidR="00A87FD3" w:rsidRDefault="00A8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A87FD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E665C">
      <w:rPr>
        <w:rStyle w:val="a5"/>
        <w:rFonts w:eastAsiaTheme="majorEastAsia"/>
        <w:noProof/>
      </w:rPr>
      <w:t>1</w:t>
    </w:r>
    <w:r>
      <w:rPr>
        <w:rStyle w:val="a5"/>
        <w:rFonts w:eastAsiaTheme="majorEastAsia"/>
      </w:rPr>
      <w:fldChar w:fldCharType="end"/>
    </w:r>
  </w:p>
  <w:p w:rsidR="008B111D" w:rsidRDefault="00A87FD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FD3" w:rsidRDefault="00A87FD3">
      <w:pPr>
        <w:spacing w:after="0" w:line="240" w:lineRule="auto"/>
      </w:pPr>
      <w:r>
        <w:separator/>
      </w:r>
    </w:p>
  </w:footnote>
  <w:footnote w:type="continuationSeparator" w:id="0">
    <w:p w:rsidR="00A87FD3" w:rsidRDefault="00A87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7E2B"/>
    <w:rsid w:val="00295F93"/>
    <w:rsid w:val="002B19E4"/>
    <w:rsid w:val="00343946"/>
    <w:rsid w:val="003C730F"/>
    <w:rsid w:val="00443CA4"/>
    <w:rsid w:val="004A5618"/>
    <w:rsid w:val="005179E3"/>
    <w:rsid w:val="00520653"/>
    <w:rsid w:val="005F5715"/>
    <w:rsid w:val="0061646B"/>
    <w:rsid w:val="00692C69"/>
    <w:rsid w:val="006A1396"/>
    <w:rsid w:val="007E665C"/>
    <w:rsid w:val="0081705E"/>
    <w:rsid w:val="00873AC2"/>
    <w:rsid w:val="0094406A"/>
    <w:rsid w:val="00A65C47"/>
    <w:rsid w:val="00A87FD3"/>
    <w:rsid w:val="00B71AB8"/>
    <w:rsid w:val="00B72BC6"/>
    <w:rsid w:val="00D2164A"/>
    <w:rsid w:val="00D4437F"/>
    <w:rsid w:val="00D4728A"/>
    <w:rsid w:val="00D856CD"/>
    <w:rsid w:val="00DF2DBD"/>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65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65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2179</Words>
  <Characters>1243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23</cp:revision>
  <dcterms:created xsi:type="dcterms:W3CDTF">2022-02-11T12:48:00Z</dcterms:created>
  <dcterms:modified xsi:type="dcterms:W3CDTF">2022-02-15T10:10:00Z</dcterms:modified>
</cp:coreProperties>
</file>