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CC" w:rsidRPr="009F5BD2" w:rsidRDefault="00F52DCC" w:rsidP="00F52DCC">
      <w:pPr>
        <w:tabs>
          <w:tab w:val="left" w:pos="4725"/>
        </w:tabs>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Pr="009F5BD2" w:rsidRDefault="00F52DCC" w:rsidP="00F52DCC">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 xml:space="preserve">  УКРАЇНА</w:t>
      </w:r>
    </w:p>
    <w:p w:rsidR="00F52DCC" w:rsidRPr="009F5BD2" w:rsidRDefault="00F52DCC" w:rsidP="00F52DCC">
      <w:pPr>
        <w:autoSpaceDE w:val="0"/>
        <w:autoSpaceDN w:val="0"/>
        <w:spacing w:after="0" w:line="240" w:lineRule="auto"/>
        <w:jc w:val="center"/>
        <w:rPr>
          <w:rFonts w:ascii="Times New Roman" w:eastAsia="Times New Roman" w:hAnsi="Times New Roman" w:cs="Times New Roman"/>
          <w:b/>
          <w:color w:val="000000"/>
          <w:sz w:val="28"/>
          <w:szCs w:val="28"/>
          <w:lang w:eastAsia="ru-RU"/>
        </w:rPr>
      </w:pPr>
      <w:proofErr w:type="spellStart"/>
      <w:r w:rsidRPr="009F5BD2">
        <w:rPr>
          <w:rFonts w:ascii="Times New Roman" w:eastAsia="Times New Roman" w:hAnsi="Times New Roman" w:cs="Times New Roman"/>
          <w:b/>
          <w:color w:val="000000"/>
          <w:sz w:val="28"/>
          <w:szCs w:val="28"/>
          <w:lang w:eastAsia="ru-RU"/>
        </w:rPr>
        <w:t>Солотвинська</w:t>
      </w:r>
      <w:proofErr w:type="spellEnd"/>
      <w:r w:rsidRPr="009F5BD2">
        <w:rPr>
          <w:rFonts w:ascii="Times New Roman" w:eastAsia="Times New Roman" w:hAnsi="Times New Roman" w:cs="Times New Roman"/>
          <w:b/>
          <w:color w:val="000000"/>
          <w:sz w:val="28"/>
          <w:szCs w:val="28"/>
          <w:lang w:eastAsia="ru-RU"/>
        </w:rPr>
        <w:t xml:space="preserve"> селищна рада</w:t>
      </w:r>
    </w:p>
    <w:p w:rsidR="00F52DCC" w:rsidRPr="009F5BD2" w:rsidRDefault="00F52DCC" w:rsidP="00F52DCC">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Івано-Франківського району Івано-Франківської області</w:t>
      </w:r>
    </w:p>
    <w:p w:rsidR="00F52DCC" w:rsidRPr="009F5BD2" w:rsidRDefault="00F52DCC" w:rsidP="00F52DCC">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Восьме демократичне скликання</w:t>
      </w:r>
    </w:p>
    <w:p w:rsidR="00F52DCC" w:rsidRPr="009F5BD2" w:rsidRDefault="00F52DCC" w:rsidP="00F52DCC">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Десята сесія</w:t>
      </w:r>
    </w:p>
    <w:p w:rsidR="00F52DCC" w:rsidRPr="009F5BD2" w:rsidRDefault="00F52DCC" w:rsidP="00F52DCC">
      <w:pPr>
        <w:autoSpaceDE w:val="0"/>
        <w:autoSpaceDN w:val="0"/>
        <w:spacing w:after="0" w:line="240" w:lineRule="auto"/>
        <w:ind w:firstLine="2835"/>
        <w:jc w:val="both"/>
        <w:rPr>
          <w:rFonts w:ascii="Times New Roman" w:eastAsia="Times New Roman" w:hAnsi="Times New Roman" w:cs="Times New Roman"/>
          <w:color w:val="000000"/>
          <w:sz w:val="28"/>
          <w:szCs w:val="28"/>
          <w:lang w:eastAsia="ru-RU"/>
        </w:rPr>
      </w:pPr>
    </w:p>
    <w:p w:rsidR="00F52DCC" w:rsidRPr="009F5BD2" w:rsidRDefault="00F52DCC" w:rsidP="00F52DCC">
      <w:pPr>
        <w:keepNext/>
        <w:autoSpaceDE w:val="0"/>
        <w:autoSpaceDN w:val="0"/>
        <w:spacing w:after="0" w:line="240" w:lineRule="auto"/>
        <w:jc w:val="center"/>
        <w:outlineLvl w:val="2"/>
        <w:rPr>
          <w:rFonts w:ascii="Times New Roman" w:eastAsia="Times New Roman" w:hAnsi="Times New Roman" w:cs="Times New Roman"/>
          <w:b/>
          <w:bCs/>
          <w:color w:val="000000"/>
          <w:sz w:val="28"/>
          <w:szCs w:val="28"/>
          <w:lang w:eastAsia="ru-RU"/>
        </w:rPr>
      </w:pPr>
      <w:r w:rsidRPr="009F5BD2">
        <w:rPr>
          <w:rFonts w:ascii="Times New Roman" w:eastAsia="Times New Roman" w:hAnsi="Times New Roman" w:cs="Times New Roman"/>
          <w:b/>
          <w:bCs/>
          <w:color w:val="000000"/>
          <w:sz w:val="28"/>
          <w:szCs w:val="28"/>
          <w:lang w:eastAsia="ru-RU"/>
        </w:rPr>
        <w:t>РІШЕННЯ № 472/10/2021</w:t>
      </w:r>
    </w:p>
    <w:p w:rsidR="00F52DCC" w:rsidRPr="009F5BD2" w:rsidRDefault="00F52DCC" w:rsidP="00F52DCC">
      <w:pPr>
        <w:autoSpaceDE w:val="0"/>
        <w:autoSpaceDN w:val="0"/>
        <w:spacing w:after="0" w:line="240" w:lineRule="auto"/>
        <w:rPr>
          <w:rFonts w:ascii="Times New Roman" w:eastAsia="Times New Roman" w:hAnsi="Times New Roman" w:cs="Times New Roman"/>
          <w:color w:val="000000"/>
          <w:sz w:val="28"/>
          <w:szCs w:val="28"/>
          <w:lang w:eastAsia="ru-RU"/>
        </w:rPr>
      </w:pPr>
    </w:p>
    <w:p w:rsidR="00F52DCC" w:rsidRPr="009F5BD2" w:rsidRDefault="00F52DCC" w:rsidP="00F52DCC">
      <w:pPr>
        <w:autoSpaceDE w:val="0"/>
        <w:autoSpaceDN w:val="0"/>
        <w:spacing w:after="0" w:line="240" w:lineRule="auto"/>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від   13 серпня 2021року                                                        </w:t>
      </w:r>
      <w:proofErr w:type="spellStart"/>
      <w:r w:rsidRPr="009F5BD2">
        <w:rPr>
          <w:rFonts w:ascii="Times New Roman" w:eastAsia="Times New Roman" w:hAnsi="Times New Roman" w:cs="Times New Roman"/>
          <w:color w:val="000000"/>
          <w:sz w:val="28"/>
          <w:szCs w:val="28"/>
          <w:lang w:eastAsia="ru-RU"/>
        </w:rPr>
        <w:t>смт</w:t>
      </w:r>
      <w:proofErr w:type="spellEnd"/>
      <w:r w:rsidRPr="009F5BD2">
        <w:rPr>
          <w:rFonts w:ascii="Times New Roman" w:eastAsia="Times New Roman" w:hAnsi="Times New Roman" w:cs="Times New Roman"/>
          <w:color w:val="000000"/>
          <w:sz w:val="28"/>
          <w:szCs w:val="28"/>
          <w:lang w:eastAsia="ru-RU"/>
        </w:rPr>
        <w:t>. Солотвин</w:t>
      </w:r>
    </w:p>
    <w:p w:rsidR="00F52DCC" w:rsidRPr="009F5BD2" w:rsidRDefault="00F52DCC" w:rsidP="00F52DCC">
      <w:pPr>
        <w:autoSpaceDE w:val="0"/>
        <w:autoSpaceDN w:val="0"/>
        <w:spacing w:after="0" w:line="240" w:lineRule="auto"/>
        <w:rPr>
          <w:rFonts w:ascii="Times New Roman" w:eastAsia="Times New Roman" w:hAnsi="Times New Roman" w:cs="Times New Roman"/>
          <w:color w:val="000000"/>
          <w:sz w:val="28"/>
          <w:szCs w:val="28"/>
          <w:lang w:eastAsia="ru-RU"/>
        </w:rPr>
      </w:pPr>
    </w:p>
    <w:p w:rsidR="00F52DCC" w:rsidRPr="009F5BD2"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Pr="009F5BD2" w:rsidRDefault="00F52DCC" w:rsidP="00F52DCC">
      <w:pPr>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F52DCC" w:rsidRPr="009F5BD2" w:rsidRDefault="00F52DCC" w:rsidP="00F52DCC">
      <w:pPr>
        <w:keepNext/>
        <w:autoSpaceDE w:val="0"/>
        <w:autoSpaceDN w:val="0"/>
        <w:spacing w:after="0" w:line="240" w:lineRule="auto"/>
        <w:outlineLvl w:val="2"/>
        <w:rPr>
          <w:rFonts w:ascii="Times New Roman" w:eastAsia="Times New Roman" w:hAnsi="Times New Roman" w:cs="Times New Roman"/>
          <w:b/>
          <w:bCs/>
          <w:color w:val="000000"/>
          <w:sz w:val="28"/>
          <w:szCs w:val="28"/>
          <w:lang w:eastAsia="ru-RU"/>
        </w:rPr>
      </w:pPr>
      <w:r w:rsidRPr="009F5BD2">
        <w:rPr>
          <w:rFonts w:ascii="Times New Roman" w:eastAsia="Times New Roman" w:hAnsi="Times New Roman" w:cs="Times New Roman"/>
          <w:b/>
          <w:bCs/>
          <w:color w:val="000000"/>
          <w:sz w:val="28"/>
          <w:szCs w:val="28"/>
          <w:lang w:val="ru-RU" w:eastAsia="ru-RU"/>
        </w:rPr>
        <w:t xml:space="preserve">Про </w:t>
      </w:r>
      <w:proofErr w:type="spellStart"/>
      <w:r w:rsidRPr="009F5BD2">
        <w:rPr>
          <w:rFonts w:ascii="Times New Roman" w:eastAsia="Times New Roman" w:hAnsi="Times New Roman" w:cs="Times New Roman"/>
          <w:b/>
          <w:bCs/>
          <w:color w:val="000000"/>
          <w:sz w:val="28"/>
          <w:szCs w:val="28"/>
          <w:lang w:val="ru-RU" w:eastAsia="ru-RU"/>
        </w:rPr>
        <w:t>внесення</w:t>
      </w:r>
      <w:proofErr w:type="spellEnd"/>
      <w:r>
        <w:rPr>
          <w:rFonts w:ascii="Times New Roman" w:eastAsia="Times New Roman" w:hAnsi="Times New Roman" w:cs="Times New Roman"/>
          <w:b/>
          <w:bCs/>
          <w:color w:val="000000"/>
          <w:sz w:val="28"/>
          <w:szCs w:val="28"/>
          <w:lang w:val="ru-RU" w:eastAsia="ru-RU"/>
        </w:rPr>
        <w:t xml:space="preserve"> </w:t>
      </w:r>
      <w:proofErr w:type="spellStart"/>
      <w:r w:rsidRPr="009F5BD2">
        <w:rPr>
          <w:rFonts w:ascii="Times New Roman" w:eastAsia="Times New Roman" w:hAnsi="Times New Roman" w:cs="Times New Roman"/>
          <w:b/>
          <w:bCs/>
          <w:color w:val="000000"/>
          <w:sz w:val="28"/>
          <w:szCs w:val="28"/>
          <w:lang w:val="ru-RU" w:eastAsia="ru-RU"/>
        </w:rPr>
        <w:t>змін</w:t>
      </w:r>
      <w:proofErr w:type="spellEnd"/>
      <w:r w:rsidRPr="009F5BD2">
        <w:rPr>
          <w:rFonts w:ascii="Times New Roman" w:eastAsia="Times New Roman" w:hAnsi="Times New Roman" w:cs="Times New Roman"/>
          <w:b/>
          <w:bCs/>
          <w:color w:val="000000"/>
          <w:sz w:val="28"/>
          <w:szCs w:val="28"/>
          <w:lang w:val="ru-RU" w:eastAsia="ru-RU"/>
        </w:rPr>
        <w:t xml:space="preserve"> до </w:t>
      </w:r>
    </w:p>
    <w:p w:rsidR="00F52DCC" w:rsidRPr="009F5BD2" w:rsidRDefault="00F52DCC" w:rsidP="00F52DCC">
      <w:pPr>
        <w:keepNext/>
        <w:autoSpaceDE w:val="0"/>
        <w:autoSpaceDN w:val="0"/>
        <w:spacing w:after="0" w:line="240" w:lineRule="auto"/>
        <w:outlineLvl w:val="2"/>
        <w:rPr>
          <w:rFonts w:ascii="Times New Roman" w:eastAsia="Times New Roman" w:hAnsi="Times New Roman" w:cs="Times New Roman"/>
          <w:b/>
          <w:bCs/>
          <w:color w:val="000000"/>
          <w:sz w:val="28"/>
          <w:szCs w:val="28"/>
          <w:lang w:eastAsia="ru-RU"/>
        </w:rPr>
      </w:pPr>
      <w:r w:rsidRPr="009F5BD2">
        <w:rPr>
          <w:rFonts w:ascii="Times New Roman" w:eastAsia="Times New Roman" w:hAnsi="Times New Roman" w:cs="Times New Roman"/>
          <w:b/>
          <w:bCs/>
          <w:color w:val="000000"/>
          <w:sz w:val="28"/>
          <w:szCs w:val="28"/>
          <w:lang w:eastAsia="ru-RU"/>
        </w:rPr>
        <w:t xml:space="preserve">бюджету </w:t>
      </w:r>
      <w:proofErr w:type="spellStart"/>
      <w:r w:rsidRPr="009F5BD2">
        <w:rPr>
          <w:rFonts w:ascii="Times New Roman" w:eastAsia="Times New Roman" w:hAnsi="Times New Roman" w:cs="Times New Roman"/>
          <w:b/>
          <w:bCs/>
          <w:color w:val="000000"/>
          <w:sz w:val="28"/>
          <w:szCs w:val="28"/>
          <w:lang w:eastAsia="ru-RU"/>
        </w:rPr>
        <w:t>Солотвинської</w:t>
      </w:r>
      <w:proofErr w:type="spellEnd"/>
      <w:r w:rsidRPr="009F5BD2">
        <w:rPr>
          <w:rFonts w:ascii="Times New Roman" w:eastAsia="Times New Roman" w:hAnsi="Times New Roman" w:cs="Times New Roman"/>
          <w:b/>
          <w:bCs/>
          <w:color w:val="000000"/>
          <w:sz w:val="28"/>
          <w:szCs w:val="28"/>
          <w:lang w:eastAsia="ru-RU"/>
        </w:rPr>
        <w:t xml:space="preserve"> селищної</w:t>
      </w:r>
    </w:p>
    <w:p w:rsidR="00F52DCC" w:rsidRPr="009F5BD2" w:rsidRDefault="00F52DCC" w:rsidP="00F52DCC">
      <w:pPr>
        <w:keepNext/>
        <w:autoSpaceDE w:val="0"/>
        <w:autoSpaceDN w:val="0"/>
        <w:spacing w:after="0" w:line="240" w:lineRule="auto"/>
        <w:outlineLvl w:val="2"/>
        <w:rPr>
          <w:rFonts w:ascii="Times New Roman" w:eastAsia="Times New Roman" w:hAnsi="Times New Roman" w:cs="Times New Roman"/>
          <w:b/>
          <w:bCs/>
          <w:color w:val="000000"/>
          <w:sz w:val="28"/>
          <w:szCs w:val="28"/>
          <w:lang w:eastAsia="ru-RU"/>
        </w:rPr>
      </w:pPr>
      <w:r w:rsidRPr="009F5BD2">
        <w:rPr>
          <w:rFonts w:ascii="Times New Roman" w:eastAsia="Times New Roman" w:hAnsi="Times New Roman" w:cs="Times New Roman"/>
          <w:b/>
          <w:bCs/>
          <w:color w:val="000000"/>
          <w:sz w:val="28"/>
          <w:szCs w:val="28"/>
          <w:lang w:eastAsia="ru-RU"/>
        </w:rPr>
        <w:t xml:space="preserve">територіальної громади </w:t>
      </w:r>
      <w:r w:rsidRPr="009F5BD2">
        <w:rPr>
          <w:rFonts w:ascii="Times New Roman" w:eastAsia="Times New Roman" w:hAnsi="Times New Roman" w:cs="Times New Roman"/>
          <w:b/>
          <w:bCs/>
          <w:color w:val="000000"/>
          <w:sz w:val="28"/>
          <w:szCs w:val="28"/>
          <w:lang w:val="ru-RU" w:eastAsia="ru-RU"/>
        </w:rPr>
        <w:t>на 202</w:t>
      </w:r>
      <w:r w:rsidRPr="009F5BD2">
        <w:rPr>
          <w:rFonts w:ascii="Times New Roman" w:eastAsia="Times New Roman" w:hAnsi="Times New Roman" w:cs="Times New Roman"/>
          <w:b/>
          <w:bCs/>
          <w:color w:val="000000"/>
          <w:sz w:val="28"/>
          <w:szCs w:val="28"/>
          <w:lang w:eastAsia="ru-RU"/>
        </w:rPr>
        <w:t>1</w:t>
      </w:r>
      <w:proofErr w:type="spellStart"/>
      <w:r w:rsidRPr="009F5BD2">
        <w:rPr>
          <w:rFonts w:ascii="Times New Roman" w:eastAsia="Times New Roman" w:hAnsi="Times New Roman" w:cs="Times New Roman"/>
          <w:b/>
          <w:bCs/>
          <w:color w:val="000000"/>
          <w:sz w:val="28"/>
          <w:szCs w:val="28"/>
          <w:lang w:val="ru-RU" w:eastAsia="ru-RU"/>
        </w:rPr>
        <w:t>рік</w:t>
      </w:r>
      <w:proofErr w:type="spellEnd"/>
    </w:p>
    <w:p w:rsidR="00F52DCC" w:rsidRPr="009F5BD2"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Pr="009F5BD2" w:rsidRDefault="00F52DCC" w:rsidP="00F52DCC">
      <w:pPr>
        <w:autoSpaceDE w:val="0"/>
        <w:autoSpaceDN w:val="0"/>
        <w:spacing w:after="0" w:line="240" w:lineRule="auto"/>
        <w:jc w:val="center"/>
        <w:rPr>
          <w:rFonts w:ascii="Times New Roman" w:eastAsia="Times New Roman" w:hAnsi="Times New Roman" w:cs="Times New Roman"/>
          <w:color w:val="000000"/>
          <w:sz w:val="28"/>
          <w:szCs w:val="28"/>
          <w:lang w:eastAsia="ru-RU"/>
        </w:rPr>
      </w:pPr>
    </w:p>
    <w:p w:rsidR="00F52DCC" w:rsidRPr="009F5BD2" w:rsidRDefault="00F52DCC" w:rsidP="00F52DCC">
      <w:pPr>
        <w:keepNext/>
        <w:shd w:val="clear" w:color="auto" w:fill="FFFFFF"/>
        <w:autoSpaceDE w:val="0"/>
        <w:autoSpaceDN w:val="0"/>
        <w:spacing w:before="300" w:after="150" w:line="240" w:lineRule="auto"/>
        <w:ind w:firstLine="708"/>
        <w:jc w:val="both"/>
        <w:outlineLvl w:val="0"/>
        <w:rPr>
          <w:rFonts w:ascii="Times New Roman" w:eastAsia="Times New Roman" w:hAnsi="Times New Roman" w:cs="Times New Roman"/>
          <w:color w:val="000000"/>
          <w:kern w:val="32"/>
          <w:sz w:val="28"/>
          <w:szCs w:val="28"/>
          <w:lang w:eastAsia="ru-RU"/>
        </w:rPr>
      </w:pPr>
      <w:proofErr w:type="spellStart"/>
      <w:r w:rsidRPr="009F5BD2">
        <w:rPr>
          <w:rFonts w:ascii="Times New Roman" w:eastAsia="Times New Roman" w:hAnsi="Times New Roman" w:cs="Times New Roman"/>
          <w:bCs/>
          <w:color w:val="000000"/>
          <w:kern w:val="32"/>
          <w:sz w:val="28"/>
          <w:szCs w:val="28"/>
          <w:lang w:eastAsia="ru-RU"/>
        </w:rPr>
        <w:t>К</w:t>
      </w:r>
      <w:r w:rsidRPr="00374A18">
        <w:rPr>
          <w:rFonts w:ascii="Times New Roman" w:eastAsia="Times New Roman" w:hAnsi="Times New Roman" w:cs="Times New Roman"/>
          <w:bCs/>
          <w:color w:val="000000"/>
          <w:kern w:val="32"/>
          <w:sz w:val="28"/>
          <w:szCs w:val="28"/>
          <w:lang w:eastAsia="ru-RU"/>
        </w:rPr>
        <w:t>еруючисьстаттею</w:t>
      </w:r>
      <w:proofErr w:type="spellEnd"/>
      <w:r w:rsidRPr="009F5BD2">
        <w:rPr>
          <w:rFonts w:ascii="Times New Roman" w:eastAsia="Times New Roman" w:hAnsi="Times New Roman" w:cs="Times New Roman"/>
          <w:bCs/>
          <w:color w:val="000000"/>
          <w:kern w:val="32"/>
          <w:sz w:val="28"/>
          <w:szCs w:val="28"/>
          <w:lang w:eastAsia="ru-RU"/>
        </w:rPr>
        <w:t xml:space="preserve"> 14, </w:t>
      </w:r>
      <w:r w:rsidRPr="00374A18">
        <w:rPr>
          <w:rFonts w:ascii="Times New Roman" w:eastAsia="Times New Roman" w:hAnsi="Times New Roman" w:cs="Times New Roman"/>
          <w:bCs/>
          <w:color w:val="000000"/>
          <w:kern w:val="32"/>
          <w:sz w:val="28"/>
          <w:szCs w:val="28"/>
          <w:lang w:eastAsia="ru-RU"/>
        </w:rPr>
        <w:t>78 Бюджетного кодексу України, статтею</w:t>
      </w:r>
      <w:r w:rsidRPr="009F5BD2">
        <w:rPr>
          <w:rFonts w:ascii="Times New Roman" w:eastAsia="Times New Roman" w:hAnsi="Times New Roman" w:cs="Times New Roman"/>
          <w:bCs/>
          <w:color w:val="000000"/>
          <w:kern w:val="32"/>
          <w:sz w:val="28"/>
          <w:szCs w:val="28"/>
          <w:lang w:eastAsia="ru-RU"/>
        </w:rPr>
        <w:t xml:space="preserve">43 </w:t>
      </w:r>
      <w:r w:rsidRPr="00374A18">
        <w:rPr>
          <w:rFonts w:ascii="Times New Roman" w:eastAsia="Times New Roman" w:hAnsi="Times New Roman" w:cs="Times New Roman"/>
          <w:bCs/>
          <w:color w:val="000000"/>
          <w:kern w:val="32"/>
          <w:sz w:val="28"/>
          <w:szCs w:val="28"/>
          <w:lang w:eastAsia="ru-RU"/>
        </w:rPr>
        <w:t xml:space="preserve">Закону України «Про </w:t>
      </w:r>
      <w:proofErr w:type="spellStart"/>
      <w:r w:rsidRPr="00374A18">
        <w:rPr>
          <w:rFonts w:ascii="Times New Roman" w:eastAsia="Times New Roman" w:hAnsi="Times New Roman" w:cs="Times New Roman"/>
          <w:bCs/>
          <w:color w:val="000000"/>
          <w:kern w:val="32"/>
          <w:sz w:val="28"/>
          <w:szCs w:val="28"/>
          <w:lang w:eastAsia="ru-RU"/>
        </w:rPr>
        <w:t>місцевесамоврядування</w:t>
      </w:r>
      <w:proofErr w:type="spellEnd"/>
      <w:r w:rsidRPr="00374A18">
        <w:rPr>
          <w:rFonts w:ascii="Times New Roman" w:eastAsia="Times New Roman" w:hAnsi="Times New Roman" w:cs="Times New Roman"/>
          <w:bCs/>
          <w:color w:val="000000"/>
          <w:kern w:val="32"/>
          <w:sz w:val="28"/>
          <w:szCs w:val="28"/>
          <w:lang w:eastAsia="ru-RU"/>
        </w:rPr>
        <w:t xml:space="preserve"> в Україні»</w:t>
      </w:r>
      <w:r w:rsidRPr="009F5BD2">
        <w:rPr>
          <w:rFonts w:ascii="Times New Roman" w:eastAsia="Times New Roman" w:hAnsi="Times New Roman" w:cs="Times New Roman"/>
          <w:bCs/>
          <w:color w:val="000000"/>
          <w:kern w:val="32"/>
          <w:sz w:val="28"/>
          <w:szCs w:val="28"/>
          <w:lang w:eastAsia="ru-RU"/>
        </w:rPr>
        <w:t>, протокол засідання постійної комісії обласної ради з питань бюджету, соціально-економічного розвитку та інвестицій від 18.06.2021 року №11, розпорядження КМУ від 21.07.2021 р. №822-р., рішеннями обласної ради від 09.07.2021 року       №170-7/2021року, № 172-7/2021 року, №179-7/2021 року,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 7,8, 9,10</w:t>
      </w:r>
      <w:r w:rsidRPr="00374A18">
        <w:rPr>
          <w:rFonts w:ascii="Times New Roman" w:eastAsia="Times New Roman" w:hAnsi="Times New Roman" w:cs="Times New Roman"/>
          <w:color w:val="000000"/>
          <w:kern w:val="32"/>
          <w:sz w:val="28"/>
          <w:szCs w:val="28"/>
          <w:lang w:eastAsia="ru-RU"/>
        </w:rPr>
        <w:t>:</w:t>
      </w:r>
    </w:p>
    <w:p w:rsidR="00F52DCC" w:rsidRPr="009F5BD2" w:rsidRDefault="00F52DCC" w:rsidP="00F52DCC">
      <w:pPr>
        <w:autoSpaceDE w:val="0"/>
        <w:autoSpaceDN w:val="0"/>
        <w:spacing w:after="0" w:line="240" w:lineRule="auto"/>
        <w:jc w:val="both"/>
        <w:rPr>
          <w:rFonts w:ascii="Arial" w:eastAsia="Times New Roman" w:hAnsi="Arial" w:cs="Arial"/>
          <w:color w:val="000000"/>
          <w:sz w:val="28"/>
          <w:szCs w:val="28"/>
          <w:lang w:eastAsia="ru-RU"/>
        </w:rPr>
      </w:pPr>
    </w:p>
    <w:p w:rsidR="00F52DCC" w:rsidRPr="009F5BD2" w:rsidRDefault="00F52DCC" w:rsidP="00F52DCC">
      <w:pPr>
        <w:numPr>
          <w:ilvl w:val="0"/>
          <w:numId w:val="1"/>
        </w:numPr>
        <w:tabs>
          <w:tab w:val="clear" w:pos="360"/>
          <w:tab w:val="num" w:pos="720"/>
        </w:tabs>
        <w:autoSpaceDE w:val="0"/>
        <w:autoSpaceDN w:val="0"/>
        <w:spacing w:after="0" w:line="240" w:lineRule="auto"/>
        <w:ind w:left="720"/>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Врахувати в доходах селищного бюджету:</w:t>
      </w:r>
    </w:p>
    <w:p w:rsidR="00F52DCC" w:rsidRPr="009F5BD2" w:rsidRDefault="00F52DCC" w:rsidP="00F52DCC">
      <w:pPr>
        <w:autoSpaceDE w:val="0"/>
        <w:autoSpaceDN w:val="0"/>
        <w:spacing w:after="0" w:line="240" w:lineRule="auto"/>
        <w:ind w:left="360"/>
        <w:jc w:val="both"/>
        <w:rPr>
          <w:rFonts w:ascii="Times New Roman" w:eastAsia="Times New Roman" w:hAnsi="Times New Roman" w:cs="Times New Roman"/>
          <w:color w:val="000000"/>
          <w:sz w:val="28"/>
          <w:szCs w:val="28"/>
          <w:lang w:eastAsia="ru-RU"/>
        </w:rPr>
      </w:pPr>
    </w:p>
    <w:p w:rsidR="00F52DCC" w:rsidRPr="009F5BD2" w:rsidRDefault="00F52DCC" w:rsidP="00F52DCC">
      <w:pPr>
        <w:autoSpaceDE w:val="0"/>
        <w:autoSpaceDN w:val="0"/>
        <w:spacing w:after="0" w:line="240" w:lineRule="auto"/>
        <w:ind w:left="360"/>
        <w:jc w:val="both"/>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по загальному фонду</w:t>
      </w:r>
    </w:p>
    <w:p w:rsidR="00F52DCC" w:rsidRPr="009F5BD2" w:rsidRDefault="00F52DCC" w:rsidP="00F52DCC">
      <w:pPr>
        <w:autoSpaceDE w:val="0"/>
        <w:autoSpaceDN w:val="0"/>
        <w:spacing w:after="0" w:line="240" w:lineRule="auto"/>
        <w:ind w:left="360"/>
        <w:jc w:val="both"/>
        <w:rPr>
          <w:rFonts w:ascii="Times New Roman" w:eastAsia="Times New Roman" w:hAnsi="Times New Roman" w:cs="Times New Roman"/>
          <w:b/>
          <w:color w:val="000000"/>
          <w:sz w:val="28"/>
          <w:szCs w:val="28"/>
          <w:lang w:eastAsia="ru-RU"/>
        </w:rPr>
      </w:pPr>
    </w:p>
    <w:p w:rsidR="00F52DCC" w:rsidRPr="009F5BD2" w:rsidRDefault="00F52DCC" w:rsidP="00F52DCC">
      <w:pPr>
        <w:numPr>
          <w:ilvl w:val="0"/>
          <w:numId w:val="2"/>
        </w:numPr>
        <w:autoSpaceDE w:val="0"/>
        <w:autoSpaceDN w:val="0"/>
        <w:spacing w:after="12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субвенцію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за кодом 41055000 в сумі 257 300 грн. та спрямувати її </w:t>
      </w:r>
      <w:proofErr w:type="spellStart"/>
      <w:r w:rsidRPr="009F5BD2">
        <w:rPr>
          <w:rFonts w:ascii="Times New Roman" w:eastAsia="Times New Roman" w:hAnsi="Times New Roman" w:cs="Times New Roman"/>
          <w:color w:val="000000"/>
          <w:sz w:val="28"/>
          <w:szCs w:val="28"/>
          <w:lang w:eastAsia="ru-RU"/>
        </w:rPr>
        <w:t>Солотвинській</w:t>
      </w:r>
      <w:proofErr w:type="spellEnd"/>
      <w:r w:rsidRPr="009F5BD2">
        <w:rPr>
          <w:rFonts w:ascii="Times New Roman" w:eastAsia="Times New Roman" w:hAnsi="Times New Roman" w:cs="Times New Roman"/>
          <w:color w:val="000000"/>
          <w:sz w:val="28"/>
          <w:szCs w:val="28"/>
          <w:lang w:eastAsia="ru-RU"/>
        </w:rPr>
        <w:t xml:space="preserve"> селищній раді за кодом бюджетної програми 0112144 «Централізовані заходи з лікування хворих на цукровий та нецукровий діабет» на забезпечення лікування хворих на цукровий діабет інсуліном та  нецукровий діабет - </w:t>
      </w:r>
      <w:proofErr w:type="spellStart"/>
      <w:r w:rsidRPr="009F5BD2">
        <w:rPr>
          <w:rFonts w:ascii="Times New Roman" w:eastAsia="Times New Roman" w:hAnsi="Times New Roman" w:cs="Times New Roman"/>
          <w:color w:val="000000"/>
          <w:sz w:val="28"/>
          <w:szCs w:val="28"/>
          <w:lang w:eastAsia="ru-RU"/>
        </w:rPr>
        <w:t>десмопресином</w:t>
      </w:r>
      <w:proofErr w:type="spellEnd"/>
      <w:r w:rsidRPr="009F5BD2">
        <w:rPr>
          <w:rFonts w:ascii="Times New Roman" w:eastAsia="Times New Roman" w:hAnsi="Times New Roman" w:cs="Times New Roman"/>
          <w:color w:val="000000"/>
          <w:sz w:val="28"/>
          <w:szCs w:val="28"/>
          <w:lang w:eastAsia="ru-RU"/>
        </w:rPr>
        <w:t xml:space="preserve"> у 2021 році КЕКВ 2730 «Інші виплати населенню»  в сумі   257 300грн.</w:t>
      </w:r>
    </w:p>
    <w:p w:rsidR="00F52DCC" w:rsidRPr="009F5BD2" w:rsidRDefault="00F52DCC" w:rsidP="00F52DCC">
      <w:pPr>
        <w:numPr>
          <w:ilvl w:val="1"/>
          <w:numId w:val="2"/>
        </w:num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субвенцію з обласного бюджету за кодом 41053900 «Інші субвенції місцевим бюджетам» в сумі 157 931 грн., та   спрямувати її:</w:t>
      </w:r>
    </w:p>
    <w:p w:rsidR="00F52DCC" w:rsidRPr="009F5BD2" w:rsidRDefault="00F52DCC" w:rsidP="00F52DCC">
      <w:pPr>
        <w:autoSpaceDE w:val="0"/>
        <w:autoSpaceDN w:val="0"/>
        <w:spacing w:after="0" w:line="240" w:lineRule="auto"/>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4"/>
        </w:numPr>
        <w:tabs>
          <w:tab w:val="num" w:pos="0"/>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відділу освіти, молоді та спорту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за кодом бюджетної програми 0611010 «Надання дошкільної освіти» КЕКВ 2210 «Предмети, матеріали, обладнання та інвентар» в сумі 41 000 грн. на придбання постільної білизни для </w:t>
      </w:r>
      <w:proofErr w:type="spellStart"/>
      <w:r w:rsidRPr="009F5BD2">
        <w:rPr>
          <w:rFonts w:ascii="Times New Roman" w:eastAsia="Times New Roman" w:hAnsi="Times New Roman" w:cs="Times New Roman"/>
          <w:color w:val="000000"/>
          <w:sz w:val="28"/>
          <w:szCs w:val="28"/>
          <w:lang w:eastAsia="ru-RU"/>
        </w:rPr>
        <w:t>Порогівського</w:t>
      </w:r>
      <w:proofErr w:type="spellEnd"/>
      <w:r w:rsidRPr="009F5BD2">
        <w:rPr>
          <w:rFonts w:ascii="Times New Roman" w:eastAsia="Times New Roman" w:hAnsi="Times New Roman" w:cs="Times New Roman"/>
          <w:color w:val="000000"/>
          <w:sz w:val="28"/>
          <w:szCs w:val="28"/>
          <w:lang w:eastAsia="ru-RU"/>
        </w:rPr>
        <w:t xml:space="preserve"> ЗДО (ясел-садка) "Джерельце"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в сумі 41 000 грн.</w:t>
      </w:r>
    </w:p>
    <w:p w:rsidR="00F52DCC" w:rsidRPr="009F5BD2" w:rsidRDefault="00F52DCC" w:rsidP="00F52DCC">
      <w:pPr>
        <w:tabs>
          <w:tab w:val="num" w:pos="0"/>
        </w:tabs>
        <w:autoSpaceDE w:val="0"/>
        <w:autoSpaceDN w:val="0"/>
        <w:spacing w:after="0" w:line="240" w:lineRule="auto"/>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4"/>
        </w:num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відділу культури, туризму, національностей та релігій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в  сумі 67 931 грн.:</w:t>
      </w:r>
    </w:p>
    <w:p w:rsidR="00F52DCC" w:rsidRPr="009F5BD2" w:rsidRDefault="00F52DCC" w:rsidP="00F52DCC">
      <w:pPr>
        <w:spacing w:after="0" w:line="240" w:lineRule="auto"/>
        <w:rPr>
          <w:rFonts w:ascii="Times New Roman" w:eastAsia="Times New Roman" w:hAnsi="Times New Roman" w:cs="Times New Roman"/>
          <w:color w:val="000000"/>
          <w:sz w:val="28"/>
          <w:szCs w:val="28"/>
          <w:lang w:eastAsia="ru-RU"/>
        </w:rPr>
      </w:pPr>
    </w:p>
    <w:p w:rsidR="00F52DCC" w:rsidRPr="009F5BD2" w:rsidRDefault="00F52DCC" w:rsidP="00F52DCC">
      <w:pPr>
        <w:numPr>
          <w:ilvl w:val="1"/>
          <w:numId w:val="4"/>
        </w:num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за кодом бюджетної програми 1014060 «Забезпечення діяльності палаців і будинків культури, клубів, центрів дозвілля та інших клубних закладів» КЕКВ 2210 «Предмети, матеріали, обладнання та інвентар»   в сумі 47 931 </w:t>
      </w:r>
      <w:proofErr w:type="spellStart"/>
      <w:r w:rsidRPr="009F5BD2">
        <w:rPr>
          <w:rFonts w:ascii="Times New Roman" w:eastAsia="Times New Roman" w:hAnsi="Times New Roman" w:cs="Times New Roman"/>
          <w:color w:val="000000"/>
          <w:sz w:val="28"/>
          <w:szCs w:val="28"/>
          <w:lang w:eastAsia="ru-RU"/>
        </w:rPr>
        <w:t>грн</w:t>
      </w:r>
      <w:proofErr w:type="spellEnd"/>
      <w:r w:rsidRPr="009F5BD2">
        <w:rPr>
          <w:rFonts w:ascii="Times New Roman" w:eastAsia="Times New Roman" w:hAnsi="Times New Roman" w:cs="Times New Roman"/>
          <w:color w:val="000000"/>
          <w:sz w:val="28"/>
          <w:szCs w:val="28"/>
          <w:lang w:eastAsia="ru-RU"/>
        </w:rPr>
        <w:t>, а саме:</w:t>
      </w:r>
    </w:p>
    <w:p w:rsidR="00F52DCC" w:rsidRPr="009F5BD2" w:rsidRDefault="00F52DCC" w:rsidP="00F52DCC">
      <w:pPr>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tabs>
          <w:tab w:val="left" w:pos="7938"/>
        </w:tabs>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 на зміцнення матеріально-технічної бази клубу с. </w:t>
      </w:r>
      <w:proofErr w:type="spellStart"/>
      <w:r w:rsidRPr="009F5BD2">
        <w:rPr>
          <w:rFonts w:ascii="Times New Roman" w:eastAsia="Times New Roman" w:hAnsi="Times New Roman" w:cs="Times New Roman"/>
          <w:color w:val="000000"/>
          <w:sz w:val="28"/>
          <w:szCs w:val="28"/>
          <w:lang w:eastAsia="ru-RU"/>
        </w:rPr>
        <w:t>МонастирчаниСолотвинської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(придбання автономної акустичної системи </w:t>
      </w:r>
      <w:r w:rsidRPr="009F5BD2">
        <w:rPr>
          <w:rFonts w:ascii="Times New Roman" w:eastAsia="Times New Roman" w:hAnsi="Times New Roman" w:cs="Times New Roman"/>
          <w:color w:val="000000"/>
          <w:sz w:val="28"/>
          <w:szCs w:val="28"/>
          <w:lang w:val="ru-RU" w:eastAsia="ru-RU"/>
        </w:rPr>
        <w:t>HLAUDIOUSK</w:t>
      </w:r>
      <w:r w:rsidRPr="009F5BD2">
        <w:rPr>
          <w:rFonts w:ascii="Times New Roman" w:eastAsia="Times New Roman" w:hAnsi="Times New Roman" w:cs="Times New Roman"/>
          <w:color w:val="000000"/>
          <w:sz w:val="28"/>
          <w:szCs w:val="28"/>
          <w:lang w:eastAsia="ru-RU"/>
        </w:rPr>
        <w:t xml:space="preserve"> 12</w:t>
      </w:r>
      <w:r w:rsidRPr="009F5BD2">
        <w:rPr>
          <w:rFonts w:ascii="Times New Roman" w:eastAsia="Times New Roman" w:hAnsi="Times New Roman" w:cs="Times New Roman"/>
          <w:color w:val="000000"/>
          <w:sz w:val="28"/>
          <w:szCs w:val="28"/>
          <w:lang w:val="ru-RU" w:eastAsia="ru-RU"/>
        </w:rPr>
        <w:t>ABT</w:t>
      </w:r>
      <w:r w:rsidRPr="009F5BD2">
        <w:rPr>
          <w:rFonts w:ascii="Times New Roman" w:eastAsia="Times New Roman" w:hAnsi="Times New Roman" w:cs="Times New Roman"/>
          <w:color w:val="000000"/>
          <w:sz w:val="28"/>
          <w:szCs w:val="28"/>
          <w:lang w:eastAsia="ru-RU"/>
        </w:rPr>
        <w:t>/</w:t>
      </w:r>
      <w:r w:rsidRPr="009F5BD2">
        <w:rPr>
          <w:rFonts w:ascii="Times New Roman" w:eastAsia="Times New Roman" w:hAnsi="Times New Roman" w:cs="Times New Roman"/>
          <w:color w:val="000000"/>
          <w:sz w:val="28"/>
          <w:szCs w:val="28"/>
          <w:lang w:val="ru-RU" w:eastAsia="ru-RU"/>
        </w:rPr>
        <w:t>USB</w:t>
      </w:r>
      <w:r w:rsidRPr="009F5BD2">
        <w:rPr>
          <w:rFonts w:ascii="Times New Roman" w:eastAsia="Times New Roman" w:hAnsi="Times New Roman" w:cs="Times New Roman"/>
          <w:color w:val="000000"/>
          <w:sz w:val="28"/>
          <w:szCs w:val="28"/>
          <w:lang w:eastAsia="ru-RU"/>
        </w:rPr>
        <w:t xml:space="preserve"> (або аналога)  - 7 931  грн.,</w:t>
      </w:r>
    </w:p>
    <w:p w:rsidR="00F52DCC" w:rsidRPr="009F5BD2" w:rsidRDefault="00F52DCC" w:rsidP="00F52DCC">
      <w:pPr>
        <w:tabs>
          <w:tab w:val="left" w:pos="7938"/>
        </w:tabs>
        <w:spacing w:after="0" w:line="240" w:lineRule="auto"/>
        <w:ind w:left="360"/>
        <w:jc w:val="both"/>
        <w:rPr>
          <w:rFonts w:ascii="Times New Roman" w:eastAsia="Times New Roman" w:hAnsi="Times New Roman" w:cs="Times New Roman"/>
          <w:color w:val="000000"/>
          <w:sz w:val="28"/>
          <w:szCs w:val="28"/>
          <w:lang w:eastAsia="ru-RU"/>
        </w:rPr>
      </w:pPr>
    </w:p>
    <w:p w:rsidR="00F52DCC" w:rsidRPr="009F5BD2" w:rsidRDefault="00F52DCC" w:rsidP="00F52DCC">
      <w:pPr>
        <w:tabs>
          <w:tab w:val="left" w:pos="7938"/>
        </w:tabs>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 на </w:t>
      </w:r>
      <w:proofErr w:type="spellStart"/>
      <w:r w:rsidRPr="009F5BD2">
        <w:rPr>
          <w:rFonts w:ascii="Times New Roman" w:eastAsia="Times New Roman" w:hAnsi="Times New Roman" w:cs="Times New Roman"/>
          <w:color w:val="000000"/>
          <w:sz w:val="28"/>
          <w:szCs w:val="28"/>
          <w:lang w:eastAsia="ru-RU"/>
        </w:rPr>
        <w:t>п</w:t>
      </w:r>
      <w:r w:rsidRPr="00374A18">
        <w:rPr>
          <w:rFonts w:ascii="Times New Roman" w:eastAsia="Times New Roman" w:hAnsi="Times New Roman" w:cs="Times New Roman"/>
          <w:color w:val="000000"/>
          <w:sz w:val="28"/>
          <w:szCs w:val="28"/>
          <w:lang w:eastAsia="ru-RU"/>
        </w:rPr>
        <w:t>ридбаннябудівельнихматеріалів</w:t>
      </w:r>
      <w:proofErr w:type="spellEnd"/>
      <w:r w:rsidRPr="00374A18">
        <w:rPr>
          <w:rFonts w:ascii="Times New Roman" w:eastAsia="Times New Roman" w:hAnsi="Times New Roman" w:cs="Times New Roman"/>
          <w:color w:val="000000"/>
          <w:sz w:val="28"/>
          <w:szCs w:val="28"/>
          <w:lang w:eastAsia="ru-RU"/>
        </w:rPr>
        <w:t xml:space="preserve"> з метою ремонту </w:t>
      </w:r>
      <w:proofErr w:type="spellStart"/>
      <w:r w:rsidRPr="00374A18">
        <w:rPr>
          <w:rFonts w:ascii="Times New Roman" w:eastAsia="Times New Roman" w:hAnsi="Times New Roman" w:cs="Times New Roman"/>
          <w:color w:val="000000"/>
          <w:sz w:val="28"/>
          <w:szCs w:val="28"/>
          <w:lang w:eastAsia="ru-RU"/>
        </w:rPr>
        <w:t>приміщенняхоровоїаудиторії</w:t>
      </w:r>
      <w:proofErr w:type="spellEnd"/>
      <w:r w:rsidRPr="00374A18">
        <w:rPr>
          <w:rFonts w:ascii="Times New Roman" w:eastAsia="Times New Roman" w:hAnsi="Times New Roman" w:cs="Times New Roman"/>
          <w:color w:val="000000"/>
          <w:sz w:val="28"/>
          <w:szCs w:val="28"/>
          <w:lang w:eastAsia="ru-RU"/>
        </w:rPr>
        <w:t xml:space="preserve"> в </w:t>
      </w:r>
      <w:proofErr w:type="spellStart"/>
      <w:r w:rsidRPr="00374A18">
        <w:rPr>
          <w:rFonts w:ascii="Times New Roman" w:eastAsia="Times New Roman" w:hAnsi="Times New Roman" w:cs="Times New Roman"/>
          <w:color w:val="000000"/>
          <w:sz w:val="28"/>
          <w:szCs w:val="28"/>
          <w:lang w:eastAsia="ru-RU"/>
        </w:rPr>
        <w:t>Будинкукультури</w:t>
      </w:r>
      <w:proofErr w:type="spellEnd"/>
      <w:r w:rsidRPr="00374A18">
        <w:rPr>
          <w:rFonts w:ascii="Times New Roman" w:eastAsia="Times New Roman" w:hAnsi="Times New Roman" w:cs="Times New Roman"/>
          <w:color w:val="000000"/>
          <w:sz w:val="28"/>
          <w:szCs w:val="28"/>
          <w:lang w:eastAsia="ru-RU"/>
        </w:rPr>
        <w:t xml:space="preserve"> с. </w:t>
      </w:r>
      <w:proofErr w:type="spellStart"/>
      <w:r w:rsidRPr="00374A18">
        <w:rPr>
          <w:rFonts w:ascii="Times New Roman" w:eastAsia="Times New Roman" w:hAnsi="Times New Roman" w:cs="Times New Roman"/>
          <w:color w:val="000000"/>
          <w:sz w:val="28"/>
          <w:szCs w:val="28"/>
          <w:lang w:eastAsia="ru-RU"/>
        </w:rPr>
        <w:t>РаковецьСолотвинськоїселищної</w:t>
      </w:r>
      <w:proofErr w:type="spellEnd"/>
      <w:r w:rsidRPr="00374A18">
        <w:rPr>
          <w:rFonts w:ascii="Times New Roman" w:eastAsia="Times New Roman" w:hAnsi="Times New Roman" w:cs="Times New Roman"/>
          <w:color w:val="000000"/>
          <w:sz w:val="28"/>
          <w:szCs w:val="28"/>
          <w:lang w:eastAsia="ru-RU"/>
        </w:rPr>
        <w:t xml:space="preserve"> </w:t>
      </w:r>
      <w:proofErr w:type="spellStart"/>
      <w:r w:rsidRPr="00374A18">
        <w:rPr>
          <w:rFonts w:ascii="Times New Roman" w:eastAsia="Times New Roman" w:hAnsi="Times New Roman" w:cs="Times New Roman"/>
          <w:color w:val="000000"/>
          <w:sz w:val="28"/>
          <w:szCs w:val="28"/>
          <w:lang w:eastAsia="ru-RU"/>
        </w:rPr>
        <w:t>ради</w:t>
      </w:r>
      <w:r w:rsidRPr="009F5BD2">
        <w:rPr>
          <w:rFonts w:ascii="Times New Roman" w:eastAsia="Times New Roman" w:hAnsi="Times New Roman" w:cs="Times New Roman"/>
          <w:color w:val="000000"/>
          <w:sz w:val="28"/>
          <w:szCs w:val="28"/>
          <w:lang w:eastAsia="ru-RU"/>
        </w:rPr>
        <w:t>-</w:t>
      </w:r>
      <w:proofErr w:type="spellEnd"/>
      <w:r w:rsidRPr="009F5BD2">
        <w:rPr>
          <w:rFonts w:ascii="Times New Roman" w:eastAsia="Times New Roman" w:hAnsi="Times New Roman" w:cs="Times New Roman"/>
          <w:color w:val="000000"/>
          <w:sz w:val="28"/>
          <w:szCs w:val="28"/>
          <w:lang w:eastAsia="ru-RU"/>
        </w:rPr>
        <w:t xml:space="preserve">    </w:t>
      </w:r>
      <w:r w:rsidRPr="00374A18">
        <w:rPr>
          <w:rFonts w:ascii="Times New Roman" w:eastAsia="Times New Roman" w:hAnsi="Times New Roman" w:cs="Times New Roman"/>
          <w:color w:val="000000"/>
          <w:sz w:val="28"/>
          <w:szCs w:val="28"/>
          <w:lang w:eastAsia="ru-RU"/>
        </w:rPr>
        <w:t>15 000</w:t>
      </w:r>
      <w:r w:rsidRPr="009F5BD2">
        <w:rPr>
          <w:rFonts w:ascii="Times New Roman" w:eastAsia="Times New Roman" w:hAnsi="Times New Roman" w:cs="Times New Roman"/>
          <w:color w:val="000000"/>
          <w:sz w:val="28"/>
          <w:szCs w:val="28"/>
          <w:lang w:eastAsia="ru-RU"/>
        </w:rPr>
        <w:t xml:space="preserve"> грн.,</w:t>
      </w:r>
    </w:p>
    <w:p w:rsidR="00F52DCC" w:rsidRPr="009F5BD2" w:rsidRDefault="00F52DCC" w:rsidP="00F52DCC">
      <w:pPr>
        <w:tabs>
          <w:tab w:val="left" w:pos="7938"/>
        </w:tabs>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tabs>
          <w:tab w:val="num" w:pos="993"/>
          <w:tab w:val="left" w:pos="7938"/>
        </w:tabs>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на п</w:t>
      </w:r>
      <w:proofErr w:type="spellStart"/>
      <w:r w:rsidRPr="009F5BD2">
        <w:rPr>
          <w:rFonts w:ascii="Times New Roman" w:eastAsia="Times New Roman" w:hAnsi="Times New Roman" w:cs="Times New Roman"/>
          <w:color w:val="000000"/>
          <w:sz w:val="28"/>
          <w:szCs w:val="28"/>
          <w:lang w:val="ru-RU" w:eastAsia="ru-RU"/>
        </w:rPr>
        <w:t>ридбаннябудівельнихматеріалів</w:t>
      </w:r>
      <w:proofErr w:type="spellEnd"/>
      <w:r w:rsidRPr="009F5BD2">
        <w:rPr>
          <w:rFonts w:ascii="Times New Roman" w:eastAsia="Times New Roman" w:hAnsi="Times New Roman" w:cs="Times New Roman"/>
          <w:color w:val="000000"/>
          <w:sz w:val="28"/>
          <w:szCs w:val="28"/>
          <w:lang w:val="ru-RU" w:eastAsia="ru-RU"/>
        </w:rPr>
        <w:t xml:space="preserve"> для </w:t>
      </w:r>
      <w:proofErr w:type="spellStart"/>
      <w:r w:rsidRPr="009F5BD2">
        <w:rPr>
          <w:rFonts w:ascii="Times New Roman" w:eastAsia="Times New Roman" w:hAnsi="Times New Roman" w:cs="Times New Roman"/>
          <w:color w:val="000000"/>
          <w:sz w:val="28"/>
          <w:szCs w:val="28"/>
          <w:lang w:val="ru-RU" w:eastAsia="ru-RU"/>
        </w:rPr>
        <w:t>проведення</w:t>
      </w:r>
      <w:proofErr w:type="spellEnd"/>
      <w:r w:rsidRPr="009F5BD2">
        <w:rPr>
          <w:rFonts w:ascii="Times New Roman" w:eastAsia="Times New Roman" w:hAnsi="Times New Roman" w:cs="Times New Roman"/>
          <w:color w:val="000000"/>
          <w:sz w:val="28"/>
          <w:szCs w:val="28"/>
          <w:lang w:val="ru-RU" w:eastAsia="ru-RU"/>
        </w:rPr>
        <w:t xml:space="preserve"> ремонту </w:t>
      </w:r>
      <w:proofErr w:type="spellStart"/>
      <w:r w:rsidRPr="009F5BD2">
        <w:rPr>
          <w:rFonts w:ascii="Times New Roman" w:eastAsia="Times New Roman" w:hAnsi="Times New Roman" w:cs="Times New Roman"/>
          <w:color w:val="000000"/>
          <w:sz w:val="28"/>
          <w:szCs w:val="28"/>
          <w:lang w:val="ru-RU" w:eastAsia="ru-RU"/>
        </w:rPr>
        <w:t>сільського</w:t>
      </w:r>
      <w:proofErr w:type="spellEnd"/>
      <w:r w:rsidRPr="009F5BD2">
        <w:rPr>
          <w:rFonts w:ascii="Times New Roman" w:eastAsia="Times New Roman" w:hAnsi="Times New Roman" w:cs="Times New Roman"/>
          <w:color w:val="000000"/>
          <w:sz w:val="28"/>
          <w:szCs w:val="28"/>
          <w:lang w:val="ru-RU" w:eastAsia="ru-RU"/>
        </w:rPr>
        <w:t xml:space="preserve"> клубу в с. Гута </w:t>
      </w:r>
      <w:proofErr w:type="spellStart"/>
      <w:r w:rsidRPr="009F5BD2">
        <w:rPr>
          <w:rFonts w:ascii="Times New Roman" w:eastAsia="Times New Roman" w:hAnsi="Times New Roman" w:cs="Times New Roman"/>
          <w:color w:val="000000"/>
          <w:sz w:val="28"/>
          <w:szCs w:val="28"/>
          <w:lang w:val="ru-RU" w:eastAsia="ru-RU"/>
        </w:rPr>
        <w:t>Солотвинськоїтериторіальноїгромади</w:t>
      </w:r>
      <w:proofErr w:type="spellEnd"/>
      <w:r w:rsidRPr="009F5BD2">
        <w:rPr>
          <w:rFonts w:ascii="Times New Roman" w:eastAsia="Times New Roman" w:hAnsi="Times New Roman" w:cs="Times New Roman"/>
          <w:color w:val="000000"/>
          <w:sz w:val="28"/>
          <w:szCs w:val="28"/>
          <w:lang w:eastAsia="ru-RU"/>
        </w:rPr>
        <w:t xml:space="preserve">–                25 000 грн.   </w:t>
      </w:r>
    </w:p>
    <w:p w:rsidR="00F52DCC" w:rsidRPr="009F5BD2" w:rsidRDefault="00F52DCC" w:rsidP="00F52DCC">
      <w:pPr>
        <w:tabs>
          <w:tab w:val="num" w:pos="993"/>
          <w:tab w:val="left" w:pos="7938"/>
        </w:tabs>
        <w:autoSpaceDE w:val="0"/>
        <w:autoSpaceDN w:val="0"/>
        <w:spacing w:after="0" w:line="240" w:lineRule="auto"/>
        <w:ind w:left="-360"/>
        <w:jc w:val="both"/>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7"/>
        </w:num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за кодом бюджетної програми 1014030 «Забезпечення діяльності бібліотек» КЕКВ 2210 «Предмети, матеріали, обладнання та інвентар»   в сумі 20 000 грн. на придбання будівельних матеріалів для проведення ремонту у бібліотеці № 2 в селищі Солотвин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територіальної громади  в сумі 20 000 грн.</w:t>
      </w:r>
    </w:p>
    <w:p w:rsidR="00F52DCC" w:rsidRPr="009F5BD2" w:rsidRDefault="00F52DCC" w:rsidP="00F52DCC">
      <w:pPr>
        <w:tabs>
          <w:tab w:val="left" w:pos="7938"/>
        </w:tabs>
        <w:autoSpaceDE w:val="0"/>
        <w:autoSpaceDN w:val="0"/>
        <w:spacing w:after="0" w:line="240" w:lineRule="auto"/>
        <w:ind w:left="360"/>
        <w:jc w:val="both"/>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6"/>
        </w:numPr>
        <w:tabs>
          <w:tab w:val="num" w:pos="-180"/>
          <w:tab w:val="left" w:pos="7938"/>
        </w:tabs>
        <w:autoSpaceDE w:val="0"/>
        <w:autoSpaceDN w:val="0"/>
        <w:spacing w:after="0" w:line="240" w:lineRule="auto"/>
        <w:jc w:val="both"/>
        <w:rPr>
          <w:rFonts w:ascii="Times New Roman" w:eastAsia="Times New Roman" w:hAnsi="Times New Roman" w:cs="Times New Roman"/>
          <w:color w:val="000000"/>
          <w:sz w:val="28"/>
          <w:szCs w:val="20"/>
          <w:lang w:eastAsia="ru-RU"/>
        </w:rPr>
      </w:pPr>
      <w:proofErr w:type="spellStart"/>
      <w:r w:rsidRPr="009F5BD2">
        <w:rPr>
          <w:rFonts w:ascii="Times New Roman" w:eastAsia="Times New Roman" w:hAnsi="Times New Roman" w:cs="Times New Roman"/>
          <w:color w:val="000000"/>
          <w:sz w:val="28"/>
          <w:szCs w:val="28"/>
          <w:lang w:eastAsia="ru-RU"/>
        </w:rPr>
        <w:t>Солотвинській</w:t>
      </w:r>
      <w:proofErr w:type="spellEnd"/>
      <w:r w:rsidRPr="009F5BD2">
        <w:rPr>
          <w:rFonts w:ascii="Times New Roman" w:eastAsia="Times New Roman" w:hAnsi="Times New Roman" w:cs="Times New Roman"/>
          <w:color w:val="000000"/>
          <w:sz w:val="28"/>
          <w:szCs w:val="28"/>
          <w:lang w:eastAsia="ru-RU"/>
        </w:rPr>
        <w:t xml:space="preserve"> селищній раді за кодом бюджетної програми 0126030 «Організація благоустрою населених пунктів» КЕКВ 2610 «Субсидії та поточні трансферти підприємствам (установам, організаціям)» в сумі 49 000 грн. на придбання будівельних матеріалів для автобусних зупинок в селі Пороги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в сумі 49 000 грн. </w:t>
      </w:r>
    </w:p>
    <w:p w:rsidR="00F52DCC" w:rsidRPr="009F5BD2" w:rsidRDefault="00F52DCC" w:rsidP="00F52DCC">
      <w:pPr>
        <w:tabs>
          <w:tab w:val="left" w:pos="7938"/>
        </w:tabs>
        <w:spacing w:after="0" w:line="240" w:lineRule="auto"/>
        <w:ind w:left="-360"/>
        <w:jc w:val="both"/>
        <w:rPr>
          <w:rFonts w:ascii="Times New Roman" w:eastAsia="Times New Roman" w:hAnsi="Times New Roman" w:cs="Times New Roman"/>
          <w:color w:val="000000"/>
          <w:sz w:val="28"/>
          <w:szCs w:val="20"/>
          <w:highlight w:val="yellow"/>
          <w:lang w:eastAsia="ru-RU"/>
        </w:rPr>
      </w:pPr>
    </w:p>
    <w:p w:rsidR="00F52DCC" w:rsidRPr="009F5BD2" w:rsidRDefault="00F52DCC" w:rsidP="00F52DCC">
      <w:pPr>
        <w:autoSpaceDE w:val="0"/>
        <w:autoSpaceDN w:val="0"/>
        <w:spacing w:after="0" w:line="240" w:lineRule="auto"/>
        <w:ind w:left="360"/>
        <w:jc w:val="both"/>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color w:val="000000"/>
          <w:sz w:val="28"/>
          <w:szCs w:val="28"/>
          <w:lang w:eastAsia="ru-RU"/>
        </w:rPr>
        <w:t>по спеціальному фонду</w:t>
      </w:r>
    </w:p>
    <w:p w:rsidR="00F52DCC" w:rsidRPr="009F5BD2" w:rsidRDefault="00F52DCC" w:rsidP="00F52DCC">
      <w:pPr>
        <w:autoSpaceDE w:val="0"/>
        <w:autoSpaceDN w:val="0"/>
        <w:spacing w:after="0" w:line="240" w:lineRule="auto"/>
        <w:ind w:left="360"/>
        <w:jc w:val="both"/>
        <w:rPr>
          <w:rFonts w:ascii="Times New Roman" w:eastAsia="Times New Roman" w:hAnsi="Times New Roman" w:cs="Times New Roman"/>
          <w:b/>
          <w:color w:val="000000"/>
          <w:sz w:val="28"/>
          <w:szCs w:val="28"/>
          <w:lang w:eastAsia="ru-RU"/>
        </w:rPr>
      </w:pPr>
    </w:p>
    <w:p w:rsidR="00F52DCC" w:rsidRPr="009F5BD2" w:rsidRDefault="00F52DCC" w:rsidP="00F52DCC">
      <w:pPr>
        <w:numPr>
          <w:ilvl w:val="1"/>
          <w:numId w:val="5"/>
        </w:numPr>
        <w:autoSpaceDE w:val="0"/>
        <w:autoSpaceDN w:val="0"/>
        <w:spacing w:after="0" w:line="240" w:lineRule="auto"/>
        <w:jc w:val="both"/>
        <w:rPr>
          <w:rFonts w:ascii="Times New Roman" w:eastAsia="Times New Roman" w:hAnsi="Times New Roman" w:cs="Times New Roman"/>
          <w:color w:val="000000"/>
          <w:sz w:val="28"/>
          <w:szCs w:val="20"/>
          <w:lang w:eastAsia="ru-RU"/>
        </w:rPr>
      </w:pPr>
      <w:r w:rsidRPr="009F5BD2">
        <w:rPr>
          <w:rFonts w:ascii="Times New Roman" w:eastAsia="Times New Roman" w:hAnsi="Times New Roman" w:cs="Times New Roman"/>
          <w:color w:val="000000"/>
          <w:sz w:val="28"/>
          <w:szCs w:val="28"/>
          <w:lang w:eastAsia="ru-RU"/>
        </w:rPr>
        <w:t xml:space="preserve">субвенцію з державного бюджету місцевим бюджетам  на здійснення заходів щодо соціально-економічного розвитку окремих територій за кодом 41034500 в сумі 1 500 000  грн. та </w:t>
      </w:r>
      <w:r w:rsidRPr="009F5BD2">
        <w:rPr>
          <w:rFonts w:ascii="Times New Roman" w:eastAsia="Times New Roman" w:hAnsi="Times New Roman" w:cs="Times New Roman"/>
          <w:color w:val="000000"/>
          <w:sz w:val="28"/>
          <w:szCs w:val="20"/>
          <w:lang w:eastAsia="ru-RU"/>
        </w:rPr>
        <w:t xml:space="preserve">спрямувати її відділу освіти, </w:t>
      </w:r>
      <w:r w:rsidRPr="009F5BD2">
        <w:rPr>
          <w:rFonts w:ascii="Times New Roman" w:eastAsia="Times New Roman" w:hAnsi="Times New Roman" w:cs="Times New Roman"/>
          <w:color w:val="000000"/>
          <w:sz w:val="28"/>
          <w:szCs w:val="28"/>
          <w:lang w:eastAsia="ru-RU"/>
        </w:rPr>
        <w:t xml:space="preserve">молоді та спорту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за </w:t>
      </w:r>
      <w:r w:rsidRPr="009F5BD2">
        <w:rPr>
          <w:rFonts w:ascii="Times New Roman" w:eastAsia="Times New Roman" w:hAnsi="Times New Roman" w:cs="Times New Roman"/>
          <w:color w:val="000000"/>
          <w:sz w:val="28"/>
          <w:szCs w:val="28"/>
          <w:lang w:eastAsia="ru-RU"/>
        </w:rPr>
        <w:lastRenderedPageBreak/>
        <w:t xml:space="preserve">кодом бюджетної програми 0611021 «Надання загальної середньої освіти закладам загальної середньої освіти» </w:t>
      </w:r>
      <w:r w:rsidRPr="009F5BD2">
        <w:rPr>
          <w:rFonts w:ascii="Times New Roman" w:eastAsia="Times New Roman" w:hAnsi="Times New Roman" w:cs="Times New Roman"/>
          <w:color w:val="000000"/>
          <w:sz w:val="28"/>
          <w:szCs w:val="20"/>
          <w:lang w:eastAsia="ru-RU"/>
        </w:rPr>
        <w:t xml:space="preserve"> в </w:t>
      </w:r>
      <w:r w:rsidRPr="009F5BD2">
        <w:rPr>
          <w:rFonts w:ascii="Times New Roman" w:eastAsia="Times New Roman" w:hAnsi="Times New Roman" w:cs="Times New Roman"/>
          <w:color w:val="000000"/>
          <w:sz w:val="28"/>
          <w:szCs w:val="28"/>
          <w:lang w:eastAsia="ru-RU"/>
        </w:rPr>
        <w:t xml:space="preserve">сумі 1 500 000 грн. на капітальний ремонт покрівлі даху </w:t>
      </w:r>
      <w:proofErr w:type="spellStart"/>
      <w:r w:rsidRPr="009F5BD2">
        <w:rPr>
          <w:rFonts w:ascii="Times New Roman" w:eastAsia="Times New Roman" w:hAnsi="Times New Roman" w:cs="Times New Roman"/>
          <w:color w:val="000000"/>
          <w:sz w:val="28"/>
          <w:szCs w:val="28"/>
          <w:lang w:eastAsia="ru-RU"/>
        </w:rPr>
        <w:t>Яблунського</w:t>
      </w:r>
      <w:proofErr w:type="spellEnd"/>
      <w:r w:rsidRPr="009F5BD2">
        <w:rPr>
          <w:rFonts w:ascii="Times New Roman" w:eastAsia="Times New Roman" w:hAnsi="Times New Roman" w:cs="Times New Roman"/>
          <w:color w:val="000000"/>
          <w:sz w:val="28"/>
          <w:szCs w:val="28"/>
          <w:lang w:eastAsia="ru-RU"/>
        </w:rPr>
        <w:t xml:space="preserve"> ліцею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Івано-Франківського району </w:t>
      </w:r>
      <w:proofErr w:type="spellStart"/>
      <w:r w:rsidRPr="009F5BD2">
        <w:rPr>
          <w:rFonts w:ascii="Times New Roman" w:eastAsia="Times New Roman" w:hAnsi="Times New Roman" w:cs="Times New Roman"/>
          <w:color w:val="000000"/>
          <w:sz w:val="28"/>
          <w:szCs w:val="28"/>
          <w:lang w:eastAsia="ru-RU"/>
        </w:rPr>
        <w:t>Івано</w:t>
      </w:r>
      <w:proofErr w:type="spellEnd"/>
      <w:r w:rsidRPr="009F5BD2">
        <w:rPr>
          <w:rFonts w:ascii="Times New Roman" w:eastAsia="Times New Roman" w:hAnsi="Times New Roman" w:cs="Times New Roman"/>
          <w:color w:val="000000"/>
          <w:sz w:val="28"/>
          <w:szCs w:val="28"/>
          <w:lang w:eastAsia="ru-RU"/>
        </w:rPr>
        <w:t xml:space="preserve"> - Франківської області в с. Яблунька по вул. Могильницького, 87 </w:t>
      </w:r>
      <w:proofErr w:type="spellStart"/>
      <w:r w:rsidRPr="009F5BD2">
        <w:rPr>
          <w:rFonts w:ascii="Times New Roman" w:eastAsia="Times New Roman" w:hAnsi="Times New Roman" w:cs="Times New Roman"/>
          <w:color w:val="000000"/>
          <w:sz w:val="28"/>
          <w:szCs w:val="28"/>
          <w:lang w:eastAsia="ru-RU"/>
        </w:rPr>
        <w:t>Солотвинська</w:t>
      </w:r>
      <w:proofErr w:type="spellEnd"/>
      <w:r w:rsidRPr="009F5BD2">
        <w:rPr>
          <w:rFonts w:ascii="Times New Roman" w:eastAsia="Times New Roman" w:hAnsi="Times New Roman" w:cs="Times New Roman"/>
          <w:color w:val="000000"/>
          <w:sz w:val="28"/>
          <w:szCs w:val="28"/>
          <w:lang w:eastAsia="ru-RU"/>
        </w:rPr>
        <w:t xml:space="preserve"> територіальна громада Івано-Франківського району </w:t>
      </w:r>
      <w:proofErr w:type="spellStart"/>
      <w:r w:rsidRPr="009F5BD2">
        <w:rPr>
          <w:rFonts w:ascii="Times New Roman" w:eastAsia="Times New Roman" w:hAnsi="Times New Roman" w:cs="Times New Roman"/>
          <w:color w:val="000000"/>
          <w:sz w:val="28"/>
          <w:szCs w:val="28"/>
          <w:lang w:eastAsia="ru-RU"/>
        </w:rPr>
        <w:t>Івано</w:t>
      </w:r>
      <w:proofErr w:type="spellEnd"/>
      <w:r w:rsidRPr="009F5BD2">
        <w:rPr>
          <w:rFonts w:ascii="Times New Roman" w:eastAsia="Times New Roman" w:hAnsi="Times New Roman" w:cs="Times New Roman"/>
          <w:color w:val="000000"/>
          <w:sz w:val="28"/>
          <w:szCs w:val="28"/>
          <w:lang w:eastAsia="ru-RU"/>
        </w:rPr>
        <w:t xml:space="preserve"> - Франківської області.</w:t>
      </w:r>
    </w:p>
    <w:p w:rsidR="00F52DCC" w:rsidRPr="009F5BD2" w:rsidRDefault="00F52DCC" w:rsidP="00F52DCC">
      <w:pPr>
        <w:tabs>
          <w:tab w:val="left" w:pos="1080"/>
        </w:tabs>
        <w:autoSpaceDE w:val="0"/>
        <w:autoSpaceDN w:val="0"/>
        <w:spacing w:after="0" w:line="240" w:lineRule="auto"/>
        <w:jc w:val="both"/>
        <w:rPr>
          <w:rFonts w:ascii="Times New Roman" w:eastAsia="Times New Roman" w:hAnsi="Times New Roman" w:cs="Times New Roman"/>
          <w:color w:val="000000"/>
          <w:sz w:val="28"/>
          <w:szCs w:val="20"/>
          <w:lang w:eastAsia="ru-RU"/>
        </w:rPr>
      </w:pPr>
    </w:p>
    <w:p w:rsidR="00F52DCC" w:rsidRPr="009F5BD2" w:rsidRDefault="00F52DCC" w:rsidP="00F52DCC">
      <w:pPr>
        <w:numPr>
          <w:ilvl w:val="1"/>
          <w:numId w:val="5"/>
        </w:num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субвенцію з обласного бюджету за кодом 41053900 «Інші субвенції місцевим бюджетам» в сумі 200 000 грн., та   спрямувати її відділу освіти, молоді та спорту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за кодом бюджетної програми 0611021 «Надання загальної середньої освіти закладам загальної середньої освіти» в сумі 200 000 грн. на капітальний ремонт спортивного майданчика зі штучним покриттям на вулиці Героїв в с. </w:t>
      </w:r>
      <w:proofErr w:type="spellStart"/>
      <w:r w:rsidRPr="009F5BD2">
        <w:rPr>
          <w:rFonts w:ascii="Times New Roman" w:eastAsia="Times New Roman" w:hAnsi="Times New Roman" w:cs="Times New Roman"/>
          <w:color w:val="000000"/>
          <w:sz w:val="28"/>
          <w:szCs w:val="28"/>
          <w:lang w:eastAsia="ru-RU"/>
        </w:rPr>
        <w:t>БогрівкаСолотвинської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Івано-Франківського району </w:t>
      </w:r>
      <w:proofErr w:type="spellStart"/>
      <w:r w:rsidRPr="009F5BD2">
        <w:rPr>
          <w:rFonts w:ascii="Times New Roman" w:eastAsia="Times New Roman" w:hAnsi="Times New Roman" w:cs="Times New Roman"/>
          <w:color w:val="000000"/>
          <w:sz w:val="28"/>
          <w:szCs w:val="28"/>
          <w:lang w:eastAsia="ru-RU"/>
        </w:rPr>
        <w:t>ІваноФранківської</w:t>
      </w:r>
      <w:proofErr w:type="spellEnd"/>
      <w:r w:rsidRPr="009F5BD2">
        <w:rPr>
          <w:rFonts w:ascii="Times New Roman" w:eastAsia="Times New Roman" w:hAnsi="Times New Roman" w:cs="Times New Roman"/>
          <w:color w:val="000000"/>
          <w:sz w:val="28"/>
          <w:szCs w:val="28"/>
          <w:lang w:eastAsia="ru-RU"/>
        </w:rPr>
        <w:t xml:space="preserve"> області (в тому числі виготовлення </w:t>
      </w:r>
      <w:proofErr w:type="spellStart"/>
      <w:r w:rsidRPr="009F5BD2">
        <w:rPr>
          <w:rFonts w:ascii="Times New Roman" w:eastAsia="Times New Roman" w:hAnsi="Times New Roman" w:cs="Times New Roman"/>
          <w:color w:val="000000"/>
          <w:sz w:val="28"/>
          <w:szCs w:val="28"/>
          <w:lang w:eastAsia="ru-RU"/>
        </w:rPr>
        <w:t>проєктно-кошторисної</w:t>
      </w:r>
      <w:proofErr w:type="spellEnd"/>
      <w:r w:rsidRPr="009F5BD2">
        <w:rPr>
          <w:rFonts w:ascii="Times New Roman" w:eastAsia="Times New Roman" w:hAnsi="Times New Roman" w:cs="Times New Roman"/>
          <w:color w:val="000000"/>
          <w:sz w:val="28"/>
          <w:szCs w:val="28"/>
          <w:lang w:eastAsia="ru-RU"/>
        </w:rPr>
        <w:t xml:space="preserve"> документації) -  200 000 грн. </w:t>
      </w:r>
    </w:p>
    <w:p w:rsidR="00F52DCC" w:rsidRPr="009F5BD2" w:rsidRDefault="00F52DCC" w:rsidP="00F52DCC">
      <w:pPr>
        <w:autoSpaceDE w:val="0"/>
        <w:autoSpaceDN w:val="0"/>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autoSpaceDE w:val="0"/>
        <w:autoSpaceDN w:val="0"/>
        <w:spacing w:after="0" w:line="240" w:lineRule="auto"/>
        <w:jc w:val="both"/>
        <w:rPr>
          <w:rFonts w:ascii="Arial" w:eastAsia="Times New Roman" w:hAnsi="Arial" w:cs="Arial"/>
          <w:color w:val="000000"/>
          <w:sz w:val="28"/>
          <w:szCs w:val="28"/>
          <w:lang w:eastAsia="ru-RU"/>
        </w:rPr>
      </w:pPr>
    </w:p>
    <w:p w:rsidR="00F52DCC" w:rsidRPr="009F5BD2" w:rsidRDefault="00F52DCC" w:rsidP="00F52DCC">
      <w:pPr>
        <w:tabs>
          <w:tab w:val="left" w:pos="1080"/>
        </w:tabs>
        <w:autoSpaceDE w:val="0"/>
        <w:autoSpaceDN w:val="0"/>
        <w:spacing w:after="0" w:line="240" w:lineRule="auto"/>
        <w:jc w:val="both"/>
        <w:rPr>
          <w:rFonts w:ascii="Times New Roman" w:eastAsia="Times New Roman" w:hAnsi="Times New Roman" w:cs="Times New Roman"/>
          <w:color w:val="000000"/>
          <w:sz w:val="28"/>
          <w:szCs w:val="20"/>
          <w:lang w:eastAsia="ru-RU"/>
        </w:rPr>
      </w:pPr>
      <w:r w:rsidRPr="009F5BD2">
        <w:rPr>
          <w:rFonts w:ascii="Times New Roman" w:eastAsia="Times New Roman" w:hAnsi="Times New Roman" w:cs="Times New Roman"/>
          <w:color w:val="000000"/>
          <w:sz w:val="28"/>
          <w:szCs w:val="20"/>
          <w:lang w:eastAsia="ru-RU"/>
        </w:rPr>
        <w:t>2. Здійснити перерозподіл в межах загального обсягу бюджетних призначень головного розпорядника коштів селищного бюджету, а саме:</w:t>
      </w:r>
    </w:p>
    <w:p w:rsidR="00F52DCC" w:rsidRPr="009F5BD2" w:rsidRDefault="00F52DCC" w:rsidP="00F52DCC">
      <w:pPr>
        <w:tabs>
          <w:tab w:val="num" w:pos="720"/>
          <w:tab w:val="left" w:pos="1080"/>
        </w:tabs>
        <w:autoSpaceDE w:val="0"/>
        <w:autoSpaceDN w:val="0"/>
        <w:spacing w:after="0" w:line="240" w:lineRule="auto"/>
        <w:jc w:val="both"/>
        <w:rPr>
          <w:rFonts w:ascii="Times New Roman" w:eastAsia="Times New Roman" w:hAnsi="Times New Roman" w:cs="Times New Roman"/>
          <w:color w:val="000000"/>
          <w:sz w:val="28"/>
          <w:szCs w:val="20"/>
          <w:lang w:eastAsia="ru-RU"/>
        </w:rPr>
      </w:pPr>
    </w:p>
    <w:p w:rsidR="00F52DCC" w:rsidRPr="009F5BD2" w:rsidRDefault="00F52DCC" w:rsidP="00F52DCC">
      <w:pPr>
        <w:tabs>
          <w:tab w:val="left" w:pos="1080"/>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0"/>
          <w:lang w:eastAsia="ru-RU"/>
        </w:rPr>
        <w:t>-</w:t>
      </w:r>
      <w:r w:rsidRPr="009F5BD2">
        <w:rPr>
          <w:rFonts w:ascii="Times New Roman" w:eastAsia="Times New Roman" w:hAnsi="Times New Roman" w:cs="Times New Roman"/>
          <w:color w:val="000000"/>
          <w:sz w:val="28"/>
          <w:szCs w:val="28"/>
          <w:lang w:eastAsia="ru-RU"/>
        </w:rPr>
        <w:t xml:space="preserve"> зменшити бюджетні призначення загального фонду селищного бюджету по селищній раді 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2240 «Оплата послуг (крім комунальних)» в сумі 51 000 грн. при цьому збільшити обсяг бюджетних призначень селищного бюджету за бюджетною програмою 0118130 «Забезпечення діяльності місцевої пожежної охорони» КЕКВ 2210 «Предмети, матеріали, обладнання та інвентар» в сумі 51 000 грн. </w:t>
      </w:r>
    </w:p>
    <w:p w:rsidR="00F52DCC" w:rsidRPr="009F5BD2" w:rsidRDefault="00F52DCC" w:rsidP="00F52DCC">
      <w:pPr>
        <w:tabs>
          <w:tab w:val="left" w:pos="7938"/>
        </w:tabs>
        <w:spacing w:after="0" w:line="240" w:lineRule="auto"/>
        <w:ind w:left="540"/>
        <w:jc w:val="both"/>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3"/>
        </w:numPr>
        <w:tabs>
          <w:tab w:val="left" w:pos="180"/>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зменшити бюджетні призначення загального фонду селищного бюджету по селищній раді 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2240 «Оплата послуг (крім комунальних)» в сумі 4 000 грн. при цьому збільшити обсяг бюджетних призначень селищного бюджету за бюджетною програмою 0110180 «Інша діяльність у сфері державного управління» КЕКВ 2730 «Інші виплати населенню» в сумі 4 000 грн. </w:t>
      </w:r>
    </w:p>
    <w:p w:rsidR="00F52DCC" w:rsidRPr="009F5BD2" w:rsidRDefault="00F52DCC" w:rsidP="00F52DCC">
      <w:pPr>
        <w:tabs>
          <w:tab w:val="left" w:pos="7938"/>
        </w:tabs>
        <w:spacing w:after="0" w:line="240" w:lineRule="auto"/>
        <w:ind w:firstLine="180"/>
        <w:jc w:val="both"/>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3"/>
        </w:numPr>
        <w:autoSpaceDE w:val="0"/>
        <w:autoSpaceDN w:val="0"/>
        <w:spacing w:after="0" w:line="240" w:lineRule="auto"/>
        <w:ind w:hanging="180"/>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зменшити бюджетні призначення загального фонду селищного бюджету по селищній раді 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2240 «Оплата послуг </w:t>
      </w:r>
      <w:r w:rsidRPr="009F5BD2">
        <w:rPr>
          <w:rFonts w:ascii="Times New Roman" w:eastAsia="Times New Roman" w:hAnsi="Times New Roman" w:cs="Times New Roman"/>
          <w:color w:val="000000"/>
          <w:sz w:val="28"/>
          <w:szCs w:val="28"/>
          <w:lang w:eastAsia="ru-RU"/>
        </w:rPr>
        <w:lastRenderedPageBreak/>
        <w:t xml:space="preserve">(крім комунальних)» в сумі 49 000 грн. при цьому збільшити обсяг бюджетних призначень селищного бюджету за бюджетною програмою 0126030 «Організація благоустрою населених пунктів» КЕКВ 2610 «Субсидії та поточні трансферти підприємствам (установам, організаціям)» в сумі 49 000 грн. </w:t>
      </w:r>
    </w:p>
    <w:p w:rsidR="00F52DCC" w:rsidRPr="009F5BD2" w:rsidRDefault="00F52DCC" w:rsidP="00F52DCC">
      <w:pPr>
        <w:tabs>
          <w:tab w:val="left" w:pos="7938"/>
        </w:tabs>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numPr>
          <w:ilvl w:val="0"/>
          <w:numId w:val="3"/>
        </w:numPr>
        <w:tabs>
          <w:tab w:val="num" w:pos="180"/>
          <w:tab w:val="left" w:pos="7938"/>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зменшити бюджетні призначення загального фонду за бюджетною програмою </w:t>
      </w:r>
      <w:r w:rsidRPr="009F5BD2">
        <w:rPr>
          <w:rFonts w:ascii="Times New Roman" w:eastAsia="Times New Roman" w:hAnsi="Times New Roman" w:cs="Times New Roman"/>
          <w:color w:val="000000"/>
          <w:sz w:val="28"/>
          <w:szCs w:val="20"/>
          <w:lang w:eastAsia="ru-RU"/>
        </w:rPr>
        <w:t xml:space="preserve">0611021 “Надання загальної середньої освіти закладам загальної середньої освіти» </w:t>
      </w:r>
      <w:r w:rsidRPr="009F5BD2">
        <w:rPr>
          <w:rFonts w:ascii="Times New Roman" w:eastAsia="Times New Roman" w:hAnsi="Times New Roman" w:cs="Times New Roman"/>
          <w:color w:val="000000"/>
          <w:sz w:val="28"/>
          <w:szCs w:val="28"/>
          <w:lang w:eastAsia="ru-RU"/>
        </w:rPr>
        <w:t xml:space="preserve">КЕКВ 2240 «Оплата послуг (крім комунальних)» в сумі     49 894 грн., при цьому збільшити обсяг бюджетних призначень по спеціальному фонду селищного бюджету  за бюджетною програмою  </w:t>
      </w:r>
      <w:r w:rsidRPr="009F5BD2">
        <w:rPr>
          <w:rFonts w:ascii="Times New Roman" w:eastAsia="Times New Roman" w:hAnsi="Times New Roman" w:cs="Times New Roman"/>
          <w:color w:val="000000"/>
          <w:sz w:val="28"/>
          <w:szCs w:val="20"/>
          <w:lang w:eastAsia="ru-RU"/>
        </w:rPr>
        <w:t xml:space="preserve">0611021 “Надання загальної середньої освіти закладам загальної середньої освіти» </w:t>
      </w:r>
      <w:r w:rsidRPr="009F5BD2">
        <w:rPr>
          <w:rFonts w:ascii="Times New Roman" w:eastAsia="Times New Roman" w:hAnsi="Times New Roman" w:cs="Times New Roman"/>
          <w:color w:val="000000"/>
          <w:sz w:val="28"/>
          <w:szCs w:val="28"/>
          <w:lang w:eastAsia="ru-RU"/>
        </w:rPr>
        <w:t>КЕКВ 3132 «Капітальний ремонт інших об’єктів» в сумі 49 894 грн. та здійснити передачу коштів із загального фонду до бюджету розвитку спеціального фонду.</w:t>
      </w:r>
    </w:p>
    <w:p w:rsidR="00F52DCC" w:rsidRPr="009F5BD2" w:rsidRDefault="00F52DCC" w:rsidP="00F52DCC">
      <w:pPr>
        <w:tabs>
          <w:tab w:val="left" w:pos="7938"/>
        </w:tabs>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tabs>
          <w:tab w:val="left" w:pos="7938"/>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 зменшити бюджетні призначення загального фонду за бюджетною програмою </w:t>
      </w:r>
      <w:r w:rsidRPr="009F5BD2">
        <w:rPr>
          <w:rFonts w:ascii="Times New Roman" w:eastAsia="Times New Roman" w:hAnsi="Times New Roman" w:cs="Times New Roman"/>
          <w:color w:val="000000"/>
          <w:sz w:val="28"/>
          <w:szCs w:val="20"/>
          <w:lang w:eastAsia="ru-RU"/>
        </w:rPr>
        <w:t xml:space="preserve">0611021 “Надання загальної середньої освіти закладам загальної середньої освіти» </w:t>
      </w:r>
      <w:r w:rsidRPr="009F5BD2">
        <w:rPr>
          <w:rFonts w:ascii="Times New Roman" w:eastAsia="Times New Roman" w:hAnsi="Times New Roman" w:cs="Times New Roman"/>
          <w:color w:val="000000"/>
          <w:sz w:val="28"/>
          <w:szCs w:val="28"/>
          <w:lang w:eastAsia="ru-RU"/>
        </w:rPr>
        <w:t xml:space="preserve">КЕКВ 2250 «Видатки на відрядження» в сумі 16 000 грн., КЕКВ 2210 «Предмети, матеріали, обладнання та інвентар»  в сумі 27 900 грн. та спрямувати її фінансовому управлінню для спрямування субвенції обласному бюджету на </w:t>
      </w:r>
      <w:proofErr w:type="spellStart"/>
      <w:r w:rsidRPr="009F5BD2">
        <w:rPr>
          <w:rFonts w:ascii="Times New Roman" w:eastAsia="Times New Roman" w:hAnsi="Times New Roman" w:cs="Times New Roman"/>
          <w:color w:val="000000"/>
          <w:sz w:val="28"/>
          <w:szCs w:val="28"/>
          <w:lang w:eastAsia="ru-RU"/>
        </w:rPr>
        <w:t>співфінансування</w:t>
      </w:r>
      <w:proofErr w:type="spellEnd"/>
      <w:r w:rsidRPr="009F5BD2">
        <w:rPr>
          <w:rFonts w:ascii="Times New Roman" w:eastAsia="Times New Roman" w:hAnsi="Times New Roman" w:cs="Times New Roman"/>
          <w:color w:val="000000"/>
          <w:sz w:val="28"/>
          <w:szCs w:val="28"/>
          <w:lang w:eastAsia="ru-RU"/>
        </w:rPr>
        <w:t xml:space="preserve"> з місцевих бюджетів придбання ноутбуків для педагогічних працівників комунальних закладів загальної середньої освіти та їх філій для організації дистанційного навчання, інших форм здобуття загальної середньої освіти з використанням технологій дистанційного навчання в сумі 43 900 грн., при цьому здійснити передачу коштів із загального фонду до бюджету розвитку спеціального фонду в сумі 43 900 грн.</w:t>
      </w:r>
    </w:p>
    <w:p w:rsidR="00F52DCC" w:rsidRPr="009F5BD2" w:rsidRDefault="00F52DCC" w:rsidP="00F52DCC">
      <w:pPr>
        <w:tabs>
          <w:tab w:val="left" w:pos="7938"/>
        </w:tabs>
        <w:autoSpaceDE w:val="0"/>
        <w:autoSpaceDN w:val="0"/>
        <w:spacing w:after="0" w:line="240" w:lineRule="auto"/>
        <w:jc w:val="both"/>
        <w:rPr>
          <w:rFonts w:ascii="Times New Roman" w:eastAsia="Times New Roman" w:hAnsi="Times New Roman" w:cs="Times New Roman"/>
          <w:color w:val="000000"/>
          <w:sz w:val="28"/>
          <w:szCs w:val="28"/>
          <w:lang w:eastAsia="ru-RU"/>
        </w:rPr>
      </w:pPr>
    </w:p>
    <w:p w:rsidR="00F52DCC" w:rsidRPr="009F5BD2" w:rsidRDefault="00F52DCC" w:rsidP="00F52DCC">
      <w:pPr>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3. Внести зміни до п.3 рішення селищної ради від 28.05.2021 року №260/07/2021р. «Про внесення змін до бюджету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територіальної громади на 2021 рік» зокрема: по розпоряднику - відділ освіти, молоді та спорту «Назву об’єкта “Нове будівництво спортивного майданчика з штучним покриттям на вулиці Героїв в с. </w:t>
      </w:r>
      <w:proofErr w:type="spellStart"/>
      <w:r w:rsidRPr="009F5BD2">
        <w:rPr>
          <w:rFonts w:ascii="Times New Roman" w:eastAsia="Times New Roman" w:hAnsi="Times New Roman" w:cs="Times New Roman"/>
          <w:color w:val="000000"/>
          <w:sz w:val="28"/>
          <w:szCs w:val="28"/>
          <w:lang w:eastAsia="ru-RU"/>
        </w:rPr>
        <w:t>БогрівкаСолотвинської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Івано-Франківської області (в тому числі виготовлення </w:t>
      </w:r>
      <w:proofErr w:type="spellStart"/>
      <w:r w:rsidRPr="009F5BD2">
        <w:rPr>
          <w:rFonts w:ascii="Times New Roman" w:eastAsia="Times New Roman" w:hAnsi="Times New Roman" w:cs="Times New Roman"/>
          <w:color w:val="000000"/>
          <w:sz w:val="28"/>
          <w:szCs w:val="28"/>
          <w:lang w:eastAsia="ru-RU"/>
        </w:rPr>
        <w:t>проєктно-кошторисної</w:t>
      </w:r>
      <w:proofErr w:type="spellEnd"/>
      <w:r w:rsidRPr="009F5BD2">
        <w:rPr>
          <w:rFonts w:ascii="Times New Roman" w:eastAsia="Times New Roman" w:hAnsi="Times New Roman" w:cs="Times New Roman"/>
          <w:color w:val="000000"/>
          <w:sz w:val="28"/>
          <w:szCs w:val="28"/>
          <w:lang w:eastAsia="ru-RU"/>
        </w:rPr>
        <w:t xml:space="preserve"> документації)” замінити на “Капітальний ремонт спортивного майданчика з штучним покриттям на вулиці Героїв в с. </w:t>
      </w:r>
      <w:proofErr w:type="spellStart"/>
      <w:r w:rsidRPr="009F5BD2">
        <w:rPr>
          <w:rFonts w:ascii="Times New Roman" w:eastAsia="Times New Roman" w:hAnsi="Times New Roman" w:cs="Times New Roman"/>
          <w:color w:val="000000"/>
          <w:sz w:val="28"/>
          <w:szCs w:val="28"/>
          <w:lang w:eastAsia="ru-RU"/>
        </w:rPr>
        <w:t>БогрівкаСолотвинської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ради Івано-Франківської області (в тому числі виготовлення </w:t>
      </w:r>
      <w:proofErr w:type="spellStart"/>
      <w:r w:rsidRPr="009F5BD2">
        <w:rPr>
          <w:rFonts w:ascii="Times New Roman" w:eastAsia="Times New Roman" w:hAnsi="Times New Roman" w:cs="Times New Roman"/>
          <w:color w:val="000000"/>
          <w:sz w:val="28"/>
          <w:szCs w:val="28"/>
          <w:lang w:eastAsia="ru-RU"/>
        </w:rPr>
        <w:t>проєктно-кошторисної</w:t>
      </w:r>
      <w:proofErr w:type="spellEnd"/>
      <w:r w:rsidRPr="009F5BD2">
        <w:rPr>
          <w:rFonts w:ascii="Times New Roman" w:eastAsia="Times New Roman" w:hAnsi="Times New Roman" w:cs="Times New Roman"/>
          <w:color w:val="000000"/>
          <w:sz w:val="28"/>
          <w:szCs w:val="28"/>
          <w:lang w:eastAsia="ru-RU"/>
        </w:rPr>
        <w:t xml:space="preserve"> документації)”</w:t>
      </w:r>
    </w:p>
    <w:p w:rsidR="00F52DCC" w:rsidRPr="009F5BD2" w:rsidRDefault="00F52DCC" w:rsidP="00F52DCC">
      <w:pPr>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4. Внести зміни до п.1 рішення селищної ради від 02.03.2021 року №183/04/2021р. «Про внесення змін до бюджету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територіальної громади на 2021 рік» по спеціальному фонду зокрема: у позиції «Капітальний ремонт вуличного освітлення центральної дороги  по </w:t>
      </w:r>
      <w:proofErr w:type="spellStart"/>
      <w:r w:rsidRPr="009F5BD2">
        <w:rPr>
          <w:rFonts w:ascii="Times New Roman" w:eastAsia="Times New Roman" w:hAnsi="Times New Roman" w:cs="Times New Roman"/>
          <w:color w:val="000000"/>
          <w:sz w:val="28"/>
          <w:szCs w:val="28"/>
          <w:lang w:eastAsia="ru-RU"/>
        </w:rPr>
        <w:t>вул.Шептицького</w:t>
      </w:r>
      <w:proofErr w:type="spellEnd"/>
      <w:r w:rsidRPr="009F5BD2">
        <w:rPr>
          <w:rFonts w:ascii="Times New Roman" w:eastAsia="Times New Roman" w:hAnsi="Times New Roman" w:cs="Times New Roman"/>
          <w:color w:val="000000"/>
          <w:sz w:val="28"/>
          <w:szCs w:val="28"/>
          <w:lang w:eastAsia="ru-RU"/>
        </w:rPr>
        <w:t xml:space="preserve"> в с. Маркова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територіальної громади Івано-Франківської області обсяг фінансування «250 000,00» замінити на «149 900,00»;</w:t>
      </w:r>
    </w:p>
    <w:p w:rsidR="00F52DCC" w:rsidRPr="009F5BD2" w:rsidRDefault="00F52DCC" w:rsidP="00F52DCC">
      <w:pPr>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 доповнити позицією «Амбулаторія </w:t>
      </w:r>
      <w:proofErr w:type="spellStart"/>
      <w:r w:rsidRPr="009F5BD2">
        <w:rPr>
          <w:rFonts w:ascii="Times New Roman" w:eastAsia="Times New Roman" w:hAnsi="Times New Roman" w:cs="Times New Roman"/>
          <w:color w:val="000000"/>
          <w:sz w:val="28"/>
          <w:szCs w:val="28"/>
          <w:lang w:eastAsia="ru-RU"/>
        </w:rPr>
        <w:t>монопрактики</w:t>
      </w:r>
      <w:proofErr w:type="spellEnd"/>
      <w:r w:rsidRPr="009F5BD2">
        <w:rPr>
          <w:rFonts w:ascii="Times New Roman" w:eastAsia="Times New Roman" w:hAnsi="Times New Roman" w:cs="Times New Roman"/>
          <w:color w:val="000000"/>
          <w:sz w:val="28"/>
          <w:szCs w:val="28"/>
          <w:lang w:eastAsia="ru-RU"/>
        </w:rPr>
        <w:t xml:space="preserve"> сімейної медицини по </w:t>
      </w:r>
      <w:proofErr w:type="spellStart"/>
      <w:r w:rsidRPr="009F5BD2">
        <w:rPr>
          <w:rFonts w:ascii="Times New Roman" w:eastAsia="Times New Roman" w:hAnsi="Times New Roman" w:cs="Times New Roman"/>
          <w:color w:val="000000"/>
          <w:sz w:val="28"/>
          <w:szCs w:val="28"/>
          <w:lang w:eastAsia="ru-RU"/>
        </w:rPr>
        <w:t>вул.Шептицького</w:t>
      </w:r>
      <w:proofErr w:type="spellEnd"/>
      <w:r w:rsidRPr="009F5BD2">
        <w:rPr>
          <w:rFonts w:ascii="Times New Roman" w:eastAsia="Times New Roman" w:hAnsi="Times New Roman" w:cs="Times New Roman"/>
          <w:color w:val="000000"/>
          <w:sz w:val="28"/>
          <w:szCs w:val="28"/>
          <w:lang w:eastAsia="ru-RU"/>
        </w:rPr>
        <w:t xml:space="preserve"> в с. Маркова – нове будівництво» - 100 100,00 грн. </w:t>
      </w:r>
    </w:p>
    <w:p w:rsidR="00F52DCC" w:rsidRPr="008B111D" w:rsidRDefault="00F52DCC" w:rsidP="00F52DCC">
      <w:pPr>
        <w:autoSpaceDE w:val="0"/>
        <w:autoSpaceDN w:val="0"/>
        <w:spacing w:after="0" w:line="240" w:lineRule="auto"/>
        <w:jc w:val="both"/>
        <w:rPr>
          <w:rFonts w:ascii="Times New Roman" w:eastAsia="Times New Roman" w:hAnsi="Times New Roman" w:cs="Times New Roman"/>
          <w:color w:val="000000"/>
          <w:sz w:val="28"/>
          <w:szCs w:val="28"/>
          <w:shd w:val="clear" w:color="auto" w:fill="FFFFFF"/>
          <w:lang w:eastAsia="ru-RU"/>
        </w:rPr>
      </w:pPr>
      <w:r w:rsidRPr="009F5BD2">
        <w:rPr>
          <w:rFonts w:ascii="Times New Roman" w:eastAsia="Times New Roman" w:hAnsi="Times New Roman" w:cs="Times New Roman"/>
          <w:color w:val="000000"/>
          <w:sz w:val="28"/>
          <w:szCs w:val="28"/>
          <w:lang w:eastAsia="ru-RU"/>
        </w:rPr>
        <w:lastRenderedPageBreak/>
        <w:t xml:space="preserve">5. Внести зміни до п.1 рішення селищної ради від 02.03.2021 року №183/04/2021р. «Про внесення змін до бюджету </w:t>
      </w:r>
      <w:proofErr w:type="spellStart"/>
      <w:r w:rsidRPr="009F5BD2">
        <w:rPr>
          <w:rFonts w:ascii="Times New Roman" w:eastAsia="Times New Roman" w:hAnsi="Times New Roman" w:cs="Times New Roman"/>
          <w:color w:val="000000"/>
          <w:sz w:val="28"/>
          <w:szCs w:val="28"/>
          <w:lang w:eastAsia="ru-RU"/>
        </w:rPr>
        <w:t>Солотвинської</w:t>
      </w:r>
      <w:proofErr w:type="spellEnd"/>
      <w:r w:rsidRPr="009F5BD2">
        <w:rPr>
          <w:rFonts w:ascii="Times New Roman" w:eastAsia="Times New Roman" w:hAnsi="Times New Roman" w:cs="Times New Roman"/>
          <w:color w:val="000000"/>
          <w:sz w:val="28"/>
          <w:szCs w:val="28"/>
          <w:lang w:eastAsia="ru-RU"/>
        </w:rPr>
        <w:t xml:space="preserve"> селищної територіальної громади на 2021 рік» по спеціальному фонду зокрема</w:t>
      </w:r>
      <w:proofErr w:type="spellStart"/>
      <w:r w:rsidRPr="009F5BD2">
        <w:rPr>
          <w:rFonts w:ascii="Times New Roman" w:eastAsia="Times New Roman" w:hAnsi="Times New Roman" w:cs="Times New Roman"/>
          <w:color w:val="000000"/>
          <w:sz w:val="28"/>
          <w:szCs w:val="28"/>
          <w:shd w:val="clear" w:color="auto" w:fill="FFFFFF"/>
          <w:lang w:val="ru-RU" w:eastAsia="ru-RU"/>
        </w:rPr>
        <w:t>назвуприродоохоронного</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заходу «</w:t>
      </w:r>
      <w:proofErr w:type="spellStart"/>
      <w:r w:rsidRPr="009F5BD2">
        <w:rPr>
          <w:rFonts w:ascii="Times New Roman" w:eastAsia="Times New Roman" w:hAnsi="Times New Roman" w:cs="Times New Roman"/>
          <w:color w:val="000000"/>
          <w:sz w:val="28"/>
          <w:szCs w:val="28"/>
          <w:shd w:val="clear" w:color="auto" w:fill="FFFFFF"/>
          <w:lang w:val="ru-RU" w:eastAsia="ru-RU"/>
        </w:rPr>
        <w:t>Проведеннязаходів</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направлених</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на </w:t>
      </w:r>
      <w:proofErr w:type="spellStart"/>
      <w:r w:rsidRPr="009F5BD2">
        <w:rPr>
          <w:rFonts w:ascii="Times New Roman" w:eastAsia="Times New Roman" w:hAnsi="Times New Roman" w:cs="Times New Roman"/>
          <w:color w:val="000000"/>
          <w:sz w:val="28"/>
          <w:szCs w:val="28"/>
          <w:shd w:val="clear" w:color="auto" w:fill="FFFFFF"/>
          <w:lang w:val="ru-RU" w:eastAsia="ru-RU"/>
        </w:rPr>
        <w:t>запобіганнярозвиткунебезпечнихгеологічнихпроцесів</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усуненнюабозниженню</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до допустимого </w:t>
      </w:r>
      <w:proofErr w:type="spellStart"/>
      <w:r w:rsidRPr="009F5BD2">
        <w:rPr>
          <w:rFonts w:ascii="Times New Roman" w:eastAsia="Times New Roman" w:hAnsi="Times New Roman" w:cs="Times New Roman"/>
          <w:color w:val="000000"/>
          <w:sz w:val="28"/>
          <w:szCs w:val="28"/>
          <w:shd w:val="clear" w:color="auto" w:fill="FFFFFF"/>
          <w:lang w:val="ru-RU" w:eastAsia="ru-RU"/>
        </w:rPr>
        <w:t>рівняїх</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негативного </w:t>
      </w:r>
      <w:proofErr w:type="spellStart"/>
      <w:r w:rsidRPr="009F5BD2">
        <w:rPr>
          <w:rFonts w:ascii="Times New Roman" w:eastAsia="Times New Roman" w:hAnsi="Times New Roman" w:cs="Times New Roman"/>
          <w:color w:val="000000"/>
          <w:sz w:val="28"/>
          <w:szCs w:val="28"/>
          <w:shd w:val="clear" w:color="auto" w:fill="FFFFFF"/>
          <w:lang w:val="ru-RU" w:eastAsia="ru-RU"/>
        </w:rPr>
        <w:t>впливу</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на </w:t>
      </w:r>
      <w:proofErr w:type="spellStart"/>
      <w:r w:rsidRPr="009F5BD2">
        <w:rPr>
          <w:rFonts w:ascii="Times New Roman" w:eastAsia="Times New Roman" w:hAnsi="Times New Roman" w:cs="Times New Roman"/>
          <w:color w:val="000000"/>
          <w:sz w:val="28"/>
          <w:szCs w:val="28"/>
          <w:shd w:val="clear" w:color="auto" w:fill="FFFFFF"/>
          <w:lang w:val="ru-RU" w:eastAsia="ru-RU"/>
        </w:rPr>
        <w:t>території</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і </w:t>
      </w:r>
      <w:proofErr w:type="spellStart"/>
      <w:r w:rsidRPr="009F5BD2">
        <w:rPr>
          <w:rFonts w:ascii="Times New Roman" w:eastAsia="Times New Roman" w:hAnsi="Times New Roman" w:cs="Times New Roman"/>
          <w:color w:val="000000"/>
          <w:sz w:val="28"/>
          <w:szCs w:val="28"/>
          <w:shd w:val="clear" w:color="auto" w:fill="FFFFFF"/>
          <w:lang w:val="ru-RU" w:eastAsia="ru-RU"/>
        </w:rPr>
        <w:t>об’єкти</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по </w:t>
      </w:r>
      <w:proofErr w:type="spellStart"/>
      <w:r w:rsidRPr="009F5BD2">
        <w:rPr>
          <w:rFonts w:ascii="Times New Roman" w:eastAsia="Times New Roman" w:hAnsi="Times New Roman" w:cs="Times New Roman"/>
          <w:color w:val="000000"/>
          <w:sz w:val="28"/>
          <w:szCs w:val="28"/>
          <w:shd w:val="clear" w:color="auto" w:fill="FFFFFF"/>
          <w:lang w:val="ru-RU" w:eastAsia="ru-RU"/>
        </w:rPr>
        <w:t>вул</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Шептицького</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в с. Маркова – 250 000грн</w:t>
      </w:r>
      <w:proofErr w:type="gramStart"/>
      <w:r w:rsidRPr="009F5BD2">
        <w:rPr>
          <w:rFonts w:ascii="Times New Roman" w:eastAsia="Times New Roman" w:hAnsi="Times New Roman" w:cs="Times New Roman"/>
          <w:color w:val="000000"/>
          <w:sz w:val="28"/>
          <w:szCs w:val="28"/>
          <w:shd w:val="clear" w:color="auto" w:fill="FFFFFF"/>
          <w:lang w:val="ru-RU" w:eastAsia="ru-RU"/>
        </w:rPr>
        <w:t>.з</w:t>
      </w:r>
      <w:proofErr w:type="gramEnd"/>
      <w:r w:rsidRPr="009F5BD2">
        <w:rPr>
          <w:rFonts w:ascii="Times New Roman" w:eastAsia="Times New Roman" w:hAnsi="Times New Roman" w:cs="Times New Roman"/>
          <w:color w:val="000000"/>
          <w:sz w:val="28"/>
          <w:szCs w:val="28"/>
          <w:shd w:val="clear" w:color="auto" w:fill="FFFFFF"/>
          <w:lang w:val="ru-RU" w:eastAsia="ru-RU"/>
        </w:rPr>
        <w:t>амінити на «</w:t>
      </w:r>
      <w:proofErr w:type="spellStart"/>
      <w:r w:rsidRPr="009F5BD2">
        <w:rPr>
          <w:rFonts w:ascii="Times New Roman" w:eastAsia="Times New Roman" w:hAnsi="Times New Roman" w:cs="Times New Roman"/>
          <w:color w:val="000000"/>
          <w:sz w:val="28"/>
          <w:szCs w:val="28"/>
          <w:shd w:val="clear" w:color="auto" w:fill="FFFFFF"/>
          <w:lang w:val="ru-RU" w:eastAsia="ru-RU"/>
        </w:rPr>
        <w:t>Проведеннязаходів</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направлених</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на </w:t>
      </w:r>
      <w:proofErr w:type="spellStart"/>
      <w:r w:rsidRPr="009F5BD2">
        <w:rPr>
          <w:rFonts w:ascii="Times New Roman" w:eastAsia="Times New Roman" w:hAnsi="Times New Roman" w:cs="Times New Roman"/>
          <w:color w:val="000000"/>
          <w:sz w:val="28"/>
          <w:szCs w:val="28"/>
          <w:shd w:val="clear" w:color="auto" w:fill="FFFFFF"/>
          <w:lang w:val="ru-RU" w:eastAsia="ru-RU"/>
        </w:rPr>
        <w:t>запобіганнярозвиткунебезпечнихгеологічнихпроцесів</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усуненнюабозниженню</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до допустимого </w:t>
      </w:r>
      <w:proofErr w:type="spellStart"/>
      <w:r w:rsidRPr="009F5BD2">
        <w:rPr>
          <w:rFonts w:ascii="Times New Roman" w:eastAsia="Times New Roman" w:hAnsi="Times New Roman" w:cs="Times New Roman"/>
          <w:color w:val="000000"/>
          <w:sz w:val="28"/>
          <w:szCs w:val="28"/>
          <w:shd w:val="clear" w:color="auto" w:fill="FFFFFF"/>
          <w:lang w:val="ru-RU" w:eastAsia="ru-RU"/>
        </w:rPr>
        <w:t>рівняїх</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негативного </w:t>
      </w:r>
      <w:proofErr w:type="spellStart"/>
      <w:r w:rsidRPr="009F5BD2">
        <w:rPr>
          <w:rFonts w:ascii="Times New Roman" w:eastAsia="Times New Roman" w:hAnsi="Times New Roman" w:cs="Times New Roman"/>
          <w:color w:val="000000"/>
          <w:sz w:val="28"/>
          <w:szCs w:val="28"/>
          <w:shd w:val="clear" w:color="auto" w:fill="FFFFFF"/>
          <w:lang w:val="ru-RU" w:eastAsia="ru-RU"/>
        </w:rPr>
        <w:t>впливу</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на </w:t>
      </w:r>
      <w:proofErr w:type="spellStart"/>
      <w:r w:rsidRPr="009F5BD2">
        <w:rPr>
          <w:rFonts w:ascii="Times New Roman" w:eastAsia="Times New Roman" w:hAnsi="Times New Roman" w:cs="Times New Roman"/>
          <w:color w:val="000000"/>
          <w:sz w:val="28"/>
          <w:szCs w:val="28"/>
          <w:shd w:val="clear" w:color="auto" w:fill="FFFFFF"/>
          <w:lang w:val="ru-RU" w:eastAsia="ru-RU"/>
        </w:rPr>
        <w:t>території</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і </w:t>
      </w:r>
      <w:proofErr w:type="spellStart"/>
      <w:r w:rsidRPr="009F5BD2">
        <w:rPr>
          <w:rFonts w:ascii="Times New Roman" w:eastAsia="Times New Roman" w:hAnsi="Times New Roman" w:cs="Times New Roman"/>
          <w:color w:val="000000"/>
          <w:sz w:val="28"/>
          <w:szCs w:val="28"/>
          <w:shd w:val="clear" w:color="auto" w:fill="FFFFFF"/>
          <w:lang w:val="ru-RU" w:eastAsia="ru-RU"/>
        </w:rPr>
        <w:t>об’єктивул</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9F5BD2">
        <w:rPr>
          <w:rFonts w:ascii="Times New Roman" w:eastAsia="Times New Roman" w:hAnsi="Times New Roman" w:cs="Times New Roman"/>
          <w:color w:val="000000"/>
          <w:sz w:val="28"/>
          <w:szCs w:val="28"/>
          <w:shd w:val="clear" w:color="auto" w:fill="FFFFFF"/>
          <w:lang w:val="ru-RU" w:eastAsia="ru-RU"/>
        </w:rPr>
        <w:t>Шептицького</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в с. </w:t>
      </w:r>
      <w:proofErr w:type="spellStart"/>
      <w:r w:rsidRPr="009F5BD2">
        <w:rPr>
          <w:rFonts w:ascii="Times New Roman" w:eastAsia="Times New Roman" w:hAnsi="Times New Roman" w:cs="Times New Roman"/>
          <w:color w:val="000000"/>
          <w:sz w:val="28"/>
          <w:szCs w:val="28"/>
          <w:shd w:val="clear" w:color="auto" w:fill="FFFFFF"/>
          <w:lang w:val="ru-RU" w:eastAsia="ru-RU"/>
        </w:rPr>
        <w:t>Маркова</w:t>
      </w:r>
      <w:proofErr w:type="gramStart"/>
      <w:r w:rsidRPr="009F5BD2">
        <w:rPr>
          <w:rFonts w:ascii="Times New Roman" w:eastAsia="Times New Roman" w:hAnsi="Times New Roman" w:cs="Times New Roman"/>
          <w:color w:val="000000"/>
          <w:sz w:val="28"/>
          <w:szCs w:val="28"/>
          <w:shd w:val="clear" w:color="auto" w:fill="FFFFFF"/>
          <w:lang w:val="ru-RU" w:eastAsia="ru-RU"/>
        </w:rPr>
        <w:t>.Н</w:t>
      </w:r>
      <w:proofErr w:type="gramEnd"/>
      <w:r w:rsidRPr="009F5BD2">
        <w:rPr>
          <w:rFonts w:ascii="Times New Roman" w:eastAsia="Times New Roman" w:hAnsi="Times New Roman" w:cs="Times New Roman"/>
          <w:color w:val="000000"/>
          <w:sz w:val="28"/>
          <w:szCs w:val="28"/>
          <w:shd w:val="clear" w:color="auto" w:fill="FFFFFF"/>
          <w:lang w:val="ru-RU" w:eastAsia="ru-RU"/>
        </w:rPr>
        <w:t>овебудівництво</w:t>
      </w:r>
      <w:proofErr w:type="spellEnd"/>
      <w:r w:rsidRPr="009F5BD2">
        <w:rPr>
          <w:rFonts w:ascii="Times New Roman" w:eastAsia="Times New Roman" w:hAnsi="Times New Roman" w:cs="Times New Roman"/>
          <w:color w:val="000000"/>
          <w:sz w:val="28"/>
          <w:szCs w:val="28"/>
          <w:shd w:val="clear" w:color="auto" w:fill="FFFFFF"/>
          <w:lang w:val="ru-RU" w:eastAsia="ru-RU"/>
        </w:rPr>
        <w:t xml:space="preserve"> – 250 000грн».</w:t>
      </w:r>
    </w:p>
    <w:p w:rsidR="00F52DCC" w:rsidRPr="009F5BD2" w:rsidRDefault="00F52DCC" w:rsidP="00F52DCC">
      <w:pPr>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0"/>
          <w:lang w:eastAsia="ru-RU"/>
        </w:rPr>
        <w:t xml:space="preserve">6. </w:t>
      </w:r>
      <w:proofErr w:type="spellStart"/>
      <w:r w:rsidRPr="009F5BD2">
        <w:rPr>
          <w:rFonts w:ascii="Times New Roman" w:eastAsia="Times New Roman" w:hAnsi="Times New Roman" w:cs="Times New Roman"/>
          <w:color w:val="000000"/>
          <w:sz w:val="28"/>
          <w:szCs w:val="20"/>
          <w:lang w:val="ru-RU" w:eastAsia="ru-RU"/>
        </w:rPr>
        <w:t>Збільшитидохідну</w:t>
      </w:r>
      <w:r w:rsidRPr="009F5BD2">
        <w:rPr>
          <w:rFonts w:ascii="Times New Roman" w:eastAsia="Times New Roman" w:hAnsi="Times New Roman" w:cs="Times New Roman"/>
          <w:color w:val="000000"/>
          <w:sz w:val="28"/>
          <w:szCs w:val="28"/>
          <w:lang w:val="ru-RU" w:eastAsia="ru-RU"/>
        </w:rPr>
        <w:t>частину</w:t>
      </w:r>
      <w:proofErr w:type="spellEnd"/>
      <w:r w:rsidRPr="009F5BD2">
        <w:rPr>
          <w:rFonts w:ascii="Times New Roman" w:eastAsia="Times New Roman" w:hAnsi="Times New Roman" w:cs="Times New Roman"/>
          <w:color w:val="000000"/>
          <w:sz w:val="28"/>
          <w:szCs w:val="28"/>
          <w:lang w:eastAsia="ru-RU"/>
        </w:rPr>
        <w:t>селищного</w:t>
      </w:r>
      <w:r w:rsidRPr="009F5BD2">
        <w:rPr>
          <w:rFonts w:ascii="Times New Roman" w:eastAsia="Times New Roman" w:hAnsi="Times New Roman" w:cs="Times New Roman"/>
          <w:color w:val="000000"/>
          <w:sz w:val="28"/>
          <w:szCs w:val="28"/>
          <w:lang w:val="ru-RU" w:eastAsia="ru-RU"/>
        </w:rPr>
        <w:t xml:space="preserve"> бюджету в </w:t>
      </w:r>
      <w:proofErr w:type="spellStart"/>
      <w:r w:rsidRPr="009F5BD2">
        <w:rPr>
          <w:rFonts w:ascii="Times New Roman" w:eastAsia="Times New Roman" w:hAnsi="Times New Roman" w:cs="Times New Roman"/>
          <w:color w:val="000000"/>
          <w:sz w:val="28"/>
          <w:szCs w:val="28"/>
          <w:lang w:val="ru-RU" w:eastAsia="ru-RU"/>
        </w:rPr>
        <w:t>сумі</w:t>
      </w:r>
      <w:proofErr w:type="spellEnd"/>
      <w:r w:rsidRPr="009F5BD2">
        <w:rPr>
          <w:rFonts w:ascii="Times New Roman" w:eastAsia="Times New Roman" w:hAnsi="Times New Roman" w:cs="Times New Roman"/>
          <w:color w:val="000000"/>
          <w:sz w:val="28"/>
          <w:szCs w:val="28"/>
          <w:lang w:eastAsia="ru-RU"/>
        </w:rPr>
        <w:t xml:space="preserve"> 1 888 830,00 </w:t>
      </w:r>
      <w:r w:rsidRPr="009F5BD2">
        <w:rPr>
          <w:rFonts w:ascii="Times New Roman" w:eastAsia="Times New Roman" w:hAnsi="Times New Roman" w:cs="Times New Roman"/>
          <w:color w:val="000000"/>
          <w:sz w:val="28"/>
          <w:szCs w:val="28"/>
          <w:lang w:val="ru-RU" w:eastAsia="ru-RU"/>
        </w:rPr>
        <w:t xml:space="preserve">грн. </w:t>
      </w:r>
      <w:r w:rsidRPr="009F5BD2">
        <w:rPr>
          <w:rFonts w:ascii="Times New Roman" w:eastAsia="Times New Roman" w:hAnsi="Times New Roman" w:cs="Times New Roman"/>
          <w:color w:val="000000"/>
          <w:sz w:val="28"/>
          <w:szCs w:val="28"/>
          <w:lang w:eastAsia="ru-RU"/>
        </w:rPr>
        <w:t xml:space="preserve"> при цьому збільшити асигнування головним розпорядникам бюджетних коштів згідно  додатку.</w:t>
      </w:r>
    </w:p>
    <w:p w:rsidR="00F52DCC" w:rsidRPr="009F5BD2" w:rsidRDefault="00F52DCC" w:rsidP="00F52DCC">
      <w:pPr>
        <w:shd w:val="clear" w:color="auto" w:fill="FFFFFF"/>
        <w:tabs>
          <w:tab w:val="left" w:pos="900"/>
        </w:tabs>
        <w:autoSpaceDE w:val="0"/>
        <w:autoSpaceDN w:val="0"/>
        <w:spacing w:after="0" w:line="240" w:lineRule="auto"/>
        <w:jc w:val="both"/>
        <w:rPr>
          <w:rFonts w:ascii="Times New Roman" w:eastAsia="Times New Roman" w:hAnsi="Times New Roman" w:cs="Times New Roman"/>
          <w:color w:val="000000"/>
          <w:sz w:val="28"/>
          <w:szCs w:val="28"/>
          <w:lang w:eastAsia="ru-RU"/>
        </w:rPr>
      </w:pPr>
      <w:r w:rsidRPr="009F5BD2">
        <w:rPr>
          <w:rFonts w:ascii="Times New Roman" w:eastAsia="Times New Roman" w:hAnsi="Times New Roman" w:cs="Times New Roman"/>
          <w:color w:val="000000"/>
          <w:sz w:val="28"/>
          <w:szCs w:val="28"/>
          <w:lang w:eastAsia="ru-RU"/>
        </w:rPr>
        <w:t xml:space="preserve">7. Здійснити розподіл вільного залишку коштів загального фонду в сумі 49 700 грн. загального фонду та спрямувати субвенцію до обласного бюджету на </w:t>
      </w:r>
      <w:proofErr w:type="spellStart"/>
      <w:r w:rsidRPr="009F5BD2">
        <w:rPr>
          <w:rFonts w:ascii="Times New Roman" w:eastAsia="Times New Roman" w:hAnsi="Times New Roman" w:cs="Times New Roman"/>
          <w:color w:val="000000"/>
          <w:sz w:val="28"/>
          <w:szCs w:val="28"/>
          <w:lang w:eastAsia="ru-RU"/>
        </w:rPr>
        <w:t>співфінансування</w:t>
      </w:r>
      <w:proofErr w:type="spellEnd"/>
      <w:r w:rsidRPr="009F5BD2">
        <w:rPr>
          <w:rFonts w:ascii="Times New Roman" w:eastAsia="Times New Roman" w:hAnsi="Times New Roman" w:cs="Times New Roman"/>
          <w:color w:val="000000"/>
          <w:sz w:val="28"/>
          <w:szCs w:val="28"/>
          <w:lang w:eastAsia="ru-RU"/>
        </w:rPr>
        <w:t xml:space="preserve"> на забезпечення якісної, сучасної та доступної загальної середньої освіти “Нова українська школа” на закупівлю сучасних меблів  та комп’ютерного обладнання в </w:t>
      </w:r>
      <w:proofErr w:type="spellStart"/>
      <w:r w:rsidRPr="009F5BD2">
        <w:rPr>
          <w:rFonts w:ascii="Times New Roman" w:eastAsia="Times New Roman" w:hAnsi="Times New Roman" w:cs="Times New Roman"/>
          <w:color w:val="000000"/>
          <w:sz w:val="28"/>
          <w:szCs w:val="28"/>
          <w:lang w:eastAsia="ru-RU"/>
        </w:rPr>
        <w:t>сум</w:t>
      </w:r>
      <w:proofErr w:type="spellEnd"/>
      <w:r w:rsidRPr="009F5BD2">
        <w:rPr>
          <w:rFonts w:ascii="Times New Roman" w:eastAsia="Times New Roman" w:hAnsi="Times New Roman" w:cs="Times New Roman"/>
          <w:color w:val="000000"/>
          <w:sz w:val="28"/>
          <w:szCs w:val="28"/>
          <w:lang w:eastAsia="ru-RU"/>
        </w:rPr>
        <w:t>і36 700 грн. та засобів навчання та обладнання  в сумі 13 000 грн. при цьому здійснити передачу коштів із загального фонду до бюджету розвитку спеціального фонду.</w:t>
      </w:r>
    </w:p>
    <w:p w:rsidR="00F52DCC" w:rsidRDefault="00F52DCC" w:rsidP="00F52DCC">
      <w:pPr>
        <w:autoSpaceDE w:val="0"/>
        <w:autoSpaceDN w:val="0"/>
        <w:spacing w:after="120" w:line="240" w:lineRule="auto"/>
        <w:jc w:val="both"/>
        <w:rPr>
          <w:rFonts w:ascii="Times New Roman" w:eastAsia="Times New Roman" w:hAnsi="Times New Roman" w:cs="Times New Roman"/>
          <w:color w:val="000000"/>
          <w:sz w:val="28"/>
          <w:szCs w:val="28"/>
          <w:lang w:eastAsia="uk-UA"/>
        </w:rPr>
      </w:pPr>
      <w:r w:rsidRPr="004F2BAE">
        <w:rPr>
          <w:rFonts w:ascii="Times New Roman" w:eastAsia="Times New Roman" w:hAnsi="Times New Roman" w:cs="Times New Roman"/>
          <w:color w:val="000000"/>
          <w:sz w:val="28"/>
          <w:szCs w:val="28"/>
          <w:lang w:eastAsia="ru-RU"/>
        </w:rPr>
        <w:t xml:space="preserve">8. </w:t>
      </w:r>
      <w:r w:rsidRPr="004F2BAE">
        <w:rPr>
          <w:rFonts w:ascii="Times New Roman" w:eastAsia="Times New Roman" w:hAnsi="Times New Roman" w:cs="Times New Roman"/>
          <w:color w:val="000000"/>
          <w:sz w:val="28"/>
          <w:szCs w:val="28"/>
          <w:lang w:eastAsia="uk-UA"/>
        </w:rPr>
        <w:t>Контроль за виконанням рішення покласти</w:t>
      </w:r>
      <w:r w:rsidRPr="004F2BAE">
        <w:rPr>
          <w:rFonts w:ascii="Times New Roman" w:eastAsia="Times New Roman" w:hAnsi="Times New Roman" w:cs="Times New Roman"/>
          <w:color w:val="000000"/>
          <w:sz w:val="28"/>
          <w:szCs w:val="28"/>
          <w:lang w:eastAsia="ru-RU"/>
        </w:rPr>
        <w:t xml:space="preserve"> на </w:t>
      </w:r>
      <w:r w:rsidRPr="004F2BAE">
        <w:rPr>
          <w:rFonts w:ascii="Times New Roman" w:eastAsia="Times New Roman" w:hAnsi="Times New Roman" w:cs="Times New Roman"/>
          <w:color w:val="000000"/>
          <w:sz w:val="28"/>
          <w:szCs w:val="28"/>
          <w:bdr w:val="none" w:sz="0" w:space="0" w:color="auto" w:frame="1"/>
          <w:lang w:eastAsia="ru-RU"/>
        </w:rPr>
        <w:t>заступника селищного голови з питань діяльності виконавчих органів ради (Іванишина Ю.Я.)</w:t>
      </w:r>
      <w:r w:rsidRPr="004F2BAE">
        <w:rPr>
          <w:rFonts w:ascii="Times New Roman" w:eastAsia="Times New Roman" w:hAnsi="Times New Roman" w:cs="Times New Roman"/>
          <w:color w:val="000000"/>
          <w:sz w:val="28"/>
          <w:szCs w:val="28"/>
          <w:lang w:eastAsia="uk-UA"/>
        </w:rPr>
        <w:t xml:space="preserve">, постійну комісію </w:t>
      </w:r>
      <w:r w:rsidRPr="004F2BAE">
        <w:rPr>
          <w:rFonts w:ascii="Times New Roman" w:eastAsia="Times New Roman" w:hAnsi="Times New Roman" w:cs="Times New Roman"/>
          <w:color w:val="000000"/>
          <w:sz w:val="28"/>
          <w:szCs w:val="28"/>
          <w:lang w:eastAsia="ru-RU"/>
        </w:rPr>
        <w:t xml:space="preserve">з питань планування фінансів, бюджету, інвестицій та міжнародного співробітництва, соціально-економічного розвитку                 </w:t>
      </w:r>
      <w:r w:rsidRPr="004F2BAE">
        <w:rPr>
          <w:rFonts w:ascii="Times New Roman" w:eastAsia="Times New Roman" w:hAnsi="Times New Roman" w:cs="Times New Roman"/>
          <w:color w:val="000000"/>
          <w:sz w:val="28"/>
          <w:szCs w:val="28"/>
          <w:lang w:eastAsia="uk-UA"/>
        </w:rPr>
        <w:t>(Б.</w:t>
      </w:r>
      <w:proofErr w:type="spellStart"/>
      <w:r w:rsidRPr="004F2BAE">
        <w:rPr>
          <w:rFonts w:ascii="Times New Roman" w:eastAsia="Times New Roman" w:hAnsi="Times New Roman" w:cs="Times New Roman"/>
          <w:color w:val="000000"/>
          <w:sz w:val="28"/>
          <w:szCs w:val="28"/>
          <w:lang w:eastAsia="uk-UA"/>
        </w:rPr>
        <w:t>Білусяк</w:t>
      </w:r>
      <w:proofErr w:type="spellEnd"/>
      <w:r w:rsidRPr="004F2BAE">
        <w:rPr>
          <w:rFonts w:ascii="Times New Roman" w:eastAsia="Times New Roman" w:hAnsi="Times New Roman" w:cs="Times New Roman"/>
          <w:color w:val="000000"/>
          <w:sz w:val="28"/>
          <w:szCs w:val="28"/>
          <w:lang w:eastAsia="uk-UA"/>
        </w:rPr>
        <w:t xml:space="preserve">) та фінансове управління </w:t>
      </w:r>
      <w:proofErr w:type="spellStart"/>
      <w:r w:rsidRPr="004F2BAE">
        <w:rPr>
          <w:rFonts w:ascii="Times New Roman" w:eastAsia="Times New Roman" w:hAnsi="Times New Roman" w:cs="Times New Roman"/>
          <w:color w:val="000000"/>
          <w:sz w:val="28"/>
          <w:szCs w:val="28"/>
          <w:lang w:eastAsia="uk-UA"/>
        </w:rPr>
        <w:t>Солотвинської</w:t>
      </w:r>
      <w:proofErr w:type="spellEnd"/>
      <w:r w:rsidRPr="004F2BAE">
        <w:rPr>
          <w:rFonts w:ascii="Times New Roman" w:eastAsia="Times New Roman" w:hAnsi="Times New Roman" w:cs="Times New Roman"/>
          <w:color w:val="000000"/>
          <w:sz w:val="28"/>
          <w:szCs w:val="28"/>
          <w:lang w:eastAsia="uk-UA"/>
        </w:rPr>
        <w:t xml:space="preserve"> селищної ради (О.</w:t>
      </w:r>
      <w:proofErr w:type="spellStart"/>
      <w:r w:rsidRPr="004F2BAE">
        <w:rPr>
          <w:rFonts w:ascii="Times New Roman" w:eastAsia="Times New Roman" w:hAnsi="Times New Roman" w:cs="Times New Roman"/>
          <w:color w:val="000000"/>
          <w:sz w:val="28"/>
          <w:szCs w:val="28"/>
          <w:lang w:eastAsia="uk-UA"/>
        </w:rPr>
        <w:t>Медвідь</w:t>
      </w:r>
      <w:proofErr w:type="spellEnd"/>
      <w:r w:rsidRPr="004F2BAE">
        <w:rPr>
          <w:rFonts w:ascii="Times New Roman" w:eastAsia="Times New Roman" w:hAnsi="Times New Roman" w:cs="Times New Roman"/>
          <w:color w:val="000000"/>
          <w:sz w:val="28"/>
          <w:szCs w:val="28"/>
          <w:lang w:eastAsia="uk-UA"/>
        </w:rPr>
        <w:t>).</w:t>
      </w:r>
    </w:p>
    <w:p w:rsidR="00F52DCC" w:rsidRDefault="00F52DCC" w:rsidP="00F52DCC">
      <w:pPr>
        <w:autoSpaceDE w:val="0"/>
        <w:autoSpaceDN w:val="0"/>
        <w:spacing w:after="120" w:line="240" w:lineRule="auto"/>
        <w:jc w:val="both"/>
        <w:rPr>
          <w:rFonts w:ascii="Times New Roman" w:eastAsia="Times New Roman" w:hAnsi="Times New Roman" w:cs="Times New Roman"/>
          <w:color w:val="000000"/>
          <w:sz w:val="28"/>
          <w:szCs w:val="28"/>
          <w:lang w:eastAsia="uk-UA"/>
        </w:rPr>
      </w:pPr>
    </w:p>
    <w:p w:rsidR="00F52DCC" w:rsidRPr="009F5BD2" w:rsidRDefault="00F52DCC" w:rsidP="00F52DCC">
      <w:pPr>
        <w:autoSpaceDE w:val="0"/>
        <w:autoSpaceDN w:val="0"/>
        <w:spacing w:after="120" w:line="240" w:lineRule="auto"/>
        <w:jc w:val="both"/>
        <w:rPr>
          <w:rFonts w:ascii="Times New Roman" w:eastAsia="Times New Roman" w:hAnsi="Times New Roman" w:cs="Times New Roman"/>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r w:rsidRPr="009F5BD2">
        <w:rPr>
          <w:rFonts w:ascii="Times New Roman" w:eastAsia="Times New Roman" w:hAnsi="Times New Roman" w:cs="Times New Roman"/>
          <w:b/>
          <w:bCs/>
          <w:color w:val="000000"/>
          <w:sz w:val="28"/>
          <w:szCs w:val="28"/>
          <w:lang w:eastAsia="ru-RU"/>
        </w:rPr>
        <w:t>Селищний г</w:t>
      </w:r>
      <w:r w:rsidRPr="009F5BD2">
        <w:rPr>
          <w:rFonts w:ascii="Times New Roman" w:eastAsia="Times New Roman" w:hAnsi="Times New Roman" w:cs="Times New Roman"/>
          <w:b/>
          <w:color w:val="000000"/>
          <w:sz w:val="28"/>
          <w:szCs w:val="28"/>
          <w:lang w:eastAsia="ru-RU"/>
        </w:rPr>
        <w:t xml:space="preserve">олова </w:t>
      </w:r>
      <w:r w:rsidRPr="009F5BD2">
        <w:rPr>
          <w:rFonts w:ascii="Times New Roman" w:eastAsia="Times New Roman" w:hAnsi="Times New Roman" w:cs="Times New Roman"/>
          <w:b/>
          <w:color w:val="000000"/>
          <w:sz w:val="28"/>
          <w:szCs w:val="28"/>
          <w:lang w:eastAsia="ru-RU"/>
        </w:rPr>
        <w:tab/>
      </w:r>
      <w:r w:rsidRPr="009F5BD2">
        <w:rPr>
          <w:rFonts w:ascii="Times New Roman" w:eastAsia="Times New Roman" w:hAnsi="Times New Roman" w:cs="Times New Roman"/>
          <w:b/>
          <w:color w:val="000000"/>
          <w:sz w:val="28"/>
          <w:szCs w:val="28"/>
          <w:lang w:eastAsia="ru-RU"/>
        </w:rPr>
        <w:tab/>
      </w:r>
      <w:r w:rsidRPr="009F5BD2">
        <w:rPr>
          <w:rFonts w:ascii="Times New Roman" w:eastAsia="Times New Roman" w:hAnsi="Times New Roman" w:cs="Times New Roman"/>
          <w:b/>
          <w:color w:val="000000"/>
          <w:sz w:val="28"/>
          <w:szCs w:val="28"/>
          <w:lang w:eastAsia="ru-RU"/>
        </w:rPr>
        <w:tab/>
      </w:r>
      <w:r w:rsidRPr="009F5BD2">
        <w:rPr>
          <w:rFonts w:ascii="Times New Roman" w:eastAsia="Times New Roman" w:hAnsi="Times New Roman" w:cs="Times New Roman"/>
          <w:b/>
          <w:color w:val="000000"/>
          <w:sz w:val="28"/>
          <w:szCs w:val="28"/>
          <w:lang w:eastAsia="ru-RU"/>
        </w:rPr>
        <w:tab/>
      </w:r>
      <w:proofErr w:type="spellStart"/>
      <w:r w:rsidRPr="009F5BD2">
        <w:rPr>
          <w:rFonts w:ascii="Times New Roman" w:eastAsia="Times New Roman" w:hAnsi="Times New Roman" w:cs="Times New Roman"/>
          <w:b/>
          <w:color w:val="000000"/>
          <w:sz w:val="28"/>
          <w:szCs w:val="28"/>
          <w:lang w:eastAsia="ru-RU"/>
        </w:rPr>
        <w:t>Манолій</w:t>
      </w:r>
      <w:proofErr w:type="spellEnd"/>
      <w:r>
        <w:rPr>
          <w:rFonts w:ascii="Times New Roman" w:eastAsia="Times New Roman" w:hAnsi="Times New Roman" w:cs="Times New Roman"/>
          <w:b/>
          <w:color w:val="000000"/>
          <w:sz w:val="28"/>
          <w:szCs w:val="28"/>
          <w:lang w:eastAsia="ru-RU"/>
        </w:rPr>
        <w:t xml:space="preserve"> </w:t>
      </w:r>
      <w:proofErr w:type="spellStart"/>
      <w:r w:rsidRPr="009F5BD2">
        <w:rPr>
          <w:rFonts w:ascii="Times New Roman" w:eastAsia="Times New Roman" w:hAnsi="Times New Roman" w:cs="Times New Roman"/>
          <w:b/>
          <w:color w:val="000000"/>
          <w:sz w:val="28"/>
          <w:szCs w:val="28"/>
          <w:lang w:eastAsia="ru-RU"/>
        </w:rPr>
        <w:t>Піцуряк</w:t>
      </w:r>
      <w:proofErr w:type="spellEnd"/>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295F93" w:rsidRDefault="00295F93"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295F93" w:rsidRDefault="00295F93" w:rsidP="00F52DCC">
      <w:pPr>
        <w:autoSpaceDE w:val="0"/>
        <w:autoSpaceDN w:val="0"/>
        <w:spacing w:after="0" w:line="240" w:lineRule="auto"/>
        <w:rPr>
          <w:rFonts w:ascii="Times New Roman" w:eastAsia="Times New Roman" w:hAnsi="Times New Roman" w:cs="Times New Roman"/>
          <w:b/>
          <w:color w:val="000000"/>
          <w:sz w:val="28"/>
          <w:szCs w:val="28"/>
          <w:lang w:eastAsia="ru-RU"/>
        </w:rPr>
      </w:pPr>
      <w:bookmarkStart w:id="0" w:name="_GoBack"/>
      <w:bookmarkEnd w:id="0"/>
    </w:p>
    <w:p w:rsidR="00F52DCC" w:rsidRDefault="00F52DCC" w:rsidP="00F52DCC">
      <w:pPr>
        <w:autoSpaceDE w:val="0"/>
        <w:autoSpaceDN w:val="0"/>
        <w:spacing w:after="0" w:line="240" w:lineRule="auto"/>
        <w:rPr>
          <w:rFonts w:ascii="Times New Roman" w:eastAsia="Times New Roman" w:hAnsi="Times New Roman" w:cs="Times New Roman"/>
          <w:b/>
          <w:color w:val="000000"/>
          <w:sz w:val="28"/>
          <w:szCs w:val="28"/>
          <w:lang w:eastAsia="ru-RU"/>
        </w:rPr>
      </w:pPr>
    </w:p>
    <w:p w:rsidR="00F52DCC" w:rsidRPr="008B111D" w:rsidRDefault="00F52DCC" w:rsidP="00F52DCC">
      <w:pPr>
        <w:autoSpaceDE w:val="0"/>
        <w:autoSpaceDN w:val="0"/>
        <w:spacing w:after="0" w:line="240" w:lineRule="auto"/>
        <w:rPr>
          <w:rFonts w:ascii="Times New Roman" w:eastAsia="Times New Roman" w:hAnsi="Times New Roman" w:cs="Times New Roman"/>
          <w:b/>
          <w:color w:val="000000"/>
          <w:sz w:val="32"/>
          <w:szCs w:val="32"/>
          <w:lang w:eastAsia="ru-RU"/>
        </w:rPr>
      </w:pPr>
    </w:p>
    <w:tbl>
      <w:tblPr>
        <w:tblStyle w:val="af3"/>
        <w:tblW w:w="0" w:type="auto"/>
        <w:tblInd w:w="-885" w:type="dxa"/>
        <w:tblLook w:val="04A0" w:firstRow="1" w:lastRow="0" w:firstColumn="1" w:lastColumn="0" w:noHBand="0" w:noVBand="1"/>
      </w:tblPr>
      <w:tblGrid>
        <w:gridCol w:w="291"/>
        <w:gridCol w:w="1804"/>
        <w:gridCol w:w="3221"/>
        <w:gridCol w:w="1171"/>
        <w:gridCol w:w="2057"/>
        <w:gridCol w:w="1413"/>
      </w:tblGrid>
      <w:tr w:rsidR="00F52DCC" w:rsidRPr="001604F5" w:rsidTr="00CB6509">
        <w:trPr>
          <w:trHeight w:val="555"/>
        </w:trPr>
        <w:tc>
          <w:tcPr>
            <w:tcW w:w="291" w:type="dxa"/>
            <w:noWrap/>
            <w:hideMark/>
          </w:tcPr>
          <w:p w:rsidR="00F52DCC" w:rsidRPr="001604F5" w:rsidRDefault="00F52DCC" w:rsidP="00CB6509"/>
        </w:tc>
        <w:tc>
          <w:tcPr>
            <w:tcW w:w="1557" w:type="dxa"/>
            <w:noWrap/>
            <w:hideMark/>
          </w:tcPr>
          <w:p w:rsidR="00F52DCC" w:rsidRPr="001604F5" w:rsidRDefault="00F52DCC" w:rsidP="00CB6509"/>
        </w:tc>
        <w:tc>
          <w:tcPr>
            <w:tcW w:w="3221" w:type="dxa"/>
            <w:noWrap/>
            <w:hideMark/>
          </w:tcPr>
          <w:p w:rsidR="00F52DCC" w:rsidRPr="001604F5" w:rsidRDefault="00F52DCC" w:rsidP="00CB6509"/>
        </w:tc>
        <w:tc>
          <w:tcPr>
            <w:tcW w:w="1171" w:type="dxa"/>
            <w:noWrap/>
            <w:hideMark/>
          </w:tcPr>
          <w:p w:rsidR="00F52DCC" w:rsidRPr="001604F5" w:rsidRDefault="00F52DCC" w:rsidP="00CB6509"/>
        </w:tc>
        <w:tc>
          <w:tcPr>
            <w:tcW w:w="2057" w:type="dxa"/>
            <w:noWrap/>
            <w:hideMark/>
          </w:tcPr>
          <w:p w:rsidR="00F52DCC" w:rsidRPr="001604F5" w:rsidRDefault="00F52DCC" w:rsidP="00CB6509">
            <w:r w:rsidRPr="001604F5">
              <w:t xml:space="preserve">Додаток </w:t>
            </w:r>
          </w:p>
        </w:tc>
        <w:tc>
          <w:tcPr>
            <w:tcW w:w="1273" w:type="dxa"/>
            <w:noWrap/>
            <w:hideMark/>
          </w:tcPr>
          <w:p w:rsidR="00F52DCC" w:rsidRPr="001604F5" w:rsidRDefault="00F52DCC" w:rsidP="00CB6509"/>
        </w:tc>
      </w:tr>
      <w:tr w:rsidR="00F52DCC" w:rsidRPr="001604F5" w:rsidTr="00CB6509">
        <w:trPr>
          <w:trHeight w:val="3510"/>
        </w:trPr>
        <w:tc>
          <w:tcPr>
            <w:tcW w:w="291" w:type="dxa"/>
            <w:noWrap/>
            <w:hideMark/>
          </w:tcPr>
          <w:p w:rsidR="00F52DCC" w:rsidRPr="001604F5" w:rsidRDefault="00F52DCC" w:rsidP="00CB6509"/>
        </w:tc>
        <w:tc>
          <w:tcPr>
            <w:tcW w:w="1557" w:type="dxa"/>
            <w:noWrap/>
            <w:hideMark/>
          </w:tcPr>
          <w:p w:rsidR="00F52DCC" w:rsidRPr="001604F5" w:rsidRDefault="00F52DCC" w:rsidP="00CB6509"/>
        </w:tc>
        <w:tc>
          <w:tcPr>
            <w:tcW w:w="3221" w:type="dxa"/>
            <w:hideMark/>
          </w:tcPr>
          <w:p w:rsidR="00F52DCC" w:rsidRPr="001604F5" w:rsidRDefault="00F52DCC" w:rsidP="00CB6509"/>
        </w:tc>
        <w:tc>
          <w:tcPr>
            <w:tcW w:w="1171" w:type="dxa"/>
            <w:hideMark/>
          </w:tcPr>
          <w:p w:rsidR="00F52DCC" w:rsidRPr="001604F5" w:rsidRDefault="00F52DCC" w:rsidP="00CB6509"/>
        </w:tc>
        <w:tc>
          <w:tcPr>
            <w:tcW w:w="2057" w:type="dxa"/>
            <w:hideMark/>
          </w:tcPr>
          <w:p w:rsidR="00F52DCC" w:rsidRPr="001604F5" w:rsidRDefault="00F52DCC" w:rsidP="00CB6509">
            <w:r w:rsidRPr="001604F5">
              <w:t xml:space="preserve">до рішення селищної ради "Про внесення змін до бюджету </w:t>
            </w:r>
            <w:proofErr w:type="spellStart"/>
            <w:r w:rsidRPr="001604F5">
              <w:t>Солотвинської</w:t>
            </w:r>
            <w:proofErr w:type="spellEnd"/>
            <w:r w:rsidRPr="001604F5">
              <w:t xml:space="preserve"> селищної територіальної громади на 2021 рік " від  13.08.2021 р. №472/10/2021 </w:t>
            </w:r>
          </w:p>
        </w:tc>
        <w:tc>
          <w:tcPr>
            <w:tcW w:w="1273" w:type="dxa"/>
            <w:hideMark/>
          </w:tcPr>
          <w:p w:rsidR="00F52DCC" w:rsidRPr="001604F5" w:rsidRDefault="00F52DCC" w:rsidP="00CB6509"/>
        </w:tc>
      </w:tr>
      <w:tr w:rsidR="00F52DCC" w:rsidRPr="001604F5" w:rsidTr="00CB6509">
        <w:trPr>
          <w:trHeight w:val="330"/>
        </w:trPr>
        <w:tc>
          <w:tcPr>
            <w:tcW w:w="291" w:type="dxa"/>
            <w:noWrap/>
            <w:hideMark/>
          </w:tcPr>
          <w:p w:rsidR="00F52DCC" w:rsidRPr="001604F5" w:rsidRDefault="00F52DCC" w:rsidP="00CB6509"/>
        </w:tc>
        <w:tc>
          <w:tcPr>
            <w:tcW w:w="1557" w:type="dxa"/>
            <w:noWrap/>
            <w:hideMark/>
          </w:tcPr>
          <w:p w:rsidR="00F52DCC" w:rsidRPr="001604F5" w:rsidRDefault="00F52DCC" w:rsidP="00CB6509"/>
        </w:tc>
        <w:tc>
          <w:tcPr>
            <w:tcW w:w="3221" w:type="dxa"/>
            <w:noWrap/>
            <w:hideMark/>
          </w:tcPr>
          <w:p w:rsidR="00F52DCC" w:rsidRPr="001604F5" w:rsidRDefault="00F52DCC" w:rsidP="00CB6509"/>
        </w:tc>
        <w:tc>
          <w:tcPr>
            <w:tcW w:w="1171" w:type="dxa"/>
            <w:noWrap/>
            <w:hideMark/>
          </w:tcPr>
          <w:p w:rsidR="00F52DCC" w:rsidRPr="001604F5" w:rsidRDefault="00F52DCC" w:rsidP="00CB6509"/>
        </w:tc>
        <w:tc>
          <w:tcPr>
            <w:tcW w:w="2057" w:type="dxa"/>
            <w:noWrap/>
            <w:hideMark/>
          </w:tcPr>
          <w:p w:rsidR="00F52DCC" w:rsidRPr="001604F5" w:rsidRDefault="00F52DCC" w:rsidP="00CB6509"/>
        </w:tc>
        <w:tc>
          <w:tcPr>
            <w:tcW w:w="1273" w:type="dxa"/>
            <w:noWrap/>
            <w:hideMark/>
          </w:tcPr>
          <w:p w:rsidR="00F52DCC" w:rsidRPr="001604F5" w:rsidRDefault="00F52DCC" w:rsidP="00CB6509"/>
        </w:tc>
      </w:tr>
      <w:tr w:rsidR="00F52DCC" w:rsidRPr="001604F5" w:rsidTr="00CB6509">
        <w:trPr>
          <w:trHeight w:val="523"/>
        </w:trPr>
        <w:tc>
          <w:tcPr>
            <w:tcW w:w="291" w:type="dxa"/>
            <w:noWrap/>
            <w:hideMark/>
          </w:tcPr>
          <w:p w:rsidR="00F52DCC" w:rsidRPr="001604F5" w:rsidRDefault="00F52DCC" w:rsidP="00CB6509"/>
        </w:tc>
        <w:tc>
          <w:tcPr>
            <w:tcW w:w="8006" w:type="dxa"/>
            <w:gridSpan w:val="4"/>
            <w:hideMark/>
          </w:tcPr>
          <w:p w:rsidR="00F52DCC" w:rsidRPr="001604F5" w:rsidRDefault="00F52DCC" w:rsidP="00CB6509">
            <w:pPr>
              <w:rPr>
                <w:b/>
                <w:bCs/>
              </w:rPr>
            </w:pPr>
            <w:r w:rsidRPr="001604F5">
              <w:rPr>
                <w:b/>
                <w:bCs/>
              </w:rPr>
              <w:t xml:space="preserve">Розподіл перевиконання дохідної частини селищного бюджету                                                                             </w:t>
            </w:r>
          </w:p>
        </w:tc>
        <w:tc>
          <w:tcPr>
            <w:tcW w:w="1273" w:type="dxa"/>
            <w:hideMark/>
          </w:tcPr>
          <w:p w:rsidR="00F52DCC" w:rsidRPr="001604F5" w:rsidRDefault="00F52DCC" w:rsidP="00CB6509">
            <w:pPr>
              <w:rPr>
                <w:b/>
                <w:bCs/>
              </w:rPr>
            </w:pPr>
          </w:p>
        </w:tc>
      </w:tr>
      <w:tr w:rsidR="00F52DCC" w:rsidRPr="001604F5" w:rsidTr="00CB6509">
        <w:trPr>
          <w:trHeight w:val="540"/>
        </w:trPr>
        <w:tc>
          <w:tcPr>
            <w:tcW w:w="291" w:type="dxa"/>
            <w:noWrap/>
            <w:hideMark/>
          </w:tcPr>
          <w:p w:rsidR="00F52DCC" w:rsidRPr="001604F5" w:rsidRDefault="00F52DCC" w:rsidP="00CB6509"/>
        </w:tc>
        <w:tc>
          <w:tcPr>
            <w:tcW w:w="8006" w:type="dxa"/>
            <w:gridSpan w:val="4"/>
            <w:noWrap/>
            <w:hideMark/>
          </w:tcPr>
          <w:p w:rsidR="00F52DCC" w:rsidRPr="001604F5" w:rsidRDefault="00F52DCC" w:rsidP="00CB6509"/>
        </w:tc>
        <w:tc>
          <w:tcPr>
            <w:tcW w:w="1273" w:type="dxa"/>
            <w:noWrap/>
            <w:hideMark/>
          </w:tcPr>
          <w:p w:rsidR="00F52DCC" w:rsidRPr="001604F5" w:rsidRDefault="00F52DCC" w:rsidP="00CB6509">
            <w:r w:rsidRPr="001604F5">
              <w:t xml:space="preserve">                  грн.</w:t>
            </w:r>
          </w:p>
        </w:tc>
      </w:tr>
      <w:tr w:rsidR="00F52DCC" w:rsidRPr="001604F5" w:rsidTr="00CB6509">
        <w:trPr>
          <w:trHeight w:val="600"/>
        </w:trPr>
        <w:tc>
          <w:tcPr>
            <w:tcW w:w="291" w:type="dxa"/>
            <w:noWrap/>
            <w:hideMark/>
          </w:tcPr>
          <w:p w:rsidR="00F52DCC" w:rsidRPr="001604F5" w:rsidRDefault="00F52DCC" w:rsidP="00CB6509"/>
        </w:tc>
        <w:tc>
          <w:tcPr>
            <w:tcW w:w="1557" w:type="dxa"/>
            <w:vMerge w:val="restart"/>
            <w:hideMark/>
          </w:tcPr>
          <w:p w:rsidR="00F52DCC" w:rsidRPr="001604F5" w:rsidRDefault="00F52DCC" w:rsidP="00CB6509">
            <w:pPr>
              <w:rPr>
                <w:b/>
                <w:bCs/>
              </w:rPr>
            </w:pPr>
            <w:r w:rsidRPr="001604F5">
              <w:rPr>
                <w:b/>
                <w:bCs/>
              </w:rPr>
              <w:t>Головний розпорядник коштів</w:t>
            </w:r>
          </w:p>
        </w:tc>
        <w:tc>
          <w:tcPr>
            <w:tcW w:w="3221" w:type="dxa"/>
            <w:vMerge w:val="restart"/>
            <w:noWrap/>
            <w:hideMark/>
          </w:tcPr>
          <w:p w:rsidR="00F52DCC" w:rsidRPr="001604F5" w:rsidRDefault="00F52DCC" w:rsidP="00CB6509">
            <w:pPr>
              <w:rPr>
                <w:b/>
                <w:bCs/>
              </w:rPr>
            </w:pPr>
            <w:r w:rsidRPr="001604F5">
              <w:rPr>
                <w:b/>
                <w:bCs/>
              </w:rPr>
              <w:t>Короткий зміст</w:t>
            </w:r>
          </w:p>
        </w:tc>
        <w:tc>
          <w:tcPr>
            <w:tcW w:w="1171" w:type="dxa"/>
            <w:noWrap/>
            <w:hideMark/>
          </w:tcPr>
          <w:p w:rsidR="00F52DCC" w:rsidRPr="001604F5" w:rsidRDefault="00F52DCC" w:rsidP="00CB6509">
            <w:pPr>
              <w:rPr>
                <w:b/>
                <w:bCs/>
              </w:rPr>
            </w:pPr>
            <w:r w:rsidRPr="001604F5">
              <w:rPr>
                <w:b/>
                <w:bCs/>
              </w:rPr>
              <w:t> </w:t>
            </w:r>
          </w:p>
        </w:tc>
        <w:tc>
          <w:tcPr>
            <w:tcW w:w="2057" w:type="dxa"/>
            <w:noWrap/>
            <w:hideMark/>
          </w:tcPr>
          <w:p w:rsidR="00F52DCC" w:rsidRPr="001604F5" w:rsidRDefault="00F52DCC" w:rsidP="00CB6509">
            <w:pPr>
              <w:rPr>
                <w:b/>
                <w:bCs/>
              </w:rPr>
            </w:pPr>
            <w:r w:rsidRPr="001604F5">
              <w:rPr>
                <w:b/>
                <w:bCs/>
              </w:rPr>
              <w:t> </w:t>
            </w:r>
          </w:p>
        </w:tc>
        <w:tc>
          <w:tcPr>
            <w:tcW w:w="1273" w:type="dxa"/>
            <w:noWrap/>
            <w:hideMark/>
          </w:tcPr>
          <w:p w:rsidR="00F52DCC" w:rsidRPr="001604F5" w:rsidRDefault="00F52DCC" w:rsidP="00CB6509">
            <w:pPr>
              <w:rPr>
                <w:b/>
                <w:bCs/>
              </w:rPr>
            </w:pPr>
            <w:r w:rsidRPr="001604F5">
              <w:rPr>
                <w:b/>
                <w:bCs/>
              </w:rPr>
              <w:t> </w:t>
            </w:r>
          </w:p>
        </w:tc>
      </w:tr>
      <w:tr w:rsidR="00F52DCC" w:rsidRPr="001604F5" w:rsidTr="00CB6509">
        <w:trPr>
          <w:trHeight w:val="1500"/>
        </w:trPr>
        <w:tc>
          <w:tcPr>
            <w:tcW w:w="291" w:type="dxa"/>
            <w:noWrap/>
            <w:hideMark/>
          </w:tcPr>
          <w:p w:rsidR="00F52DCC" w:rsidRPr="001604F5" w:rsidRDefault="00F52DCC" w:rsidP="00CB6509"/>
        </w:tc>
        <w:tc>
          <w:tcPr>
            <w:tcW w:w="1557" w:type="dxa"/>
            <w:vMerge/>
            <w:hideMark/>
          </w:tcPr>
          <w:p w:rsidR="00F52DCC" w:rsidRPr="001604F5" w:rsidRDefault="00F52DCC" w:rsidP="00CB6509">
            <w:pPr>
              <w:rPr>
                <w:b/>
                <w:bCs/>
              </w:rPr>
            </w:pPr>
          </w:p>
        </w:tc>
        <w:tc>
          <w:tcPr>
            <w:tcW w:w="3221" w:type="dxa"/>
            <w:vMerge/>
            <w:hideMark/>
          </w:tcPr>
          <w:p w:rsidR="00F52DCC" w:rsidRPr="001604F5" w:rsidRDefault="00F52DCC" w:rsidP="00CB6509">
            <w:pPr>
              <w:rPr>
                <w:b/>
                <w:bCs/>
              </w:rPr>
            </w:pPr>
          </w:p>
        </w:tc>
        <w:tc>
          <w:tcPr>
            <w:tcW w:w="1171" w:type="dxa"/>
            <w:noWrap/>
            <w:hideMark/>
          </w:tcPr>
          <w:p w:rsidR="00F52DCC" w:rsidRPr="001604F5" w:rsidRDefault="00F52DCC" w:rsidP="00CB6509">
            <w:pPr>
              <w:rPr>
                <w:b/>
                <w:bCs/>
              </w:rPr>
            </w:pPr>
            <w:r w:rsidRPr="001604F5">
              <w:rPr>
                <w:b/>
                <w:bCs/>
              </w:rPr>
              <w:t>Всього</w:t>
            </w:r>
          </w:p>
        </w:tc>
        <w:tc>
          <w:tcPr>
            <w:tcW w:w="2057" w:type="dxa"/>
            <w:noWrap/>
            <w:hideMark/>
          </w:tcPr>
          <w:p w:rsidR="00F52DCC" w:rsidRPr="001604F5" w:rsidRDefault="00F52DCC" w:rsidP="00CB6509">
            <w:pPr>
              <w:rPr>
                <w:b/>
                <w:bCs/>
              </w:rPr>
            </w:pPr>
            <w:r w:rsidRPr="001604F5">
              <w:rPr>
                <w:b/>
                <w:bCs/>
              </w:rPr>
              <w:t>загальний фонд</w:t>
            </w:r>
          </w:p>
        </w:tc>
        <w:tc>
          <w:tcPr>
            <w:tcW w:w="1273" w:type="dxa"/>
            <w:hideMark/>
          </w:tcPr>
          <w:p w:rsidR="00F52DCC" w:rsidRPr="001604F5" w:rsidRDefault="00F52DCC" w:rsidP="00CB6509">
            <w:pPr>
              <w:rPr>
                <w:b/>
                <w:bCs/>
              </w:rPr>
            </w:pPr>
            <w:r w:rsidRPr="001604F5">
              <w:rPr>
                <w:b/>
                <w:bCs/>
              </w:rPr>
              <w:t>спеціальний фонд</w:t>
            </w:r>
          </w:p>
        </w:tc>
      </w:tr>
      <w:tr w:rsidR="00F52DCC" w:rsidRPr="001604F5" w:rsidTr="00CB6509">
        <w:trPr>
          <w:trHeight w:val="2865"/>
        </w:trPr>
        <w:tc>
          <w:tcPr>
            <w:tcW w:w="291" w:type="dxa"/>
            <w:noWrap/>
            <w:hideMark/>
          </w:tcPr>
          <w:p w:rsidR="00F52DCC" w:rsidRPr="001604F5" w:rsidRDefault="00F52DCC" w:rsidP="00CB6509"/>
        </w:tc>
        <w:tc>
          <w:tcPr>
            <w:tcW w:w="1557" w:type="dxa"/>
            <w:vMerge w:val="restart"/>
            <w:hideMark/>
          </w:tcPr>
          <w:p w:rsidR="00F52DCC" w:rsidRPr="001604F5" w:rsidRDefault="00F52DCC" w:rsidP="00CB6509">
            <w:proofErr w:type="spellStart"/>
            <w:r w:rsidRPr="001604F5">
              <w:t>Солотвинська</w:t>
            </w:r>
            <w:proofErr w:type="spellEnd"/>
            <w:r w:rsidRPr="001604F5">
              <w:t xml:space="preserve"> селищна рада</w:t>
            </w:r>
          </w:p>
        </w:tc>
        <w:tc>
          <w:tcPr>
            <w:tcW w:w="3221" w:type="dxa"/>
            <w:hideMark/>
          </w:tcPr>
          <w:p w:rsidR="00F52DCC" w:rsidRPr="001604F5" w:rsidRDefault="00F52DCC" w:rsidP="00CB6509">
            <w:r w:rsidRPr="001604F5">
              <w:t xml:space="preserve">На виконання заходів програми соціально - економічного розвитку (придбання меблів та устаткування для </w:t>
            </w:r>
            <w:proofErr w:type="spellStart"/>
            <w:r w:rsidRPr="001604F5">
              <w:t>Марківської</w:t>
            </w:r>
            <w:proofErr w:type="spellEnd"/>
            <w:r w:rsidRPr="001604F5">
              <w:t xml:space="preserve"> амбулаторії )</w:t>
            </w:r>
          </w:p>
        </w:tc>
        <w:tc>
          <w:tcPr>
            <w:tcW w:w="1171" w:type="dxa"/>
            <w:hideMark/>
          </w:tcPr>
          <w:p w:rsidR="00F52DCC" w:rsidRPr="001604F5" w:rsidRDefault="00F52DCC" w:rsidP="00CB6509">
            <w:r w:rsidRPr="001604F5">
              <w:t>150000,0</w:t>
            </w:r>
          </w:p>
        </w:tc>
        <w:tc>
          <w:tcPr>
            <w:tcW w:w="2057" w:type="dxa"/>
            <w:noWrap/>
            <w:hideMark/>
          </w:tcPr>
          <w:p w:rsidR="00F52DCC" w:rsidRPr="001604F5" w:rsidRDefault="00F52DCC" w:rsidP="00CB6509">
            <w:r w:rsidRPr="001604F5">
              <w:t> </w:t>
            </w:r>
          </w:p>
        </w:tc>
        <w:tc>
          <w:tcPr>
            <w:tcW w:w="1273" w:type="dxa"/>
            <w:noWrap/>
            <w:hideMark/>
          </w:tcPr>
          <w:p w:rsidR="00F52DCC" w:rsidRPr="001604F5" w:rsidRDefault="00F52DCC" w:rsidP="00CB6509">
            <w:r w:rsidRPr="001604F5">
              <w:t>150000,0</w:t>
            </w:r>
          </w:p>
        </w:tc>
      </w:tr>
      <w:tr w:rsidR="00F52DCC" w:rsidRPr="001604F5" w:rsidTr="00CB6509">
        <w:trPr>
          <w:trHeight w:val="202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 xml:space="preserve">Комплексна програма соціального захисту населення </w:t>
            </w:r>
            <w:proofErr w:type="spellStart"/>
            <w:r w:rsidRPr="001604F5">
              <w:t>Солотвинської</w:t>
            </w:r>
            <w:proofErr w:type="spellEnd"/>
            <w:r w:rsidRPr="001604F5">
              <w:t xml:space="preserve"> селищної ради на 2021-2022 роки</w:t>
            </w:r>
          </w:p>
        </w:tc>
        <w:tc>
          <w:tcPr>
            <w:tcW w:w="1171" w:type="dxa"/>
            <w:hideMark/>
          </w:tcPr>
          <w:p w:rsidR="00F52DCC" w:rsidRPr="001604F5" w:rsidRDefault="00F52DCC" w:rsidP="00CB6509">
            <w:r w:rsidRPr="001604F5">
              <w:t>20000,0</w:t>
            </w:r>
          </w:p>
        </w:tc>
        <w:tc>
          <w:tcPr>
            <w:tcW w:w="2057" w:type="dxa"/>
            <w:noWrap/>
            <w:hideMark/>
          </w:tcPr>
          <w:p w:rsidR="00F52DCC" w:rsidRPr="001604F5" w:rsidRDefault="00F52DCC" w:rsidP="00CB6509">
            <w:r w:rsidRPr="001604F5">
              <w:t>20000,0</w:t>
            </w:r>
          </w:p>
        </w:tc>
        <w:tc>
          <w:tcPr>
            <w:tcW w:w="1273" w:type="dxa"/>
            <w:noWrap/>
            <w:hideMark/>
          </w:tcPr>
          <w:p w:rsidR="00F52DCC" w:rsidRPr="001604F5" w:rsidRDefault="00F52DCC" w:rsidP="00CB6509">
            <w:r w:rsidRPr="001604F5">
              <w:t> </w:t>
            </w:r>
          </w:p>
        </w:tc>
      </w:tr>
      <w:tr w:rsidR="00F52DCC" w:rsidRPr="001604F5" w:rsidTr="00CB6509">
        <w:trPr>
          <w:trHeight w:val="2640"/>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 xml:space="preserve">Поточний ремонт системи опалення в адміністративному приміщенні </w:t>
            </w:r>
            <w:proofErr w:type="spellStart"/>
            <w:r w:rsidRPr="001604F5">
              <w:t>Солотвинської</w:t>
            </w:r>
            <w:proofErr w:type="spellEnd"/>
            <w:r w:rsidRPr="001604F5">
              <w:t xml:space="preserve"> селищної ради по вул. Грушевського, 17С</w:t>
            </w:r>
          </w:p>
        </w:tc>
        <w:tc>
          <w:tcPr>
            <w:tcW w:w="1171" w:type="dxa"/>
            <w:hideMark/>
          </w:tcPr>
          <w:p w:rsidR="00F52DCC" w:rsidRPr="001604F5" w:rsidRDefault="00F52DCC" w:rsidP="00CB6509">
            <w:r w:rsidRPr="001604F5">
              <w:t>49000,0</w:t>
            </w:r>
          </w:p>
        </w:tc>
        <w:tc>
          <w:tcPr>
            <w:tcW w:w="2057" w:type="dxa"/>
            <w:noWrap/>
            <w:hideMark/>
          </w:tcPr>
          <w:p w:rsidR="00F52DCC" w:rsidRPr="001604F5" w:rsidRDefault="00F52DCC" w:rsidP="00CB6509">
            <w:r w:rsidRPr="001604F5">
              <w:t>49000,0</w:t>
            </w:r>
          </w:p>
        </w:tc>
        <w:tc>
          <w:tcPr>
            <w:tcW w:w="1273" w:type="dxa"/>
            <w:noWrap/>
            <w:hideMark/>
          </w:tcPr>
          <w:p w:rsidR="00F52DCC" w:rsidRPr="001604F5" w:rsidRDefault="00F52DCC" w:rsidP="00CB6509">
            <w:r w:rsidRPr="001604F5">
              <w:t> </w:t>
            </w:r>
          </w:p>
        </w:tc>
      </w:tr>
      <w:tr w:rsidR="00F52DCC" w:rsidRPr="001604F5" w:rsidTr="00CB6509">
        <w:trPr>
          <w:trHeight w:val="1500"/>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 xml:space="preserve">На придбання обладнання для селищної ради </w:t>
            </w:r>
          </w:p>
        </w:tc>
        <w:tc>
          <w:tcPr>
            <w:tcW w:w="1171" w:type="dxa"/>
            <w:hideMark/>
          </w:tcPr>
          <w:p w:rsidR="00F52DCC" w:rsidRPr="001604F5" w:rsidRDefault="00F52DCC" w:rsidP="00CB6509">
            <w:r w:rsidRPr="001604F5">
              <w:t>84000,0</w:t>
            </w:r>
          </w:p>
        </w:tc>
        <w:tc>
          <w:tcPr>
            <w:tcW w:w="2057" w:type="dxa"/>
            <w:noWrap/>
            <w:hideMark/>
          </w:tcPr>
          <w:p w:rsidR="00F52DCC" w:rsidRPr="001604F5" w:rsidRDefault="00F52DCC" w:rsidP="00CB6509">
            <w:r w:rsidRPr="001604F5">
              <w:t>84000,0</w:t>
            </w:r>
          </w:p>
        </w:tc>
        <w:tc>
          <w:tcPr>
            <w:tcW w:w="1273" w:type="dxa"/>
            <w:noWrap/>
            <w:hideMark/>
          </w:tcPr>
          <w:p w:rsidR="00F52DCC" w:rsidRPr="001604F5" w:rsidRDefault="00F52DCC" w:rsidP="00CB6509">
            <w:r w:rsidRPr="001604F5">
              <w:t> </w:t>
            </w:r>
          </w:p>
        </w:tc>
      </w:tr>
      <w:tr w:rsidR="00F52DCC" w:rsidRPr="001604F5" w:rsidTr="00CB6509">
        <w:trPr>
          <w:trHeight w:val="190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proofErr w:type="spellStart"/>
            <w:r w:rsidRPr="001604F5">
              <w:t>Співфінансуваннямікропроекту</w:t>
            </w:r>
            <w:proofErr w:type="spellEnd"/>
            <w:r w:rsidRPr="001604F5">
              <w:t xml:space="preserve"> "Австрійські доти в </w:t>
            </w:r>
            <w:proofErr w:type="spellStart"/>
            <w:r w:rsidRPr="001604F5">
              <w:t>Богрівці-свідки</w:t>
            </w:r>
            <w:proofErr w:type="spellEnd"/>
            <w:r w:rsidRPr="001604F5">
              <w:t xml:space="preserve"> Великої війни (1914-1918рр.)"</w:t>
            </w:r>
          </w:p>
        </w:tc>
        <w:tc>
          <w:tcPr>
            <w:tcW w:w="1171" w:type="dxa"/>
            <w:hideMark/>
          </w:tcPr>
          <w:p w:rsidR="00F52DCC" w:rsidRPr="001604F5" w:rsidRDefault="00F52DCC" w:rsidP="00CB6509">
            <w:r w:rsidRPr="001604F5">
              <w:t>66840,0</w:t>
            </w:r>
          </w:p>
        </w:tc>
        <w:tc>
          <w:tcPr>
            <w:tcW w:w="2057" w:type="dxa"/>
            <w:noWrap/>
            <w:hideMark/>
          </w:tcPr>
          <w:p w:rsidR="00F52DCC" w:rsidRPr="001604F5" w:rsidRDefault="00F52DCC" w:rsidP="00CB6509">
            <w:r w:rsidRPr="001604F5">
              <w:t>66840,0</w:t>
            </w:r>
          </w:p>
        </w:tc>
        <w:tc>
          <w:tcPr>
            <w:tcW w:w="1273" w:type="dxa"/>
            <w:noWrap/>
            <w:hideMark/>
          </w:tcPr>
          <w:p w:rsidR="00F52DCC" w:rsidRPr="001604F5" w:rsidRDefault="00F52DCC" w:rsidP="00CB6509">
            <w:r w:rsidRPr="001604F5">
              <w:t> </w:t>
            </w:r>
          </w:p>
        </w:tc>
      </w:tr>
      <w:tr w:rsidR="00F52DCC" w:rsidRPr="001604F5" w:rsidTr="00CB6509">
        <w:trPr>
          <w:trHeight w:val="232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Погашення заборгованості з оплати вартості газу згідно судового наказу</w:t>
            </w:r>
          </w:p>
        </w:tc>
        <w:tc>
          <w:tcPr>
            <w:tcW w:w="1171" w:type="dxa"/>
            <w:hideMark/>
          </w:tcPr>
          <w:p w:rsidR="00F52DCC" w:rsidRPr="001604F5" w:rsidRDefault="00F52DCC" w:rsidP="00CB6509">
            <w:r w:rsidRPr="001604F5">
              <w:t>44608,0</w:t>
            </w:r>
          </w:p>
        </w:tc>
        <w:tc>
          <w:tcPr>
            <w:tcW w:w="2057" w:type="dxa"/>
            <w:noWrap/>
            <w:hideMark/>
          </w:tcPr>
          <w:p w:rsidR="00F52DCC" w:rsidRPr="001604F5" w:rsidRDefault="00F52DCC" w:rsidP="00CB6509">
            <w:r w:rsidRPr="001604F5">
              <w:t>44608,0</w:t>
            </w:r>
          </w:p>
        </w:tc>
        <w:tc>
          <w:tcPr>
            <w:tcW w:w="1273" w:type="dxa"/>
            <w:noWrap/>
            <w:hideMark/>
          </w:tcPr>
          <w:p w:rsidR="00F52DCC" w:rsidRPr="001604F5" w:rsidRDefault="00F52DCC" w:rsidP="00CB6509">
            <w:r w:rsidRPr="001604F5">
              <w:t> </w:t>
            </w:r>
          </w:p>
        </w:tc>
      </w:tr>
      <w:tr w:rsidR="00F52DCC" w:rsidRPr="001604F5" w:rsidTr="00CB6509">
        <w:trPr>
          <w:trHeight w:val="3840"/>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На програму фінансової підтримки комунального некомерційного підприємства  "</w:t>
            </w:r>
            <w:proofErr w:type="spellStart"/>
            <w:r w:rsidRPr="001604F5">
              <w:t>Солотвинська</w:t>
            </w:r>
            <w:proofErr w:type="spellEnd"/>
            <w:r w:rsidRPr="001604F5">
              <w:t xml:space="preserve">  районна лікарня" на  оплату праці медичним працівникам - 500000,00 грн., енергоносії -400000,00 грн.  </w:t>
            </w:r>
          </w:p>
        </w:tc>
        <w:tc>
          <w:tcPr>
            <w:tcW w:w="1171" w:type="dxa"/>
            <w:hideMark/>
          </w:tcPr>
          <w:p w:rsidR="00F52DCC" w:rsidRPr="001604F5" w:rsidRDefault="00F52DCC" w:rsidP="00CB6509">
            <w:r w:rsidRPr="001604F5">
              <w:t>900000,0</w:t>
            </w:r>
          </w:p>
        </w:tc>
        <w:tc>
          <w:tcPr>
            <w:tcW w:w="2057" w:type="dxa"/>
            <w:noWrap/>
            <w:hideMark/>
          </w:tcPr>
          <w:p w:rsidR="00F52DCC" w:rsidRPr="001604F5" w:rsidRDefault="00F52DCC" w:rsidP="00CB6509">
            <w:r w:rsidRPr="001604F5">
              <w:t>900000,0</w:t>
            </w:r>
          </w:p>
        </w:tc>
        <w:tc>
          <w:tcPr>
            <w:tcW w:w="1273" w:type="dxa"/>
            <w:noWrap/>
            <w:hideMark/>
          </w:tcPr>
          <w:p w:rsidR="00F52DCC" w:rsidRPr="001604F5" w:rsidRDefault="00F52DCC" w:rsidP="00CB6509">
            <w:r w:rsidRPr="001604F5">
              <w:t> </w:t>
            </w:r>
          </w:p>
        </w:tc>
      </w:tr>
      <w:tr w:rsidR="00F52DCC" w:rsidRPr="001604F5" w:rsidTr="00CB6509">
        <w:trPr>
          <w:trHeight w:val="1545"/>
        </w:trPr>
        <w:tc>
          <w:tcPr>
            <w:tcW w:w="291" w:type="dxa"/>
            <w:noWrap/>
            <w:hideMark/>
          </w:tcPr>
          <w:p w:rsidR="00F52DCC" w:rsidRPr="001604F5" w:rsidRDefault="00F52DCC" w:rsidP="00CB6509"/>
        </w:tc>
        <w:tc>
          <w:tcPr>
            <w:tcW w:w="1557" w:type="dxa"/>
            <w:vMerge w:val="restart"/>
            <w:hideMark/>
          </w:tcPr>
          <w:p w:rsidR="00F52DCC" w:rsidRPr="001604F5" w:rsidRDefault="00F52DCC" w:rsidP="00CB6509">
            <w:r w:rsidRPr="001604F5">
              <w:t>Відділ освіти, молоді та спорту селищної ради</w:t>
            </w:r>
          </w:p>
        </w:tc>
        <w:tc>
          <w:tcPr>
            <w:tcW w:w="3221" w:type="dxa"/>
            <w:hideMark/>
          </w:tcPr>
          <w:p w:rsidR="00F52DCC" w:rsidRPr="001604F5" w:rsidRDefault="00F52DCC" w:rsidP="00CB6509">
            <w:r w:rsidRPr="001604F5">
              <w:t xml:space="preserve">На придбання матеріалів для поточного ремонту даху </w:t>
            </w:r>
            <w:proofErr w:type="spellStart"/>
            <w:r w:rsidRPr="001604F5">
              <w:t>Бабченського</w:t>
            </w:r>
            <w:proofErr w:type="spellEnd"/>
            <w:r w:rsidRPr="001604F5">
              <w:t xml:space="preserve"> ліцею </w:t>
            </w:r>
          </w:p>
        </w:tc>
        <w:tc>
          <w:tcPr>
            <w:tcW w:w="1171" w:type="dxa"/>
            <w:hideMark/>
          </w:tcPr>
          <w:p w:rsidR="00F52DCC" w:rsidRPr="001604F5" w:rsidRDefault="00F52DCC" w:rsidP="00CB6509">
            <w:r w:rsidRPr="001604F5">
              <w:t>100000,0</w:t>
            </w:r>
          </w:p>
        </w:tc>
        <w:tc>
          <w:tcPr>
            <w:tcW w:w="2057" w:type="dxa"/>
            <w:noWrap/>
            <w:hideMark/>
          </w:tcPr>
          <w:p w:rsidR="00F52DCC" w:rsidRPr="001604F5" w:rsidRDefault="00F52DCC" w:rsidP="00CB6509">
            <w:r w:rsidRPr="001604F5">
              <w:t>100000,0</w:t>
            </w:r>
          </w:p>
        </w:tc>
        <w:tc>
          <w:tcPr>
            <w:tcW w:w="1273" w:type="dxa"/>
            <w:noWrap/>
            <w:hideMark/>
          </w:tcPr>
          <w:p w:rsidR="00F52DCC" w:rsidRPr="001604F5" w:rsidRDefault="00F52DCC" w:rsidP="00CB6509">
            <w:r w:rsidRPr="001604F5">
              <w:t> </w:t>
            </w:r>
          </w:p>
        </w:tc>
      </w:tr>
      <w:tr w:rsidR="00F52DCC" w:rsidRPr="001604F5" w:rsidTr="00CB6509">
        <w:trPr>
          <w:trHeight w:val="199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 xml:space="preserve">На придбання системи </w:t>
            </w:r>
            <w:proofErr w:type="spellStart"/>
            <w:r w:rsidRPr="001604F5">
              <w:t>відеонагляду</w:t>
            </w:r>
            <w:proofErr w:type="spellEnd"/>
            <w:r w:rsidRPr="001604F5">
              <w:t xml:space="preserve"> в </w:t>
            </w:r>
            <w:proofErr w:type="spellStart"/>
            <w:r w:rsidRPr="001604F5">
              <w:t>Марківському</w:t>
            </w:r>
            <w:proofErr w:type="spellEnd"/>
            <w:r w:rsidRPr="001604F5">
              <w:t xml:space="preserve"> ліцею </w:t>
            </w:r>
          </w:p>
        </w:tc>
        <w:tc>
          <w:tcPr>
            <w:tcW w:w="1171" w:type="dxa"/>
            <w:hideMark/>
          </w:tcPr>
          <w:p w:rsidR="00F52DCC" w:rsidRPr="001604F5" w:rsidRDefault="00F52DCC" w:rsidP="00CB6509">
            <w:r w:rsidRPr="001604F5">
              <w:t>20000,0</w:t>
            </w:r>
          </w:p>
        </w:tc>
        <w:tc>
          <w:tcPr>
            <w:tcW w:w="2057" w:type="dxa"/>
            <w:hideMark/>
          </w:tcPr>
          <w:p w:rsidR="00F52DCC" w:rsidRPr="001604F5" w:rsidRDefault="00F52DCC" w:rsidP="00CB6509">
            <w:r w:rsidRPr="001604F5">
              <w:t>20000,0</w:t>
            </w:r>
          </w:p>
        </w:tc>
        <w:tc>
          <w:tcPr>
            <w:tcW w:w="1273" w:type="dxa"/>
            <w:hideMark/>
          </w:tcPr>
          <w:p w:rsidR="00F52DCC" w:rsidRPr="001604F5" w:rsidRDefault="00F52DCC" w:rsidP="00CB6509">
            <w:r w:rsidRPr="001604F5">
              <w:t> </w:t>
            </w:r>
          </w:p>
        </w:tc>
      </w:tr>
      <w:tr w:rsidR="00F52DCC" w:rsidRPr="001604F5" w:rsidTr="00CB6509">
        <w:trPr>
          <w:trHeight w:val="199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 xml:space="preserve">Для поточного ремонту душових кабін </w:t>
            </w:r>
            <w:proofErr w:type="spellStart"/>
            <w:r w:rsidRPr="001604F5">
              <w:t>Солотвинського</w:t>
            </w:r>
            <w:proofErr w:type="spellEnd"/>
            <w:r w:rsidRPr="001604F5">
              <w:t xml:space="preserve"> ліцею</w:t>
            </w:r>
          </w:p>
        </w:tc>
        <w:tc>
          <w:tcPr>
            <w:tcW w:w="1171" w:type="dxa"/>
            <w:hideMark/>
          </w:tcPr>
          <w:p w:rsidR="00F52DCC" w:rsidRPr="001604F5" w:rsidRDefault="00F52DCC" w:rsidP="00CB6509">
            <w:r w:rsidRPr="001604F5">
              <w:t>49000,0</w:t>
            </w:r>
          </w:p>
        </w:tc>
        <w:tc>
          <w:tcPr>
            <w:tcW w:w="2057" w:type="dxa"/>
            <w:hideMark/>
          </w:tcPr>
          <w:p w:rsidR="00F52DCC" w:rsidRPr="001604F5" w:rsidRDefault="00F52DCC" w:rsidP="00CB6509">
            <w:r w:rsidRPr="001604F5">
              <w:t>49000,0</w:t>
            </w:r>
          </w:p>
        </w:tc>
        <w:tc>
          <w:tcPr>
            <w:tcW w:w="1273" w:type="dxa"/>
            <w:hideMark/>
          </w:tcPr>
          <w:p w:rsidR="00F52DCC" w:rsidRPr="001604F5" w:rsidRDefault="00F52DCC" w:rsidP="00CB6509">
            <w:r w:rsidRPr="001604F5">
              <w:t> </w:t>
            </w:r>
          </w:p>
        </w:tc>
      </w:tr>
      <w:tr w:rsidR="00F52DCC" w:rsidRPr="001604F5" w:rsidTr="00CB6509">
        <w:trPr>
          <w:trHeight w:val="1425"/>
        </w:trPr>
        <w:tc>
          <w:tcPr>
            <w:tcW w:w="291" w:type="dxa"/>
            <w:noWrap/>
            <w:hideMark/>
          </w:tcPr>
          <w:p w:rsidR="00F52DCC" w:rsidRPr="001604F5" w:rsidRDefault="00F52DCC" w:rsidP="00CB6509"/>
        </w:tc>
        <w:tc>
          <w:tcPr>
            <w:tcW w:w="1557" w:type="dxa"/>
            <w:vMerge/>
            <w:hideMark/>
          </w:tcPr>
          <w:p w:rsidR="00F52DCC" w:rsidRPr="001604F5" w:rsidRDefault="00F52DCC" w:rsidP="00CB6509"/>
        </w:tc>
        <w:tc>
          <w:tcPr>
            <w:tcW w:w="3221" w:type="dxa"/>
            <w:hideMark/>
          </w:tcPr>
          <w:p w:rsidR="00F52DCC" w:rsidRPr="001604F5" w:rsidRDefault="00F52DCC" w:rsidP="00CB6509">
            <w:r w:rsidRPr="001604F5">
              <w:t>На інші заходи з розвитку фізичної культури та спорту</w:t>
            </w:r>
          </w:p>
        </w:tc>
        <w:tc>
          <w:tcPr>
            <w:tcW w:w="1171" w:type="dxa"/>
            <w:hideMark/>
          </w:tcPr>
          <w:p w:rsidR="00F52DCC" w:rsidRPr="001604F5" w:rsidRDefault="00F52DCC" w:rsidP="00CB6509">
            <w:r w:rsidRPr="001604F5">
              <w:t>120000,0</w:t>
            </w:r>
          </w:p>
        </w:tc>
        <w:tc>
          <w:tcPr>
            <w:tcW w:w="2057" w:type="dxa"/>
            <w:hideMark/>
          </w:tcPr>
          <w:p w:rsidR="00F52DCC" w:rsidRPr="001604F5" w:rsidRDefault="00F52DCC" w:rsidP="00CB6509">
            <w:r w:rsidRPr="001604F5">
              <w:t>120000,0</w:t>
            </w:r>
          </w:p>
        </w:tc>
        <w:tc>
          <w:tcPr>
            <w:tcW w:w="1273" w:type="dxa"/>
            <w:hideMark/>
          </w:tcPr>
          <w:p w:rsidR="00F52DCC" w:rsidRPr="001604F5" w:rsidRDefault="00F52DCC" w:rsidP="00CB6509">
            <w:r w:rsidRPr="001604F5">
              <w:t> </w:t>
            </w:r>
          </w:p>
        </w:tc>
      </w:tr>
      <w:tr w:rsidR="00F52DCC" w:rsidRPr="001604F5" w:rsidTr="00CB6509">
        <w:trPr>
          <w:trHeight w:val="3705"/>
        </w:trPr>
        <w:tc>
          <w:tcPr>
            <w:tcW w:w="291" w:type="dxa"/>
            <w:noWrap/>
            <w:hideMark/>
          </w:tcPr>
          <w:p w:rsidR="00F52DCC" w:rsidRPr="001604F5" w:rsidRDefault="00F52DCC" w:rsidP="00CB6509"/>
        </w:tc>
        <w:tc>
          <w:tcPr>
            <w:tcW w:w="1557" w:type="dxa"/>
            <w:hideMark/>
          </w:tcPr>
          <w:p w:rsidR="00F52DCC" w:rsidRPr="001604F5" w:rsidRDefault="00F52DCC" w:rsidP="00CB6509">
            <w:r w:rsidRPr="001604F5">
              <w:t>Фінансове управління</w:t>
            </w:r>
          </w:p>
        </w:tc>
        <w:tc>
          <w:tcPr>
            <w:tcW w:w="3221" w:type="dxa"/>
            <w:hideMark/>
          </w:tcPr>
          <w:p w:rsidR="00F52DCC" w:rsidRPr="001604F5" w:rsidRDefault="00F52DCC" w:rsidP="00CB6509">
            <w:r w:rsidRPr="001604F5">
              <w:t xml:space="preserve">На </w:t>
            </w:r>
            <w:proofErr w:type="spellStart"/>
            <w:r w:rsidRPr="001604F5">
              <w:t>співфінансування</w:t>
            </w:r>
            <w:proofErr w:type="spellEnd"/>
            <w:r w:rsidRPr="001604F5">
              <w:t xml:space="preserve"> обласному бюджету проекту "Амбулаторії </w:t>
            </w:r>
            <w:proofErr w:type="spellStart"/>
            <w:r w:rsidRPr="001604F5">
              <w:t>монопрактики</w:t>
            </w:r>
            <w:proofErr w:type="spellEnd"/>
            <w:r w:rsidRPr="001604F5">
              <w:t xml:space="preserve"> сімейної медицини по вул. Шептицького в с. Маркова - нове будівництво"</w:t>
            </w:r>
          </w:p>
        </w:tc>
        <w:tc>
          <w:tcPr>
            <w:tcW w:w="1171" w:type="dxa"/>
            <w:hideMark/>
          </w:tcPr>
          <w:p w:rsidR="00F52DCC" w:rsidRPr="001604F5" w:rsidRDefault="00F52DCC" w:rsidP="00CB6509">
            <w:r w:rsidRPr="001604F5">
              <w:t>236382,0</w:t>
            </w:r>
          </w:p>
        </w:tc>
        <w:tc>
          <w:tcPr>
            <w:tcW w:w="2057" w:type="dxa"/>
            <w:hideMark/>
          </w:tcPr>
          <w:p w:rsidR="00F52DCC" w:rsidRPr="001604F5" w:rsidRDefault="00F52DCC" w:rsidP="00CB6509">
            <w:r w:rsidRPr="001604F5">
              <w:t> </w:t>
            </w:r>
          </w:p>
        </w:tc>
        <w:tc>
          <w:tcPr>
            <w:tcW w:w="1273" w:type="dxa"/>
            <w:hideMark/>
          </w:tcPr>
          <w:p w:rsidR="00F52DCC" w:rsidRPr="001604F5" w:rsidRDefault="00F52DCC" w:rsidP="00CB6509">
            <w:r w:rsidRPr="001604F5">
              <w:t>236382,0</w:t>
            </w:r>
          </w:p>
        </w:tc>
      </w:tr>
      <w:tr w:rsidR="00F52DCC" w:rsidRPr="001604F5" w:rsidTr="00CB6509">
        <w:trPr>
          <w:trHeight w:val="3105"/>
        </w:trPr>
        <w:tc>
          <w:tcPr>
            <w:tcW w:w="291" w:type="dxa"/>
            <w:noWrap/>
            <w:hideMark/>
          </w:tcPr>
          <w:p w:rsidR="00F52DCC" w:rsidRPr="001604F5" w:rsidRDefault="00F52DCC" w:rsidP="00CB6509"/>
        </w:tc>
        <w:tc>
          <w:tcPr>
            <w:tcW w:w="1557" w:type="dxa"/>
            <w:hideMark/>
          </w:tcPr>
          <w:p w:rsidR="00F52DCC" w:rsidRPr="001604F5" w:rsidRDefault="00F52DCC" w:rsidP="00CB6509">
            <w:proofErr w:type="spellStart"/>
            <w:r w:rsidRPr="001604F5">
              <w:t>Віддділ</w:t>
            </w:r>
            <w:proofErr w:type="spellEnd"/>
            <w:r w:rsidRPr="001604F5">
              <w:t xml:space="preserve"> культури, туризму, національностей та релігій</w:t>
            </w:r>
          </w:p>
        </w:tc>
        <w:tc>
          <w:tcPr>
            <w:tcW w:w="3221" w:type="dxa"/>
            <w:hideMark/>
          </w:tcPr>
          <w:p w:rsidR="00F52DCC" w:rsidRPr="001604F5" w:rsidRDefault="00F52DCC" w:rsidP="00CB6509">
            <w:r w:rsidRPr="001604F5">
              <w:t>На  придбання матеріалів для ремонту сільського клубу с. Пороги</w:t>
            </w:r>
          </w:p>
        </w:tc>
        <w:tc>
          <w:tcPr>
            <w:tcW w:w="1171" w:type="dxa"/>
            <w:hideMark/>
          </w:tcPr>
          <w:p w:rsidR="00F52DCC" w:rsidRPr="001604F5" w:rsidRDefault="00F52DCC" w:rsidP="00CB6509">
            <w:r w:rsidRPr="001604F5">
              <w:t>49000,0</w:t>
            </w:r>
          </w:p>
        </w:tc>
        <w:tc>
          <w:tcPr>
            <w:tcW w:w="2057" w:type="dxa"/>
            <w:hideMark/>
          </w:tcPr>
          <w:p w:rsidR="00F52DCC" w:rsidRPr="001604F5" w:rsidRDefault="00F52DCC" w:rsidP="00CB6509">
            <w:r w:rsidRPr="001604F5">
              <w:t>49000,0</w:t>
            </w:r>
          </w:p>
        </w:tc>
        <w:tc>
          <w:tcPr>
            <w:tcW w:w="1273" w:type="dxa"/>
            <w:hideMark/>
          </w:tcPr>
          <w:p w:rsidR="00F52DCC" w:rsidRPr="001604F5" w:rsidRDefault="00F52DCC" w:rsidP="00CB6509">
            <w:r w:rsidRPr="001604F5">
              <w:t> </w:t>
            </w:r>
          </w:p>
        </w:tc>
      </w:tr>
      <w:tr w:rsidR="00F52DCC" w:rsidRPr="001604F5" w:rsidTr="00CB6509">
        <w:trPr>
          <w:trHeight w:val="479"/>
        </w:trPr>
        <w:tc>
          <w:tcPr>
            <w:tcW w:w="291" w:type="dxa"/>
            <w:noWrap/>
            <w:hideMark/>
          </w:tcPr>
          <w:p w:rsidR="00F52DCC" w:rsidRPr="001604F5" w:rsidRDefault="00F52DCC" w:rsidP="00CB6509"/>
        </w:tc>
        <w:tc>
          <w:tcPr>
            <w:tcW w:w="1557" w:type="dxa"/>
            <w:hideMark/>
          </w:tcPr>
          <w:p w:rsidR="00F52DCC" w:rsidRPr="001604F5" w:rsidRDefault="00F52DCC" w:rsidP="00CB6509">
            <w:pPr>
              <w:rPr>
                <w:b/>
                <w:bCs/>
              </w:rPr>
            </w:pPr>
            <w:r w:rsidRPr="001604F5">
              <w:rPr>
                <w:b/>
                <w:bCs/>
              </w:rPr>
              <w:t>ВСЬОГО</w:t>
            </w:r>
          </w:p>
        </w:tc>
        <w:tc>
          <w:tcPr>
            <w:tcW w:w="3221" w:type="dxa"/>
            <w:hideMark/>
          </w:tcPr>
          <w:p w:rsidR="00F52DCC" w:rsidRPr="001604F5" w:rsidRDefault="00F52DCC" w:rsidP="00CB6509">
            <w:r w:rsidRPr="001604F5">
              <w:t> </w:t>
            </w:r>
          </w:p>
        </w:tc>
        <w:tc>
          <w:tcPr>
            <w:tcW w:w="1171" w:type="dxa"/>
            <w:hideMark/>
          </w:tcPr>
          <w:p w:rsidR="00F52DCC" w:rsidRPr="001604F5" w:rsidRDefault="00F52DCC" w:rsidP="00CB6509">
            <w:r w:rsidRPr="001604F5">
              <w:t>1888830,0</w:t>
            </w:r>
          </w:p>
        </w:tc>
        <w:tc>
          <w:tcPr>
            <w:tcW w:w="2057" w:type="dxa"/>
            <w:hideMark/>
          </w:tcPr>
          <w:p w:rsidR="00F52DCC" w:rsidRPr="001604F5" w:rsidRDefault="00F52DCC" w:rsidP="00CB6509">
            <w:pPr>
              <w:rPr>
                <w:b/>
                <w:bCs/>
              </w:rPr>
            </w:pPr>
            <w:r w:rsidRPr="001604F5">
              <w:rPr>
                <w:b/>
                <w:bCs/>
              </w:rPr>
              <w:t>1502448,0</w:t>
            </w:r>
          </w:p>
        </w:tc>
        <w:tc>
          <w:tcPr>
            <w:tcW w:w="1273" w:type="dxa"/>
            <w:hideMark/>
          </w:tcPr>
          <w:p w:rsidR="00F52DCC" w:rsidRPr="001604F5" w:rsidRDefault="00F52DCC" w:rsidP="00CB6509">
            <w:pPr>
              <w:rPr>
                <w:b/>
                <w:bCs/>
              </w:rPr>
            </w:pPr>
            <w:r w:rsidRPr="001604F5">
              <w:rPr>
                <w:b/>
                <w:bCs/>
              </w:rPr>
              <w:t>386382,0</w:t>
            </w:r>
          </w:p>
        </w:tc>
      </w:tr>
      <w:tr w:rsidR="00F52DCC" w:rsidRPr="001604F5" w:rsidTr="00CB6509">
        <w:trPr>
          <w:trHeight w:val="401"/>
        </w:trPr>
        <w:tc>
          <w:tcPr>
            <w:tcW w:w="291" w:type="dxa"/>
            <w:noWrap/>
            <w:hideMark/>
          </w:tcPr>
          <w:p w:rsidR="00F52DCC" w:rsidRPr="001604F5" w:rsidRDefault="00F52DCC" w:rsidP="00CB6509"/>
        </w:tc>
        <w:tc>
          <w:tcPr>
            <w:tcW w:w="8006" w:type="dxa"/>
            <w:gridSpan w:val="4"/>
            <w:hideMark/>
          </w:tcPr>
          <w:p w:rsidR="00F52DCC" w:rsidRPr="001604F5" w:rsidRDefault="00F52DCC" w:rsidP="00CB6509">
            <w:pPr>
              <w:rPr>
                <w:b/>
                <w:bCs/>
              </w:rPr>
            </w:pPr>
            <w:r w:rsidRPr="001604F5">
              <w:rPr>
                <w:b/>
                <w:bCs/>
              </w:rPr>
              <w:t>Заступник голови селищної ради                                    Юрій Іванишин</w:t>
            </w:r>
          </w:p>
        </w:tc>
        <w:tc>
          <w:tcPr>
            <w:tcW w:w="1273" w:type="dxa"/>
            <w:hideMark/>
          </w:tcPr>
          <w:p w:rsidR="00F52DCC" w:rsidRPr="001604F5" w:rsidRDefault="00F52DCC" w:rsidP="00CB6509">
            <w:pPr>
              <w:rPr>
                <w:b/>
                <w:bCs/>
              </w:rPr>
            </w:pPr>
          </w:p>
        </w:tc>
      </w:tr>
    </w:tbl>
    <w:p w:rsidR="00F52DCC" w:rsidRPr="00BD417E" w:rsidRDefault="00F52DCC" w:rsidP="00F52DCC">
      <w:pPr>
        <w:rPr>
          <w:lang w:val="ru-RU"/>
        </w:rPr>
      </w:pPr>
    </w:p>
    <w:p w:rsidR="00385A09" w:rsidRPr="00F52DCC" w:rsidRDefault="00295F93" w:rsidP="00F52DCC"/>
    <w:sectPr w:rsidR="00385A09" w:rsidRPr="00F52D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267E2B"/>
    <w:rsid w:val="00295F93"/>
    <w:rsid w:val="002B19E4"/>
    <w:rsid w:val="00B71AB8"/>
    <w:rsid w:val="00D2164A"/>
    <w:rsid w:val="00EE417B"/>
    <w:rsid w:val="00F52D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DC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DC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8376</Words>
  <Characters>4775</Characters>
  <Application>Microsoft Office Word</Application>
  <DocSecurity>0</DocSecurity>
  <Lines>39</Lines>
  <Paragraphs>26</Paragraphs>
  <ScaleCrop>false</ScaleCrop>
  <Company>diakov.net</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2022-02-11T12:48:00Z</dcterms:created>
  <dcterms:modified xsi:type="dcterms:W3CDTF">2022-02-11T13:17:00Z</dcterms:modified>
</cp:coreProperties>
</file>