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AE7" w:rsidRPr="00C4528F" w:rsidRDefault="00DB5AE7" w:rsidP="00DB5AE7">
      <w:pPr>
        <w:jc w:val="center"/>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2892CCF7" wp14:editId="22CDDBFA">
            <wp:simplePos x="0" y="0"/>
            <wp:positionH relativeFrom="column">
              <wp:posOffset>2691130</wp:posOffset>
            </wp:positionH>
            <wp:positionV relativeFrom="paragraph">
              <wp:posOffset>117475</wp:posOffset>
            </wp:positionV>
            <wp:extent cx="466725" cy="657225"/>
            <wp:effectExtent l="0" t="0" r="9525" b="9525"/>
            <wp:wrapTopAndBottom/>
            <wp:docPr id="7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DB5AE7" w:rsidRPr="00C4528F" w:rsidRDefault="00DB5AE7" w:rsidP="00DB5AE7">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DB5AE7" w:rsidRPr="00C4528F" w:rsidRDefault="00DB5AE7" w:rsidP="00DB5AE7">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DB5AE7" w:rsidRPr="00C4528F" w:rsidRDefault="00DB5AE7" w:rsidP="00DB5AE7">
      <w:pPr>
        <w:jc w:val="center"/>
        <w:rPr>
          <w:b/>
          <w:sz w:val="28"/>
          <w:szCs w:val="28"/>
          <w:lang w:val="uk-UA" w:eastAsia="uk-UA"/>
        </w:rPr>
      </w:pPr>
      <w:r w:rsidRPr="00C4528F">
        <w:rPr>
          <w:b/>
          <w:sz w:val="28"/>
          <w:szCs w:val="28"/>
          <w:lang w:val="uk-UA" w:eastAsia="uk-UA"/>
        </w:rPr>
        <w:t>Восьмого демократичного скликання</w:t>
      </w:r>
    </w:p>
    <w:p w:rsidR="00DB5AE7" w:rsidRPr="00C4528F" w:rsidRDefault="00DB5AE7" w:rsidP="00DB5AE7">
      <w:pPr>
        <w:jc w:val="center"/>
        <w:rPr>
          <w:sz w:val="28"/>
          <w:szCs w:val="28"/>
          <w:lang w:val="uk-UA" w:eastAsia="uk-UA"/>
        </w:rPr>
      </w:pPr>
      <w:r w:rsidRPr="00C4528F">
        <w:rPr>
          <w:sz w:val="28"/>
          <w:szCs w:val="28"/>
          <w:lang w:val="uk-UA" w:eastAsia="uk-UA"/>
        </w:rPr>
        <w:t>Сьома сесія</w:t>
      </w:r>
    </w:p>
    <w:p w:rsidR="00DB5AE7" w:rsidRDefault="00DB5AE7" w:rsidP="00DB5AE7">
      <w:pPr>
        <w:jc w:val="center"/>
        <w:rPr>
          <w:lang w:val="uk-UA" w:eastAsia="uk-UA"/>
        </w:rPr>
      </w:pPr>
      <w:r w:rsidRPr="00C4528F">
        <w:rPr>
          <w:lang w:val="uk-UA" w:eastAsia="uk-UA"/>
        </w:rPr>
        <w:t>(друге пленарне засідання)</w:t>
      </w:r>
    </w:p>
    <w:p w:rsidR="00DB5AE7" w:rsidRPr="00C4528F" w:rsidRDefault="00DB5AE7" w:rsidP="00DB5AE7">
      <w:pPr>
        <w:jc w:val="center"/>
        <w:rPr>
          <w:lang w:val="uk-UA" w:eastAsia="uk-UA"/>
        </w:rPr>
      </w:pPr>
    </w:p>
    <w:p w:rsidR="00DB5AE7" w:rsidRPr="00C4528F" w:rsidRDefault="00DB5AE7" w:rsidP="00DB5AE7">
      <w:pPr>
        <w:jc w:val="center"/>
        <w:rPr>
          <w:sz w:val="28"/>
          <w:szCs w:val="28"/>
          <w:lang w:val="uk-UA" w:eastAsia="uk-UA"/>
        </w:rPr>
      </w:pPr>
      <w:r w:rsidRPr="00C4528F">
        <w:rPr>
          <w:b/>
          <w:sz w:val="28"/>
          <w:szCs w:val="28"/>
          <w:lang w:val="uk-UA" w:eastAsia="uk-UA"/>
        </w:rPr>
        <w:t>РІШЕННЯ №455/07/2021</w:t>
      </w:r>
    </w:p>
    <w:p w:rsidR="00DB5AE7" w:rsidRPr="00C4528F" w:rsidRDefault="00DB5AE7" w:rsidP="00DB5AE7">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DB5AE7" w:rsidRPr="00C4528F" w:rsidRDefault="00DB5AE7" w:rsidP="00DB5AE7">
      <w:pPr>
        <w:rPr>
          <w:lang w:val="uk-UA" w:eastAsia="uk-UA"/>
        </w:rPr>
      </w:pPr>
    </w:p>
    <w:tbl>
      <w:tblPr>
        <w:tblW w:w="0" w:type="auto"/>
        <w:tblLook w:val="01E0" w:firstRow="1" w:lastRow="1" w:firstColumn="1" w:lastColumn="1" w:noHBand="0" w:noVBand="0"/>
      </w:tblPr>
      <w:tblGrid>
        <w:gridCol w:w="4925"/>
        <w:gridCol w:w="4645"/>
      </w:tblGrid>
      <w:tr w:rsidR="00DB5AE7" w:rsidRPr="00412EAC" w:rsidTr="003A1387">
        <w:tc>
          <w:tcPr>
            <w:tcW w:w="4925" w:type="dxa"/>
            <w:hideMark/>
          </w:tcPr>
          <w:p w:rsidR="00DB5AE7" w:rsidRPr="00C4528F" w:rsidRDefault="00DB5AE7" w:rsidP="003A1387">
            <w:pPr>
              <w:spacing w:after="160" w:line="256" w:lineRule="auto"/>
              <w:rPr>
                <w:rFonts w:ascii="Calibri" w:eastAsia="Calibri" w:hAnsi="Calibri"/>
                <w:sz w:val="22"/>
                <w:szCs w:val="22"/>
                <w:lang w:val="uk-UA" w:eastAsia="en-US"/>
              </w:rPr>
            </w:pPr>
          </w:p>
        </w:tc>
        <w:tc>
          <w:tcPr>
            <w:tcW w:w="4645" w:type="dxa"/>
            <w:hideMark/>
          </w:tcPr>
          <w:p w:rsidR="00DB5AE7" w:rsidRPr="00C4528F" w:rsidRDefault="00DB5AE7" w:rsidP="003A1387">
            <w:pPr>
              <w:spacing w:after="160" w:line="256" w:lineRule="auto"/>
              <w:rPr>
                <w:rFonts w:ascii="Calibri" w:eastAsia="Calibri" w:hAnsi="Calibri"/>
                <w:sz w:val="22"/>
                <w:szCs w:val="22"/>
                <w:lang w:val="uk-UA" w:eastAsia="en-US"/>
              </w:rPr>
            </w:pPr>
          </w:p>
        </w:tc>
      </w:tr>
    </w:tbl>
    <w:p w:rsidR="00DB5AE7" w:rsidRPr="00C4528F" w:rsidRDefault="00DB5AE7" w:rsidP="00DB5AE7">
      <w:pPr>
        <w:shd w:val="clear" w:color="auto" w:fill="FFFFFF"/>
        <w:spacing w:line="276" w:lineRule="auto"/>
        <w:contextualSpacing/>
        <w:jc w:val="both"/>
        <w:rPr>
          <w:rFonts w:ascii="Arial" w:hAnsi="Arial" w:cs="Arial"/>
          <w:color w:val="333333"/>
          <w:lang w:val="uk-UA" w:eastAsia="uk-UA"/>
        </w:rPr>
      </w:pPr>
      <w:bookmarkStart w:id="0" w:name="_GoBack"/>
      <w:r w:rsidRPr="00C4528F">
        <w:rPr>
          <w:b/>
          <w:bCs/>
          <w:color w:val="333333"/>
          <w:bdr w:val="none" w:sz="0" w:space="0" w:color="auto" w:frame="1"/>
          <w:lang w:val="uk-UA" w:eastAsia="uk-UA"/>
        </w:rPr>
        <w:t>Про надання дозволу на розроблення</w:t>
      </w:r>
    </w:p>
    <w:p w:rsidR="00DB5AE7" w:rsidRPr="00C4528F" w:rsidRDefault="00DB5AE7" w:rsidP="00DB5AE7">
      <w:pPr>
        <w:shd w:val="clear" w:color="auto" w:fill="FFFFFF"/>
        <w:spacing w:line="276" w:lineRule="auto"/>
        <w:contextualSpacing/>
        <w:jc w:val="both"/>
        <w:rPr>
          <w:rFonts w:ascii="Arial" w:hAnsi="Arial" w:cs="Arial"/>
          <w:color w:val="333333"/>
          <w:lang w:val="uk-UA" w:eastAsia="uk-UA"/>
        </w:rPr>
      </w:pPr>
      <w:r w:rsidRPr="00C4528F">
        <w:rPr>
          <w:b/>
          <w:bCs/>
          <w:color w:val="333333"/>
          <w:bdr w:val="none" w:sz="0" w:space="0" w:color="auto" w:frame="1"/>
          <w:lang w:val="uk-UA" w:eastAsia="uk-UA"/>
        </w:rPr>
        <w:t>технічної  документації  із землеустрою</w:t>
      </w:r>
    </w:p>
    <w:p w:rsidR="00DB5AE7" w:rsidRPr="00C4528F" w:rsidRDefault="00DB5AE7" w:rsidP="00DB5AE7">
      <w:pPr>
        <w:shd w:val="clear" w:color="auto" w:fill="FFFFFF"/>
        <w:spacing w:line="276" w:lineRule="auto"/>
        <w:contextualSpacing/>
        <w:jc w:val="both"/>
        <w:rPr>
          <w:rFonts w:ascii="Arial" w:hAnsi="Arial" w:cs="Arial"/>
          <w:color w:val="333333"/>
          <w:lang w:val="uk-UA" w:eastAsia="uk-UA"/>
        </w:rPr>
      </w:pPr>
      <w:r w:rsidRPr="00C4528F">
        <w:rPr>
          <w:b/>
          <w:bCs/>
          <w:color w:val="333333"/>
          <w:bdr w:val="none" w:sz="0" w:space="0" w:color="auto" w:frame="1"/>
          <w:lang w:val="uk-UA" w:eastAsia="uk-UA"/>
        </w:rPr>
        <w:t>щодо інвентаризації  земельних ділянок</w:t>
      </w:r>
    </w:p>
    <w:p w:rsidR="00DB5AE7" w:rsidRPr="00C4528F" w:rsidRDefault="00DB5AE7" w:rsidP="00DB5AE7">
      <w:pPr>
        <w:shd w:val="clear" w:color="auto" w:fill="FFFFFF"/>
        <w:spacing w:before="225" w:after="225" w:line="276" w:lineRule="auto"/>
        <w:contextualSpacing/>
        <w:jc w:val="both"/>
        <w:rPr>
          <w:rFonts w:ascii="Arial" w:hAnsi="Arial" w:cs="Arial"/>
          <w:color w:val="333333"/>
          <w:sz w:val="21"/>
          <w:szCs w:val="21"/>
          <w:lang w:val="uk-UA" w:eastAsia="uk-UA"/>
        </w:rPr>
      </w:pPr>
      <w:r w:rsidRPr="00C4528F">
        <w:rPr>
          <w:rFonts w:ascii="Arial" w:hAnsi="Arial" w:cs="Arial"/>
          <w:color w:val="333333"/>
          <w:sz w:val="21"/>
          <w:szCs w:val="21"/>
          <w:lang w:val="uk-UA" w:eastAsia="uk-UA"/>
        </w:rPr>
        <w:t> </w:t>
      </w:r>
    </w:p>
    <w:bookmarkEnd w:id="0"/>
    <w:p w:rsidR="00DB5AE7" w:rsidRPr="00C4528F" w:rsidRDefault="00DB5AE7" w:rsidP="00DB5AE7">
      <w:pPr>
        <w:shd w:val="clear" w:color="auto" w:fill="FFFFFF"/>
        <w:spacing w:line="276" w:lineRule="auto"/>
        <w:contextualSpacing/>
        <w:jc w:val="both"/>
        <w:rPr>
          <w:color w:val="333333"/>
          <w:bdr w:val="none" w:sz="0" w:space="0" w:color="auto" w:frame="1"/>
          <w:lang w:val="uk-UA" w:eastAsia="uk-UA"/>
        </w:rPr>
      </w:pPr>
      <w:r w:rsidRPr="00C4528F">
        <w:rPr>
          <w:color w:val="333333"/>
          <w:bdr w:val="none" w:sz="0" w:space="0" w:color="auto" w:frame="1"/>
          <w:lang w:val="uk-UA" w:eastAsia="uk-UA"/>
        </w:rPr>
        <w:t xml:space="preserve">          Керуючись ст. 12, 122, 184, 186 Земельного кодексу України, ст. 19, 25, 57 Закону України «Про землеустрій», Законами України «Про внесення змін до деяких законодавчих актів України щодо розмежування земель державної та комунальної власності», «Про державний земельний кадастр», «Про місцеве самоврядування в Україні», заслухавши інформацію начальника відділу земельних ресурсів та екології про необхідність проведення інвентаризації земельних ділянок, під об’єктами що перебувають на балансі селищної ради згідно з Переліком (Додаток 1), з метою визначення їх площі та меж  </w:t>
      </w:r>
    </w:p>
    <w:p w:rsidR="00DB5AE7" w:rsidRPr="00C4528F" w:rsidRDefault="00DB5AE7" w:rsidP="00DB5AE7">
      <w:pPr>
        <w:shd w:val="clear" w:color="auto" w:fill="FFFFFF"/>
        <w:spacing w:line="276" w:lineRule="auto"/>
        <w:contextualSpacing/>
        <w:jc w:val="both"/>
        <w:rPr>
          <w:rFonts w:ascii="Arial" w:hAnsi="Arial" w:cs="Arial"/>
          <w:color w:val="333333"/>
          <w:sz w:val="21"/>
          <w:szCs w:val="21"/>
          <w:lang w:val="uk-UA" w:eastAsia="uk-UA"/>
        </w:rPr>
      </w:pPr>
    </w:p>
    <w:p w:rsidR="00DB5AE7" w:rsidRPr="00C4528F" w:rsidRDefault="00DB5AE7" w:rsidP="00DB5AE7">
      <w:pPr>
        <w:spacing w:after="200"/>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DB5AE7" w:rsidRPr="00C4528F" w:rsidRDefault="00DB5AE7" w:rsidP="00DB5AE7">
      <w:pPr>
        <w:shd w:val="clear" w:color="auto" w:fill="FFFFFF"/>
        <w:spacing w:line="276" w:lineRule="auto"/>
        <w:contextualSpacing/>
        <w:jc w:val="both"/>
        <w:rPr>
          <w:rFonts w:ascii="Arial" w:hAnsi="Arial" w:cs="Arial"/>
          <w:color w:val="333333"/>
          <w:lang w:val="uk-UA" w:eastAsia="uk-UA"/>
        </w:rPr>
      </w:pPr>
      <w:r w:rsidRPr="00C4528F">
        <w:rPr>
          <w:color w:val="333333"/>
          <w:bdr w:val="none" w:sz="0" w:space="0" w:color="auto" w:frame="1"/>
          <w:lang w:val="uk-UA" w:eastAsia="uk-UA"/>
        </w:rPr>
        <w:t xml:space="preserve">          1. Дати дозвіл  </w:t>
      </w:r>
      <w:proofErr w:type="spellStart"/>
      <w:r w:rsidRPr="00C4528F">
        <w:rPr>
          <w:color w:val="333333"/>
          <w:bdr w:val="none" w:sz="0" w:space="0" w:color="auto" w:frame="1"/>
          <w:lang w:val="uk-UA" w:eastAsia="uk-UA"/>
        </w:rPr>
        <w:t>Солотвинській</w:t>
      </w:r>
      <w:proofErr w:type="spellEnd"/>
      <w:r w:rsidRPr="00C4528F">
        <w:rPr>
          <w:color w:val="333333"/>
          <w:bdr w:val="none" w:sz="0" w:space="0" w:color="auto" w:frame="1"/>
          <w:lang w:val="uk-UA" w:eastAsia="uk-UA"/>
        </w:rPr>
        <w:t xml:space="preserve"> селищній раді на розроблення технічної документації із землеустрою щодо інвентаризації земельних ділянок під об’єктами комунальної власності, що перебувають на балансі селищної ради згідно Переліку (Додаток 1).</w:t>
      </w:r>
    </w:p>
    <w:p w:rsidR="00DB5AE7" w:rsidRPr="00C4528F" w:rsidRDefault="00DB5AE7" w:rsidP="00DB5AE7">
      <w:pPr>
        <w:shd w:val="clear" w:color="auto" w:fill="FFFFFF"/>
        <w:spacing w:line="276" w:lineRule="auto"/>
        <w:contextualSpacing/>
        <w:jc w:val="both"/>
        <w:rPr>
          <w:rFonts w:ascii="Arial" w:hAnsi="Arial" w:cs="Arial"/>
          <w:color w:val="333333"/>
          <w:lang w:val="uk-UA" w:eastAsia="uk-UA"/>
        </w:rPr>
      </w:pPr>
    </w:p>
    <w:p w:rsidR="00DB5AE7" w:rsidRPr="00C4528F" w:rsidRDefault="00DB5AE7" w:rsidP="00DB5AE7">
      <w:pPr>
        <w:shd w:val="clear" w:color="auto" w:fill="FFFFFF"/>
        <w:spacing w:line="276" w:lineRule="auto"/>
        <w:contextualSpacing/>
        <w:jc w:val="both"/>
        <w:rPr>
          <w:rFonts w:ascii="Arial" w:hAnsi="Arial" w:cs="Arial"/>
          <w:color w:val="333333"/>
          <w:lang w:val="uk-UA" w:eastAsia="uk-UA"/>
        </w:rPr>
      </w:pPr>
      <w:r w:rsidRPr="00C4528F">
        <w:rPr>
          <w:color w:val="333333"/>
          <w:bdr w:val="none" w:sz="0" w:space="0" w:color="auto" w:frame="1"/>
          <w:lang w:val="uk-UA" w:eastAsia="uk-UA"/>
        </w:rPr>
        <w:t xml:space="preserve">          2. Технічні документації із землеустрою щодо інвентаризації земель подати на розгляд та затвердження в установленому порядку.</w:t>
      </w:r>
    </w:p>
    <w:p w:rsidR="00DB5AE7" w:rsidRPr="00C4528F" w:rsidRDefault="00DB5AE7" w:rsidP="00DB5AE7">
      <w:pPr>
        <w:shd w:val="clear" w:color="auto" w:fill="FFFFFF"/>
        <w:spacing w:line="276" w:lineRule="auto"/>
        <w:contextualSpacing/>
        <w:jc w:val="both"/>
        <w:rPr>
          <w:rFonts w:ascii="Arial" w:hAnsi="Arial" w:cs="Arial"/>
          <w:color w:val="333333"/>
          <w:sz w:val="21"/>
          <w:szCs w:val="21"/>
          <w:lang w:val="uk-UA" w:eastAsia="uk-UA"/>
        </w:rPr>
      </w:pPr>
    </w:p>
    <w:p w:rsidR="00DB5AE7" w:rsidRPr="00C4528F" w:rsidRDefault="00DB5AE7" w:rsidP="00DB5AE7">
      <w:pPr>
        <w:spacing w:after="200"/>
        <w:jc w:val="both"/>
        <w:rPr>
          <w:lang w:val="uk-UA" w:eastAsia="uk-UA"/>
        </w:rPr>
      </w:pPr>
      <w:r w:rsidRPr="00C4528F">
        <w:rPr>
          <w:lang w:val="uk-UA" w:eastAsia="uk-UA"/>
        </w:rPr>
        <w:t xml:space="preserve">          3. Контроль за виконання даного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DB5AE7" w:rsidRPr="00C4528F" w:rsidRDefault="00DB5AE7" w:rsidP="00DB5AE7">
      <w:pPr>
        <w:spacing w:after="200"/>
        <w:jc w:val="both"/>
        <w:rPr>
          <w:lang w:val="uk-UA" w:eastAsia="uk-UA"/>
        </w:rPr>
      </w:pPr>
    </w:p>
    <w:p w:rsidR="00DB5AE7" w:rsidRPr="00C4528F" w:rsidRDefault="00DB5AE7" w:rsidP="00DB5AE7">
      <w:pPr>
        <w:spacing w:after="200"/>
        <w:jc w:val="both"/>
        <w:rPr>
          <w:b/>
          <w:lang w:val="uk-UA" w:eastAsia="uk-UA"/>
        </w:rPr>
      </w:pPr>
    </w:p>
    <w:p w:rsidR="00DB5AE7" w:rsidRPr="00C4528F" w:rsidRDefault="00DB5AE7" w:rsidP="00DB5AE7">
      <w:pPr>
        <w:spacing w:after="200"/>
        <w:jc w:val="both"/>
        <w:rPr>
          <w:b/>
          <w:lang w:val="uk-UA" w:eastAsia="uk-UA"/>
        </w:rPr>
      </w:pPr>
    </w:p>
    <w:p w:rsidR="00DB5AE7" w:rsidRPr="00C4528F" w:rsidRDefault="00DB5AE7" w:rsidP="00DB5AE7">
      <w:pPr>
        <w:spacing w:after="200"/>
        <w:jc w:val="both"/>
        <w:rPr>
          <w:b/>
          <w:lang w:val="uk-UA" w:eastAsia="uk-UA"/>
        </w:rPr>
      </w:pPr>
    </w:p>
    <w:p w:rsidR="00DB5AE7" w:rsidRPr="00C4528F" w:rsidRDefault="00DB5AE7" w:rsidP="00DB5AE7">
      <w:pPr>
        <w:spacing w:after="200"/>
        <w:jc w:val="both"/>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eastAsia="uk-UA"/>
        </w:rPr>
        <w:t xml:space="preserve"> </w:t>
      </w:r>
      <w:proofErr w:type="spellStart"/>
      <w:r w:rsidRPr="00C4528F">
        <w:rPr>
          <w:b/>
          <w:lang w:val="uk-UA" w:eastAsia="uk-UA"/>
        </w:rPr>
        <w:t>Піцуряк</w:t>
      </w:r>
      <w:proofErr w:type="spellEnd"/>
    </w:p>
    <w:p w:rsidR="00DB5AE7" w:rsidRPr="00C4528F" w:rsidRDefault="00DB5AE7" w:rsidP="00DB5AE7">
      <w:pPr>
        <w:spacing w:after="200"/>
        <w:jc w:val="both"/>
        <w:rPr>
          <w:b/>
          <w:lang w:eastAsia="uk-UA"/>
        </w:rPr>
      </w:pPr>
    </w:p>
    <w:p w:rsidR="00DB5AE7" w:rsidRDefault="00DB5AE7" w:rsidP="00DB5AE7">
      <w:pPr>
        <w:spacing w:after="200"/>
        <w:jc w:val="both"/>
        <w:rPr>
          <w:b/>
          <w:lang w:val="uk-UA" w:eastAsia="uk-UA"/>
        </w:rPr>
      </w:pPr>
    </w:p>
    <w:p w:rsidR="00DB5AE7" w:rsidRDefault="00DB5AE7" w:rsidP="00DB5AE7">
      <w:pPr>
        <w:spacing w:after="200"/>
        <w:jc w:val="both"/>
        <w:rPr>
          <w:b/>
          <w:lang w:val="uk-UA" w:eastAsia="uk-UA"/>
        </w:rPr>
      </w:pPr>
    </w:p>
    <w:p w:rsidR="00DB5AE7" w:rsidRDefault="00DB5AE7" w:rsidP="00DB5AE7">
      <w:pPr>
        <w:spacing w:after="200"/>
        <w:jc w:val="both"/>
        <w:rPr>
          <w:b/>
          <w:lang w:val="uk-UA" w:eastAsia="uk-UA"/>
        </w:rPr>
      </w:pPr>
    </w:p>
    <w:p w:rsidR="00DB5AE7" w:rsidRDefault="00DB5AE7" w:rsidP="00DB5AE7">
      <w:pPr>
        <w:spacing w:after="200"/>
        <w:jc w:val="both"/>
        <w:rPr>
          <w:b/>
          <w:lang w:val="uk-UA" w:eastAsia="uk-UA"/>
        </w:rPr>
      </w:pPr>
    </w:p>
    <w:p w:rsidR="00DB5AE7" w:rsidRDefault="00DB5AE7" w:rsidP="00DB5AE7">
      <w:pPr>
        <w:spacing w:after="200"/>
        <w:jc w:val="both"/>
        <w:rPr>
          <w:b/>
          <w:lang w:val="uk-UA" w:eastAsia="uk-UA"/>
        </w:rPr>
      </w:pPr>
    </w:p>
    <w:p w:rsidR="00DB5AE7" w:rsidRDefault="00DB5AE7" w:rsidP="00DB5AE7">
      <w:pPr>
        <w:spacing w:after="200"/>
        <w:jc w:val="both"/>
        <w:rPr>
          <w:b/>
          <w:lang w:val="uk-UA" w:eastAsia="uk-UA"/>
        </w:rPr>
      </w:pPr>
    </w:p>
    <w:p w:rsidR="00DB5AE7" w:rsidRDefault="00DB5AE7" w:rsidP="00DB5AE7">
      <w:pPr>
        <w:spacing w:after="200"/>
        <w:jc w:val="both"/>
        <w:rPr>
          <w:b/>
          <w:lang w:val="uk-UA" w:eastAsia="uk-UA"/>
        </w:rPr>
      </w:pPr>
    </w:p>
    <w:p w:rsidR="00DB5AE7" w:rsidRDefault="00DB5AE7" w:rsidP="00DB5AE7">
      <w:pPr>
        <w:spacing w:after="200"/>
        <w:jc w:val="both"/>
        <w:rPr>
          <w:b/>
          <w:lang w:val="uk-UA" w:eastAsia="uk-UA"/>
        </w:rPr>
      </w:pPr>
    </w:p>
    <w:p w:rsidR="00DB5AE7" w:rsidRPr="00C4528F" w:rsidRDefault="00DB5AE7" w:rsidP="00DB5AE7">
      <w:pPr>
        <w:spacing w:after="200"/>
        <w:jc w:val="both"/>
        <w:rPr>
          <w:b/>
          <w:lang w:val="uk-UA" w:eastAsia="uk-UA"/>
        </w:rPr>
      </w:pPr>
    </w:p>
    <w:p w:rsidR="00DB5AE7" w:rsidRPr="00C4528F" w:rsidRDefault="00DB5AE7" w:rsidP="00DB5AE7">
      <w:pPr>
        <w:jc w:val="both"/>
        <w:rPr>
          <w:b/>
          <w:lang w:val="uk-UA" w:eastAsia="uk-UA"/>
        </w:rPr>
      </w:pPr>
      <w:r w:rsidRPr="00C4528F">
        <w:rPr>
          <w:b/>
          <w:lang w:val="uk-UA" w:eastAsia="uk-UA"/>
        </w:rPr>
        <w:t xml:space="preserve">                                                                                                    </w:t>
      </w:r>
      <w:r w:rsidRPr="00C4528F">
        <w:rPr>
          <w:b/>
          <w:color w:val="333333"/>
          <w:szCs w:val="22"/>
          <w:bdr w:val="none" w:sz="0" w:space="0" w:color="auto" w:frame="1"/>
          <w:lang w:val="uk-UA" w:eastAsia="uk-UA"/>
        </w:rPr>
        <w:t xml:space="preserve">Додаток </w:t>
      </w:r>
      <w:r w:rsidRPr="00C4528F">
        <w:rPr>
          <w:b/>
          <w:color w:val="333333"/>
          <w:szCs w:val="22"/>
          <w:bdr w:val="none" w:sz="0" w:space="0" w:color="auto" w:frame="1"/>
          <w:lang w:eastAsia="uk-UA"/>
        </w:rPr>
        <w:t xml:space="preserve"> </w:t>
      </w:r>
      <w:r w:rsidRPr="00C4528F">
        <w:rPr>
          <w:b/>
          <w:lang w:val="uk-UA" w:eastAsia="uk-UA"/>
        </w:rPr>
        <w:t xml:space="preserve">до рішення сесії </w:t>
      </w:r>
    </w:p>
    <w:p w:rsidR="00DB5AE7" w:rsidRPr="00C4528F" w:rsidRDefault="00DB5AE7" w:rsidP="00DB5AE7">
      <w:pPr>
        <w:jc w:val="both"/>
        <w:rPr>
          <w:b/>
          <w:lang w:val="uk-UA" w:eastAsia="uk-UA"/>
        </w:rPr>
      </w:pPr>
      <w:r w:rsidRPr="00C4528F">
        <w:rPr>
          <w:b/>
          <w:lang w:eastAsia="uk-UA"/>
        </w:rPr>
        <w:t xml:space="preserve">                                                                                                    </w:t>
      </w:r>
      <w:proofErr w:type="spellStart"/>
      <w:r w:rsidRPr="00C4528F">
        <w:rPr>
          <w:b/>
          <w:lang w:val="uk-UA" w:eastAsia="uk-UA"/>
        </w:rPr>
        <w:t>Солотвинської</w:t>
      </w:r>
      <w:proofErr w:type="spellEnd"/>
      <w:r w:rsidRPr="00C4528F">
        <w:rPr>
          <w:b/>
          <w:lang w:val="uk-UA" w:eastAsia="uk-UA"/>
        </w:rPr>
        <w:t xml:space="preserve"> селищної ради</w:t>
      </w:r>
    </w:p>
    <w:p w:rsidR="00DB5AE7" w:rsidRPr="00C4528F" w:rsidRDefault="00DB5AE7" w:rsidP="00DB5AE7">
      <w:pPr>
        <w:jc w:val="both"/>
        <w:rPr>
          <w:b/>
          <w:lang w:val="uk-UA" w:eastAsia="uk-UA"/>
        </w:rPr>
      </w:pPr>
      <w:r w:rsidRPr="00C4528F">
        <w:rPr>
          <w:b/>
          <w:lang w:val="uk-UA" w:eastAsia="uk-UA"/>
        </w:rPr>
        <w:t xml:space="preserve">                                                                                                    №455/07/2021             </w:t>
      </w:r>
    </w:p>
    <w:p w:rsidR="00DB5AE7" w:rsidRPr="00C4528F" w:rsidRDefault="00DB5AE7" w:rsidP="00DB5AE7">
      <w:pPr>
        <w:jc w:val="both"/>
        <w:rPr>
          <w:b/>
          <w:lang w:val="uk-UA" w:eastAsia="uk-UA"/>
        </w:rPr>
      </w:pPr>
      <w:r w:rsidRPr="00C4528F">
        <w:rPr>
          <w:b/>
          <w:lang w:val="uk-UA" w:eastAsia="uk-UA"/>
        </w:rPr>
        <w:t xml:space="preserve">                                                                                                    Від 11 червня 2021 року</w:t>
      </w:r>
    </w:p>
    <w:p w:rsidR="00DB5AE7" w:rsidRPr="00C4528F" w:rsidRDefault="00DB5AE7" w:rsidP="00DB5AE7">
      <w:pPr>
        <w:jc w:val="both"/>
        <w:rPr>
          <w:b/>
          <w:lang w:val="uk-UA" w:eastAsia="uk-UA"/>
        </w:rPr>
      </w:pPr>
    </w:p>
    <w:tbl>
      <w:tblPr>
        <w:tblStyle w:val="af"/>
        <w:tblW w:w="0" w:type="auto"/>
        <w:tblLook w:val="04A0" w:firstRow="1" w:lastRow="0" w:firstColumn="1" w:lastColumn="0" w:noHBand="0" w:noVBand="1"/>
      </w:tblPr>
      <w:tblGrid>
        <w:gridCol w:w="675"/>
        <w:gridCol w:w="4110"/>
        <w:gridCol w:w="2553"/>
        <w:gridCol w:w="2233"/>
      </w:tblGrid>
      <w:tr w:rsidR="00DB5AE7" w:rsidRPr="00C4528F" w:rsidTr="003A1387">
        <w:trPr>
          <w:trHeight w:val="557"/>
        </w:trPr>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w:t>
            </w:r>
            <w:proofErr w:type="gramStart"/>
            <w:r w:rsidRPr="00C4528F">
              <w:rPr>
                <w:lang w:eastAsia="en-US"/>
              </w:rPr>
              <w:t>п</w:t>
            </w:r>
            <w:proofErr w:type="gramEnd"/>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Перелі</w:t>
            </w:r>
            <w:proofErr w:type="gramStart"/>
            <w:r w:rsidRPr="00C4528F">
              <w:rPr>
                <w:lang w:eastAsia="en-US"/>
              </w:rPr>
              <w:t>к</w:t>
            </w:r>
            <w:proofErr w:type="spellEnd"/>
            <w:proofErr w:type="gramEnd"/>
            <w:r w:rsidRPr="00C4528F">
              <w:rPr>
                <w:lang w:eastAsia="en-US"/>
              </w:rPr>
              <w:t xml:space="preserve"> </w:t>
            </w:r>
            <w:proofErr w:type="spellStart"/>
            <w:r w:rsidRPr="00C4528F">
              <w:rPr>
                <w:lang w:eastAsia="en-US"/>
              </w:rPr>
              <w:t>об’єктів</w:t>
            </w:r>
            <w:proofErr w:type="spellEnd"/>
            <w:r w:rsidRPr="00C4528F">
              <w:rPr>
                <w:lang w:eastAsia="en-US"/>
              </w:rPr>
              <w:t xml:space="preserve"> </w:t>
            </w:r>
            <w:proofErr w:type="spellStart"/>
            <w:r w:rsidRPr="00C4528F">
              <w:rPr>
                <w:lang w:eastAsia="en-US"/>
              </w:rPr>
              <w:t>комунального</w:t>
            </w:r>
            <w:proofErr w:type="spellEnd"/>
            <w:r w:rsidRPr="00C4528F">
              <w:rPr>
                <w:lang w:eastAsia="en-US"/>
              </w:rPr>
              <w:t xml:space="preserve"> майна</w:t>
            </w:r>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Місцезнаходження</w:t>
            </w:r>
            <w:proofErr w:type="spellEnd"/>
            <w:r w:rsidRPr="00C4528F">
              <w:rPr>
                <w:lang w:eastAsia="en-US"/>
              </w:rPr>
              <w:t xml:space="preserve"> </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Орієнтовна</w:t>
            </w:r>
            <w:proofErr w:type="spellEnd"/>
            <w:r w:rsidRPr="00C4528F">
              <w:rPr>
                <w:lang w:eastAsia="en-US"/>
              </w:rPr>
              <w:t xml:space="preserve"> </w:t>
            </w:r>
            <w:proofErr w:type="spellStart"/>
            <w:r w:rsidRPr="00C4528F">
              <w:rPr>
                <w:lang w:eastAsia="en-US"/>
              </w:rPr>
              <w:t>площа</w:t>
            </w:r>
            <w:proofErr w:type="spellEnd"/>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1</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proofErr w:type="gramStart"/>
            <w:r w:rsidRPr="00C4528F">
              <w:rPr>
                <w:lang w:eastAsia="en-US"/>
              </w:rPr>
              <w:t>Адм</w:t>
            </w:r>
            <w:proofErr w:type="gramEnd"/>
            <w:r w:rsidRPr="00C4528F">
              <w:rPr>
                <w:lang w:eastAsia="en-US"/>
              </w:rPr>
              <w:t>ін.приміщення</w:t>
            </w:r>
            <w:proofErr w:type="spellEnd"/>
            <w:r w:rsidRPr="00C4528F">
              <w:rPr>
                <w:lang w:eastAsia="en-US"/>
              </w:rPr>
              <w:t xml:space="preserve"> </w:t>
            </w:r>
            <w:proofErr w:type="spellStart"/>
            <w:r w:rsidRPr="00C4528F">
              <w:rPr>
                <w:lang w:eastAsia="en-US"/>
              </w:rPr>
              <w:t>сільської</w:t>
            </w:r>
            <w:proofErr w:type="spellEnd"/>
            <w:r w:rsidRPr="00C4528F">
              <w:rPr>
                <w:lang w:eastAsia="en-US"/>
              </w:rPr>
              <w:t xml:space="preserve"> ради, ФАП, </w:t>
            </w:r>
            <w:proofErr w:type="spellStart"/>
            <w:r w:rsidRPr="00C4528F">
              <w:rPr>
                <w:lang w:eastAsia="en-US"/>
              </w:rPr>
              <w:t>будинок</w:t>
            </w:r>
            <w:proofErr w:type="spellEnd"/>
            <w:r w:rsidRPr="00C4528F">
              <w:rPr>
                <w:lang w:eastAsia="en-US"/>
              </w:rPr>
              <w:t xml:space="preserve"> </w:t>
            </w:r>
            <w:proofErr w:type="spellStart"/>
            <w:r w:rsidRPr="00C4528F">
              <w:rPr>
                <w:lang w:eastAsia="en-US"/>
              </w:rPr>
              <w:t>культури</w:t>
            </w:r>
            <w:proofErr w:type="spellEnd"/>
            <w:r w:rsidRPr="00C4528F">
              <w:rPr>
                <w:lang w:eastAsia="en-US"/>
              </w:rPr>
              <w:t xml:space="preserve"> (клуб), </w:t>
            </w:r>
            <w:proofErr w:type="spellStart"/>
            <w:r w:rsidRPr="00C4528F">
              <w:rPr>
                <w:lang w:eastAsia="en-US"/>
              </w:rPr>
              <w:t>бібліотека</w:t>
            </w:r>
            <w:proofErr w:type="spellEnd"/>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с</w:t>
            </w:r>
            <w:proofErr w:type="gramStart"/>
            <w:r w:rsidRPr="00C4528F">
              <w:rPr>
                <w:lang w:val="en-US" w:eastAsia="en-US"/>
              </w:rPr>
              <w:t>.</w:t>
            </w:r>
            <w:proofErr w:type="spellStart"/>
            <w:r w:rsidRPr="00C4528F">
              <w:rPr>
                <w:lang w:eastAsia="en-US"/>
              </w:rPr>
              <w:t>К</w:t>
            </w:r>
            <w:proofErr w:type="gramEnd"/>
            <w:r w:rsidRPr="00C4528F">
              <w:rPr>
                <w:lang w:eastAsia="en-US"/>
              </w:rPr>
              <w:t>ривець</w:t>
            </w:r>
            <w:proofErr w:type="spellEnd"/>
            <w:r w:rsidRPr="00C4528F">
              <w:rPr>
                <w:lang w:eastAsia="en-US"/>
              </w:rPr>
              <w:t xml:space="preserve">, </w:t>
            </w:r>
            <w:proofErr w:type="spellStart"/>
            <w:r w:rsidRPr="00C4528F">
              <w:rPr>
                <w:lang w:eastAsia="en-US"/>
              </w:rPr>
              <w:t>вул.Шевченка</w:t>
            </w:r>
            <w:proofErr w:type="spellEnd"/>
            <w:r w:rsidRPr="00C4528F">
              <w:rPr>
                <w:lang w:eastAsia="en-US"/>
              </w:rPr>
              <w:t xml:space="preserve"> 45</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0,4000</w:t>
            </w:r>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2</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proofErr w:type="gramStart"/>
            <w:r w:rsidRPr="00C4528F">
              <w:rPr>
                <w:lang w:eastAsia="en-US"/>
              </w:rPr>
              <w:t>Адм</w:t>
            </w:r>
            <w:proofErr w:type="gramEnd"/>
            <w:r w:rsidRPr="00C4528F">
              <w:rPr>
                <w:lang w:eastAsia="en-US"/>
              </w:rPr>
              <w:t>ін.приміщення</w:t>
            </w:r>
            <w:proofErr w:type="spellEnd"/>
            <w:r w:rsidRPr="00C4528F">
              <w:rPr>
                <w:lang w:eastAsia="en-US"/>
              </w:rPr>
              <w:t xml:space="preserve"> </w:t>
            </w:r>
            <w:proofErr w:type="spellStart"/>
            <w:r w:rsidRPr="00C4528F">
              <w:rPr>
                <w:lang w:eastAsia="en-US"/>
              </w:rPr>
              <w:t>сільської</w:t>
            </w:r>
            <w:proofErr w:type="spellEnd"/>
            <w:r w:rsidRPr="00C4528F">
              <w:rPr>
                <w:lang w:eastAsia="en-US"/>
              </w:rPr>
              <w:t xml:space="preserve"> ради, ФАП, </w:t>
            </w:r>
            <w:proofErr w:type="spellStart"/>
            <w:r w:rsidRPr="00C4528F">
              <w:rPr>
                <w:lang w:eastAsia="en-US"/>
              </w:rPr>
              <w:t>бібліотека</w:t>
            </w:r>
            <w:proofErr w:type="spellEnd"/>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с</w:t>
            </w:r>
            <w:proofErr w:type="gramStart"/>
            <w:r w:rsidRPr="00C4528F">
              <w:rPr>
                <w:lang w:eastAsia="en-US"/>
              </w:rPr>
              <w:t>.К</w:t>
            </w:r>
            <w:proofErr w:type="gramEnd"/>
            <w:r w:rsidRPr="00C4528F">
              <w:rPr>
                <w:lang w:eastAsia="en-US"/>
              </w:rPr>
              <w:t>ричка</w:t>
            </w:r>
            <w:proofErr w:type="spellEnd"/>
            <w:r w:rsidRPr="00C4528F">
              <w:rPr>
                <w:lang w:eastAsia="en-US"/>
              </w:rPr>
              <w:t xml:space="preserve">, </w:t>
            </w:r>
            <w:proofErr w:type="spellStart"/>
            <w:r w:rsidRPr="00C4528F">
              <w:rPr>
                <w:lang w:eastAsia="en-US"/>
              </w:rPr>
              <w:t>вул.Карпатська</w:t>
            </w:r>
            <w:proofErr w:type="spellEnd"/>
            <w:r w:rsidRPr="00C4528F">
              <w:rPr>
                <w:lang w:eastAsia="en-US"/>
              </w:rPr>
              <w:t xml:space="preserve"> 246а</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0,3016</w:t>
            </w:r>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3</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Будинок</w:t>
            </w:r>
            <w:proofErr w:type="spellEnd"/>
            <w:r w:rsidRPr="00C4528F">
              <w:rPr>
                <w:lang w:eastAsia="en-US"/>
              </w:rPr>
              <w:t xml:space="preserve"> </w:t>
            </w:r>
            <w:proofErr w:type="spellStart"/>
            <w:r w:rsidRPr="00C4528F">
              <w:rPr>
                <w:lang w:eastAsia="en-US"/>
              </w:rPr>
              <w:t>культури</w:t>
            </w:r>
            <w:proofErr w:type="spellEnd"/>
            <w:r w:rsidRPr="00C4528F">
              <w:rPr>
                <w:lang w:eastAsia="en-US"/>
              </w:rPr>
              <w:t xml:space="preserve"> (клуб)</w:t>
            </w:r>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с</w:t>
            </w:r>
            <w:proofErr w:type="gramStart"/>
            <w:r w:rsidRPr="00C4528F">
              <w:rPr>
                <w:lang w:eastAsia="en-US"/>
              </w:rPr>
              <w:t>.К</w:t>
            </w:r>
            <w:proofErr w:type="gramEnd"/>
            <w:r w:rsidRPr="00C4528F">
              <w:rPr>
                <w:lang w:eastAsia="en-US"/>
              </w:rPr>
              <w:t>ричка</w:t>
            </w:r>
            <w:proofErr w:type="spellEnd"/>
            <w:r w:rsidRPr="00C4528F">
              <w:rPr>
                <w:lang w:eastAsia="en-US"/>
              </w:rPr>
              <w:t xml:space="preserve">, </w:t>
            </w:r>
            <w:proofErr w:type="spellStart"/>
            <w:r w:rsidRPr="00C4528F">
              <w:rPr>
                <w:lang w:eastAsia="en-US"/>
              </w:rPr>
              <w:t>вул.Карпатська</w:t>
            </w:r>
            <w:proofErr w:type="spellEnd"/>
            <w:r w:rsidRPr="00C4528F">
              <w:rPr>
                <w:lang w:eastAsia="en-US"/>
              </w:rPr>
              <w:t xml:space="preserve"> 106а</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0,2667</w:t>
            </w:r>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4</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Амбулаторія</w:t>
            </w:r>
            <w:proofErr w:type="spellEnd"/>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с</w:t>
            </w:r>
            <w:proofErr w:type="gramStart"/>
            <w:r w:rsidRPr="00C4528F">
              <w:rPr>
                <w:lang w:eastAsia="en-US"/>
              </w:rPr>
              <w:t>.Я</w:t>
            </w:r>
            <w:proofErr w:type="gramEnd"/>
            <w:r w:rsidRPr="00C4528F">
              <w:rPr>
                <w:lang w:eastAsia="en-US"/>
              </w:rPr>
              <w:t>блунька</w:t>
            </w:r>
            <w:proofErr w:type="spellEnd"/>
            <w:r w:rsidRPr="00C4528F">
              <w:rPr>
                <w:lang w:eastAsia="en-US"/>
              </w:rPr>
              <w:t xml:space="preserve">, </w:t>
            </w:r>
            <w:proofErr w:type="spellStart"/>
            <w:r w:rsidRPr="00C4528F">
              <w:rPr>
                <w:lang w:eastAsia="en-US"/>
              </w:rPr>
              <w:t>вул.Могильницького</w:t>
            </w:r>
            <w:proofErr w:type="spellEnd"/>
            <w:r w:rsidRPr="00C4528F">
              <w:rPr>
                <w:lang w:eastAsia="en-US"/>
              </w:rPr>
              <w:t xml:space="preserve"> 54а</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0,2000</w:t>
            </w:r>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5</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proofErr w:type="gramStart"/>
            <w:r w:rsidRPr="00C4528F">
              <w:rPr>
                <w:lang w:eastAsia="en-US"/>
              </w:rPr>
              <w:t>Адм</w:t>
            </w:r>
            <w:proofErr w:type="gramEnd"/>
            <w:r w:rsidRPr="00C4528F">
              <w:rPr>
                <w:lang w:eastAsia="en-US"/>
              </w:rPr>
              <w:t>ін.приміщення</w:t>
            </w:r>
            <w:proofErr w:type="spellEnd"/>
            <w:r w:rsidRPr="00C4528F">
              <w:rPr>
                <w:lang w:eastAsia="en-US"/>
              </w:rPr>
              <w:t xml:space="preserve"> </w:t>
            </w:r>
            <w:proofErr w:type="spellStart"/>
            <w:r w:rsidRPr="00C4528F">
              <w:rPr>
                <w:lang w:eastAsia="en-US"/>
              </w:rPr>
              <w:t>сільської</w:t>
            </w:r>
            <w:proofErr w:type="spellEnd"/>
            <w:r w:rsidRPr="00C4528F">
              <w:rPr>
                <w:lang w:eastAsia="en-US"/>
              </w:rPr>
              <w:t xml:space="preserve"> ради</w:t>
            </w:r>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с</w:t>
            </w:r>
            <w:proofErr w:type="gramStart"/>
            <w:r w:rsidRPr="00C4528F">
              <w:rPr>
                <w:lang w:eastAsia="en-US"/>
              </w:rPr>
              <w:t>.Я</w:t>
            </w:r>
            <w:proofErr w:type="gramEnd"/>
            <w:r w:rsidRPr="00C4528F">
              <w:rPr>
                <w:lang w:eastAsia="en-US"/>
              </w:rPr>
              <w:t>блунька</w:t>
            </w:r>
            <w:proofErr w:type="spellEnd"/>
            <w:r w:rsidRPr="00C4528F">
              <w:rPr>
                <w:lang w:eastAsia="en-US"/>
              </w:rPr>
              <w:t xml:space="preserve">, </w:t>
            </w:r>
            <w:proofErr w:type="spellStart"/>
            <w:r w:rsidRPr="00C4528F">
              <w:rPr>
                <w:lang w:eastAsia="en-US"/>
              </w:rPr>
              <w:t>вул.Івана</w:t>
            </w:r>
            <w:proofErr w:type="spellEnd"/>
            <w:r w:rsidRPr="00C4528F">
              <w:rPr>
                <w:lang w:eastAsia="en-US"/>
              </w:rPr>
              <w:t xml:space="preserve"> Франка 1</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0,1100</w:t>
            </w:r>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6</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Будинок</w:t>
            </w:r>
            <w:proofErr w:type="spellEnd"/>
            <w:r w:rsidRPr="00C4528F">
              <w:rPr>
                <w:lang w:eastAsia="en-US"/>
              </w:rPr>
              <w:t xml:space="preserve"> </w:t>
            </w:r>
            <w:proofErr w:type="spellStart"/>
            <w:r w:rsidRPr="00C4528F">
              <w:rPr>
                <w:lang w:eastAsia="en-US"/>
              </w:rPr>
              <w:t>культури</w:t>
            </w:r>
            <w:proofErr w:type="spellEnd"/>
            <w:r w:rsidRPr="00C4528F">
              <w:rPr>
                <w:lang w:eastAsia="en-US"/>
              </w:rPr>
              <w:t xml:space="preserve"> (клуб), </w:t>
            </w:r>
            <w:proofErr w:type="spellStart"/>
            <w:proofErr w:type="gramStart"/>
            <w:r w:rsidRPr="00C4528F">
              <w:rPr>
                <w:lang w:eastAsia="en-US"/>
              </w:rPr>
              <w:t>б</w:t>
            </w:r>
            <w:proofErr w:type="gramEnd"/>
            <w:r w:rsidRPr="00C4528F">
              <w:rPr>
                <w:lang w:eastAsia="en-US"/>
              </w:rPr>
              <w:t>ібліотека</w:t>
            </w:r>
            <w:proofErr w:type="spellEnd"/>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с</w:t>
            </w:r>
            <w:proofErr w:type="gramStart"/>
            <w:r w:rsidRPr="00C4528F">
              <w:rPr>
                <w:lang w:eastAsia="en-US"/>
              </w:rPr>
              <w:t>.Я</w:t>
            </w:r>
            <w:proofErr w:type="gramEnd"/>
            <w:r w:rsidRPr="00C4528F">
              <w:rPr>
                <w:lang w:eastAsia="en-US"/>
              </w:rPr>
              <w:t>блунька</w:t>
            </w:r>
            <w:proofErr w:type="spellEnd"/>
            <w:r w:rsidRPr="00C4528F">
              <w:rPr>
                <w:lang w:eastAsia="en-US"/>
              </w:rPr>
              <w:t xml:space="preserve">, </w:t>
            </w:r>
            <w:proofErr w:type="spellStart"/>
            <w:r w:rsidRPr="00C4528F">
              <w:rPr>
                <w:lang w:eastAsia="en-US"/>
              </w:rPr>
              <w:t>вул.Могильницького</w:t>
            </w:r>
            <w:proofErr w:type="spellEnd"/>
            <w:r w:rsidRPr="00C4528F">
              <w:rPr>
                <w:lang w:eastAsia="en-US"/>
              </w:rPr>
              <w:t xml:space="preserve"> 103</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0,1625</w:t>
            </w:r>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7</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Амбулаторія</w:t>
            </w:r>
            <w:proofErr w:type="spellEnd"/>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с</w:t>
            </w:r>
            <w:proofErr w:type="gramStart"/>
            <w:r w:rsidRPr="00C4528F">
              <w:rPr>
                <w:lang w:eastAsia="en-US"/>
              </w:rPr>
              <w:t>.П</w:t>
            </w:r>
            <w:proofErr w:type="gramEnd"/>
            <w:r w:rsidRPr="00C4528F">
              <w:rPr>
                <w:lang w:eastAsia="en-US"/>
              </w:rPr>
              <w:t>ороги</w:t>
            </w:r>
            <w:proofErr w:type="spellEnd"/>
            <w:r w:rsidRPr="00C4528F">
              <w:rPr>
                <w:lang w:eastAsia="en-US"/>
              </w:rPr>
              <w:t xml:space="preserve">, </w:t>
            </w:r>
            <w:proofErr w:type="spellStart"/>
            <w:r w:rsidRPr="00C4528F">
              <w:rPr>
                <w:lang w:eastAsia="en-US"/>
              </w:rPr>
              <w:t>вул.Січових</w:t>
            </w:r>
            <w:proofErr w:type="spellEnd"/>
            <w:r w:rsidRPr="00C4528F">
              <w:rPr>
                <w:lang w:eastAsia="en-US"/>
              </w:rPr>
              <w:t xml:space="preserve"> </w:t>
            </w:r>
            <w:proofErr w:type="spellStart"/>
            <w:r w:rsidRPr="00C4528F">
              <w:rPr>
                <w:lang w:eastAsia="en-US"/>
              </w:rPr>
              <w:t>Стрільців</w:t>
            </w:r>
            <w:proofErr w:type="spellEnd"/>
            <w:r w:rsidRPr="00C4528F">
              <w:rPr>
                <w:lang w:eastAsia="en-US"/>
              </w:rPr>
              <w:t xml:space="preserve"> 95</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0,1200</w:t>
            </w:r>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8</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proofErr w:type="gramStart"/>
            <w:r w:rsidRPr="00C4528F">
              <w:rPr>
                <w:lang w:eastAsia="en-US"/>
              </w:rPr>
              <w:t>Адм</w:t>
            </w:r>
            <w:proofErr w:type="gramEnd"/>
            <w:r w:rsidRPr="00C4528F">
              <w:rPr>
                <w:lang w:eastAsia="en-US"/>
              </w:rPr>
              <w:t>ін.приміщення</w:t>
            </w:r>
            <w:proofErr w:type="spellEnd"/>
            <w:r w:rsidRPr="00C4528F">
              <w:rPr>
                <w:lang w:eastAsia="en-US"/>
              </w:rPr>
              <w:t xml:space="preserve"> </w:t>
            </w:r>
            <w:proofErr w:type="spellStart"/>
            <w:r w:rsidRPr="00C4528F">
              <w:rPr>
                <w:lang w:eastAsia="en-US"/>
              </w:rPr>
              <w:t>сільської</w:t>
            </w:r>
            <w:proofErr w:type="spellEnd"/>
            <w:r w:rsidRPr="00C4528F">
              <w:rPr>
                <w:lang w:eastAsia="en-US"/>
              </w:rPr>
              <w:t xml:space="preserve"> ради</w:t>
            </w:r>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с</w:t>
            </w:r>
            <w:proofErr w:type="gramStart"/>
            <w:r w:rsidRPr="00C4528F">
              <w:rPr>
                <w:lang w:eastAsia="en-US"/>
              </w:rPr>
              <w:t>.П</w:t>
            </w:r>
            <w:proofErr w:type="gramEnd"/>
            <w:r w:rsidRPr="00C4528F">
              <w:rPr>
                <w:lang w:eastAsia="en-US"/>
              </w:rPr>
              <w:t>ороги</w:t>
            </w:r>
            <w:proofErr w:type="spellEnd"/>
            <w:r w:rsidRPr="00C4528F">
              <w:rPr>
                <w:lang w:eastAsia="en-US"/>
              </w:rPr>
              <w:t xml:space="preserve">, </w:t>
            </w:r>
            <w:proofErr w:type="spellStart"/>
            <w:r w:rsidRPr="00C4528F">
              <w:rPr>
                <w:lang w:eastAsia="en-US"/>
              </w:rPr>
              <w:t>вул.Січових</w:t>
            </w:r>
            <w:proofErr w:type="spellEnd"/>
            <w:r w:rsidRPr="00C4528F">
              <w:rPr>
                <w:lang w:eastAsia="en-US"/>
              </w:rPr>
              <w:t xml:space="preserve"> </w:t>
            </w:r>
            <w:proofErr w:type="spellStart"/>
            <w:r w:rsidRPr="00C4528F">
              <w:rPr>
                <w:lang w:eastAsia="en-US"/>
              </w:rPr>
              <w:t>Стрільців</w:t>
            </w:r>
            <w:proofErr w:type="spellEnd"/>
            <w:r w:rsidRPr="00C4528F">
              <w:rPr>
                <w:lang w:eastAsia="en-US"/>
              </w:rPr>
              <w:t xml:space="preserve"> 88</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0,0856</w:t>
            </w:r>
          </w:p>
        </w:tc>
      </w:tr>
      <w:tr w:rsidR="00DB5AE7" w:rsidRPr="00C4528F" w:rsidTr="003A1387">
        <w:trPr>
          <w:trHeight w:val="800"/>
        </w:trPr>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9</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Будинок</w:t>
            </w:r>
            <w:proofErr w:type="spellEnd"/>
            <w:r w:rsidRPr="00C4528F">
              <w:rPr>
                <w:lang w:eastAsia="en-US"/>
              </w:rPr>
              <w:t xml:space="preserve"> </w:t>
            </w:r>
            <w:proofErr w:type="spellStart"/>
            <w:r w:rsidRPr="00C4528F">
              <w:rPr>
                <w:lang w:eastAsia="en-US"/>
              </w:rPr>
              <w:t>культури</w:t>
            </w:r>
            <w:proofErr w:type="spellEnd"/>
            <w:r w:rsidRPr="00C4528F">
              <w:rPr>
                <w:lang w:eastAsia="en-US"/>
              </w:rPr>
              <w:t xml:space="preserve"> (</w:t>
            </w:r>
            <w:proofErr w:type="spellStart"/>
            <w:r w:rsidRPr="00C4528F">
              <w:rPr>
                <w:lang w:eastAsia="en-US"/>
              </w:rPr>
              <w:t>реконструкція</w:t>
            </w:r>
            <w:proofErr w:type="spellEnd"/>
            <w:r w:rsidRPr="00C4528F">
              <w:rPr>
                <w:lang w:eastAsia="en-US"/>
              </w:rPr>
              <w:t xml:space="preserve"> </w:t>
            </w:r>
            <w:proofErr w:type="spellStart"/>
            <w:proofErr w:type="gramStart"/>
            <w:r w:rsidRPr="00C4528F">
              <w:rPr>
                <w:lang w:eastAsia="en-US"/>
              </w:rPr>
              <w:t>п</w:t>
            </w:r>
            <w:proofErr w:type="gramEnd"/>
            <w:r w:rsidRPr="00C4528F">
              <w:rPr>
                <w:lang w:eastAsia="en-US"/>
              </w:rPr>
              <w:t>ід</w:t>
            </w:r>
            <w:proofErr w:type="spellEnd"/>
            <w:r w:rsidRPr="00C4528F">
              <w:rPr>
                <w:lang w:eastAsia="en-US"/>
              </w:rPr>
              <w:t xml:space="preserve"> дитячий садок)</w:t>
            </w:r>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с</w:t>
            </w:r>
            <w:proofErr w:type="gramStart"/>
            <w:r w:rsidRPr="00C4528F">
              <w:rPr>
                <w:lang w:eastAsia="en-US"/>
              </w:rPr>
              <w:t>.П</w:t>
            </w:r>
            <w:proofErr w:type="gramEnd"/>
            <w:r w:rsidRPr="00C4528F">
              <w:rPr>
                <w:lang w:eastAsia="en-US"/>
              </w:rPr>
              <w:t>ороги</w:t>
            </w:r>
            <w:proofErr w:type="spellEnd"/>
            <w:r w:rsidRPr="00C4528F">
              <w:rPr>
                <w:lang w:eastAsia="en-US"/>
              </w:rPr>
              <w:t xml:space="preserve">, </w:t>
            </w:r>
            <w:proofErr w:type="spellStart"/>
            <w:r w:rsidRPr="00C4528F">
              <w:rPr>
                <w:lang w:eastAsia="en-US"/>
              </w:rPr>
              <w:t>вул.Січових</w:t>
            </w:r>
            <w:proofErr w:type="spellEnd"/>
            <w:r w:rsidRPr="00C4528F">
              <w:rPr>
                <w:lang w:eastAsia="en-US"/>
              </w:rPr>
              <w:t xml:space="preserve"> </w:t>
            </w:r>
            <w:proofErr w:type="spellStart"/>
            <w:r w:rsidRPr="00C4528F">
              <w:rPr>
                <w:lang w:eastAsia="en-US"/>
              </w:rPr>
              <w:t>Стрільців</w:t>
            </w:r>
            <w:proofErr w:type="spellEnd"/>
            <w:r w:rsidRPr="00C4528F">
              <w:rPr>
                <w:lang w:eastAsia="en-US"/>
              </w:rPr>
              <w:t xml:space="preserve"> 81</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0,3000</w:t>
            </w:r>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10</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ФАП</w:t>
            </w:r>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с</w:t>
            </w:r>
            <w:proofErr w:type="gramStart"/>
            <w:r w:rsidRPr="00C4528F">
              <w:rPr>
                <w:lang w:eastAsia="en-US"/>
              </w:rPr>
              <w:t>.Б</w:t>
            </w:r>
            <w:proofErr w:type="gramEnd"/>
            <w:r w:rsidRPr="00C4528F">
              <w:rPr>
                <w:lang w:eastAsia="en-US"/>
              </w:rPr>
              <w:t>огрівка</w:t>
            </w:r>
            <w:proofErr w:type="spellEnd"/>
            <w:r w:rsidRPr="00C4528F">
              <w:rPr>
                <w:lang w:eastAsia="en-US"/>
              </w:rPr>
              <w:t xml:space="preserve">, </w:t>
            </w:r>
            <w:proofErr w:type="spellStart"/>
            <w:r w:rsidRPr="00C4528F">
              <w:rPr>
                <w:lang w:eastAsia="en-US"/>
              </w:rPr>
              <w:t>вул.Героїв</w:t>
            </w:r>
            <w:proofErr w:type="spellEnd"/>
            <w:r w:rsidRPr="00C4528F">
              <w:rPr>
                <w:lang w:eastAsia="en-US"/>
              </w:rPr>
              <w:t xml:space="preserve"> 19</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0,1000</w:t>
            </w:r>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11</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proofErr w:type="gramStart"/>
            <w:r w:rsidRPr="00C4528F">
              <w:rPr>
                <w:lang w:eastAsia="en-US"/>
              </w:rPr>
              <w:t>Адм</w:t>
            </w:r>
            <w:proofErr w:type="gramEnd"/>
            <w:r w:rsidRPr="00C4528F">
              <w:rPr>
                <w:lang w:eastAsia="en-US"/>
              </w:rPr>
              <w:t>ін.приміщення</w:t>
            </w:r>
            <w:proofErr w:type="spellEnd"/>
            <w:r w:rsidRPr="00C4528F">
              <w:rPr>
                <w:lang w:eastAsia="en-US"/>
              </w:rPr>
              <w:t xml:space="preserve"> </w:t>
            </w:r>
            <w:proofErr w:type="spellStart"/>
            <w:r w:rsidRPr="00C4528F">
              <w:rPr>
                <w:lang w:eastAsia="en-US"/>
              </w:rPr>
              <w:t>сільської</w:t>
            </w:r>
            <w:proofErr w:type="spellEnd"/>
            <w:r w:rsidRPr="00C4528F">
              <w:rPr>
                <w:lang w:eastAsia="en-US"/>
              </w:rPr>
              <w:t xml:space="preserve"> ради</w:t>
            </w:r>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с</w:t>
            </w:r>
            <w:proofErr w:type="gramStart"/>
            <w:r w:rsidRPr="00C4528F">
              <w:rPr>
                <w:lang w:eastAsia="en-US"/>
              </w:rPr>
              <w:t>.Б</w:t>
            </w:r>
            <w:proofErr w:type="gramEnd"/>
            <w:r w:rsidRPr="00C4528F">
              <w:rPr>
                <w:lang w:eastAsia="en-US"/>
              </w:rPr>
              <w:t>огрівка</w:t>
            </w:r>
            <w:proofErr w:type="spellEnd"/>
            <w:r w:rsidRPr="00C4528F">
              <w:rPr>
                <w:lang w:eastAsia="en-US"/>
              </w:rPr>
              <w:t xml:space="preserve">, </w:t>
            </w:r>
            <w:proofErr w:type="spellStart"/>
            <w:r w:rsidRPr="00C4528F">
              <w:rPr>
                <w:lang w:eastAsia="en-US"/>
              </w:rPr>
              <w:t>вул.Героїв</w:t>
            </w:r>
            <w:proofErr w:type="spellEnd"/>
            <w:r w:rsidRPr="00C4528F">
              <w:rPr>
                <w:lang w:eastAsia="en-US"/>
              </w:rPr>
              <w:t xml:space="preserve"> 43</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0,3600</w:t>
            </w:r>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12</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Будинок</w:t>
            </w:r>
            <w:proofErr w:type="spellEnd"/>
            <w:r w:rsidRPr="00C4528F">
              <w:rPr>
                <w:lang w:eastAsia="en-US"/>
              </w:rPr>
              <w:t xml:space="preserve"> </w:t>
            </w:r>
            <w:proofErr w:type="spellStart"/>
            <w:r w:rsidRPr="00C4528F">
              <w:rPr>
                <w:lang w:eastAsia="en-US"/>
              </w:rPr>
              <w:t>культури</w:t>
            </w:r>
            <w:proofErr w:type="spellEnd"/>
            <w:r w:rsidRPr="00C4528F">
              <w:rPr>
                <w:lang w:eastAsia="en-US"/>
              </w:rPr>
              <w:t xml:space="preserve"> (клуб)</w:t>
            </w:r>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с</w:t>
            </w:r>
            <w:proofErr w:type="gramStart"/>
            <w:r w:rsidRPr="00C4528F">
              <w:rPr>
                <w:lang w:eastAsia="en-US"/>
              </w:rPr>
              <w:t>.Б</w:t>
            </w:r>
            <w:proofErr w:type="gramEnd"/>
            <w:r w:rsidRPr="00C4528F">
              <w:rPr>
                <w:lang w:eastAsia="en-US"/>
              </w:rPr>
              <w:t>огрівка</w:t>
            </w:r>
            <w:proofErr w:type="spellEnd"/>
            <w:r w:rsidRPr="00C4528F">
              <w:rPr>
                <w:lang w:eastAsia="en-US"/>
              </w:rPr>
              <w:t xml:space="preserve">, </w:t>
            </w:r>
            <w:proofErr w:type="spellStart"/>
            <w:r w:rsidRPr="00C4528F">
              <w:rPr>
                <w:lang w:eastAsia="en-US"/>
              </w:rPr>
              <w:t>вул.Героїв</w:t>
            </w:r>
            <w:proofErr w:type="spellEnd"/>
            <w:r w:rsidRPr="00C4528F">
              <w:rPr>
                <w:lang w:eastAsia="en-US"/>
              </w:rPr>
              <w:t xml:space="preserve"> 36</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0,2200</w:t>
            </w:r>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13</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ФАП</w:t>
            </w:r>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с</w:t>
            </w:r>
            <w:proofErr w:type="gramStart"/>
            <w:r w:rsidRPr="00C4528F">
              <w:rPr>
                <w:lang w:eastAsia="en-US"/>
              </w:rPr>
              <w:t>.Б</w:t>
            </w:r>
            <w:proofErr w:type="gramEnd"/>
            <w:r w:rsidRPr="00C4528F">
              <w:rPr>
                <w:lang w:eastAsia="en-US"/>
              </w:rPr>
              <w:t>абче</w:t>
            </w:r>
            <w:proofErr w:type="spellEnd"/>
            <w:r w:rsidRPr="00C4528F">
              <w:rPr>
                <w:lang w:eastAsia="en-US"/>
              </w:rPr>
              <w:t xml:space="preserve"> </w:t>
            </w:r>
            <w:proofErr w:type="spellStart"/>
            <w:r w:rsidRPr="00C4528F">
              <w:rPr>
                <w:lang w:eastAsia="en-US"/>
              </w:rPr>
              <w:t>вул</w:t>
            </w:r>
            <w:proofErr w:type="spellEnd"/>
            <w:r w:rsidRPr="00C4528F">
              <w:rPr>
                <w:lang w:eastAsia="en-US"/>
              </w:rPr>
              <w:t xml:space="preserve">.. </w:t>
            </w:r>
            <w:proofErr w:type="spellStart"/>
            <w:r w:rsidRPr="00C4528F">
              <w:rPr>
                <w:lang w:eastAsia="en-US"/>
              </w:rPr>
              <w:t>Незалежності</w:t>
            </w:r>
            <w:proofErr w:type="spellEnd"/>
            <w:r w:rsidRPr="00C4528F">
              <w:rPr>
                <w:lang w:eastAsia="en-US"/>
              </w:rPr>
              <w:t>, 88а</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0,0300</w:t>
            </w:r>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14</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proofErr w:type="gramStart"/>
            <w:r w:rsidRPr="00C4528F">
              <w:rPr>
                <w:lang w:eastAsia="en-US"/>
              </w:rPr>
              <w:t>Адм</w:t>
            </w:r>
            <w:proofErr w:type="gramEnd"/>
            <w:r w:rsidRPr="00C4528F">
              <w:rPr>
                <w:lang w:eastAsia="en-US"/>
              </w:rPr>
              <w:t>ін.приміщення</w:t>
            </w:r>
            <w:proofErr w:type="spellEnd"/>
            <w:r w:rsidRPr="00C4528F">
              <w:rPr>
                <w:lang w:eastAsia="en-US"/>
              </w:rPr>
              <w:t xml:space="preserve"> </w:t>
            </w:r>
            <w:proofErr w:type="spellStart"/>
            <w:r w:rsidRPr="00C4528F">
              <w:rPr>
                <w:lang w:eastAsia="en-US"/>
              </w:rPr>
              <w:t>сільської</w:t>
            </w:r>
            <w:proofErr w:type="spellEnd"/>
            <w:r w:rsidRPr="00C4528F">
              <w:rPr>
                <w:lang w:eastAsia="en-US"/>
              </w:rPr>
              <w:t xml:space="preserve"> ради</w:t>
            </w:r>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с</w:t>
            </w:r>
            <w:proofErr w:type="gramStart"/>
            <w:r w:rsidRPr="00C4528F">
              <w:rPr>
                <w:lang w:eastAsia="en-US"/>
              </w:rPr>
              <w:t>.Б</w:t>
            </w:r>
            <w:proofErr w:type="gramEnd"/>
            <w:r w:rsidRPr="00C4528F">
              <w:rPr>
                <w:lang w:eastAsia="en-US"/>
              </w:rPr>
              <w:t>абче</w:t>
            </w:r>
            <w:proofErr w:type="spellEnd"/>
            <w:r w:rsidRPr="00C4528F">
              <w:rPr>
                <w:lang w:eastAsia="en-US"/>
              </w:rPr>
              <w:t xml:space="preserve"> Незалежності,88</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0,1200</w:t>
            </w:r>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15</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Будинок</w:t>
            </w:r>
            <w:proofErr w:type="spellEnd"/>
            <w:r w:rsidRPr="00C4528F">
              <w:rPr>
                <w:lang w:eastAsia="en-US"/>
              </w:rPr>
              <w:t xml:space="preserve"> </w:t>
            </w:r>
            <w:proofErr w:type="spellStart"/>
            <w:r w:rsidRPr="00C4528F">
              <w:rPr>
                <w:lang w:eastAsia="en-US"/>
              </w:rPr>
              <w:t>культури</w:t>
            </w:r>
            <w:proofErr w:type="spellEnd"/>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с</w:t>
            </w:r>
            <w:proofErr w:type="gramStart"/>
            <w:r w:rsidRPr="00C4528F">
              <w:rPr>
                <w:lang w:eastAsia="en-US"/>
              </w:rPr>
              <w:t>.Б</w:t>
            </w:r>
            <w:proofErr w:type="gramEnd"/>
            <w:r w:rsidRPr="00C4528F">
              <w:rPr>
                <w:lang w:eastAsia="en-US"/>
              </w:rPr>
              <w:t>абчевул</w:t>
            </w:r>
            <w:proofErr w:type="spellEnd"/>
            <w:r w:rsidRPr="00C4528F">
              <w:rPr>
                <w:lang w:eastAsia="en-US"/>
              </w:rPr>
              <w:t>.. Надрічна,15</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0,3000</w:t>
            </w:r>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16</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ФАП</w:t>
            </w:r>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с</w:t>
            </w:r>
            <w:proofErr w:type="gramStart"/>
            <w:r w:rsidRPr="00C4528F">
              <w:rPr>
                <w:lang w:eastAsia="en-US"/>
              </w:rPr>
              <w:t>.М</w:t>
            </w:r>
            <w:proofErr w:type="gramEnd"/>
            <w:r w:rsidRPr="00C4528F">
              <w:rPr>
                <w:lang w:eastAsia="en-US"/>
              </w:rPr>
              <w:t>аркова</w:t>
            </w:r>
            <w:proofErr w:type="spellEnd"/>
            <w:r w:rsidRPr="00C4528F">
              <w:rPr>
                <w:lang w:eastAsia="en-US"/>
              </w:rPr>
              <w:t xml:space="preserve">, </w:t>
            </w:r>
            <w:proofErr w:type="spellStart"/>
            <w:r w:rsidRPr="00C4528F">
              <w:rPr>
                <w:lang w:eastAsia="en-US"/>
              </w:rPr>
              <w:t>вул.Гавришівська</w:t>
            </w:r>
            <w:proofErr w:type="spellEnd"/>
            <w:r w:rsidRPr="00C4528F">
              <w:rPr>
                <w:lang w:eastAsia="en-US"/>
              </w:rPr>
              <w:t xml:space="preserve"> 3</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0,1000</w:t>
            </w:r>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17</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proofErr w:type="gramStart"/>
            <w:r w:rsidRPr="00C4528F">
              <w:rPr>
                <w:lang w:eastAsia="en-US"/>
              </w:rPr>
              <w:t>Адм</w:t>
            </w:r>
            <w:proofErr w:type="gramEnd"/>
            <w:r w:rsidRPr="00C4528F">
              <w:rPr>
                <w:lang w:eastAsia="en-US"/>
              </w:rPr>
              <w:t>ін.приміщення</w:t>
            </w:r>
            <w:proofErr w:type="spellEnd"/>
            <w:r w:rsidRPr="00C4528F">
              <w:rPr>
                <w:lang w:eastAsia="en-US"/>
              </w:rPr>
              <w:t xml:space="preserve"> </w:t>
            </w:r>
            <w:proofErr w:type="spellStart"/>
            <w:r w:rsidRPr="00C4528F">
              <w:rPr>
                <w:lang w:eastAsia="en-US"/>
              </w:rPr>
              <w:t>сільської</w:t>
            </w:r>
            <w:proofErr w:type="spellEnd"/>
            <w:r w:rsidRPr="00C4528F">
              <w:rPr>
                <w:lang w:eastAsia="en-US"/>
              </w:rPr>
              <w:t xml:space="preserve"> ради</w:t>
            </w:r>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с</w:t>
            </w:r>
            <w:proofErr w:type="gramStart"/>
            <w:r w:rsidRPr="00C4528F">
              <w:rPr>
                <w:lang w:eastAsia="en-US"/>
              </w:rPr>
              <w:t>.М</w:t>
            </w:r>
            <w:proofErr w:type="gramEnd"/>
            <w:r w:rsidRPr="00C4528F">
              <w:rPr>
                <w:lang w:eastAsia="en-US"/>
              </w:rPr>
              <w:t>аркова</w:t>
            </w:r>
            <w:proofErr w:type="spellEnd"/>
            <w:r w:rsidRPr="00C4528F">
              <w:rPr>
                <w:lang w:eastAsia="en-US"/>
              </w:rPr>
              <w:t xml:space="preserve">, </w:t>
            </w:r>
            <w:proofErr w:type="spellStart"/>
            <w:r w:rsidRPr="00C4528F">
              <w:rPr>
                <w:lang w:eastAsia="en-US"/>
              </w:rPr>
              <w:t>вул.Шептицького</w:t>
            </w:r>
            <w:proofErr w:type="spellEnd"/>
            <w:r w:rsidRPr="00C4528F">
              <w:rPr>
                <w:lang w:eastAsia="en-US"/>
              </w:rPr>
              <w:t xml:space="preserve"> 41а</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0,2400</w:t>
            </w:r>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18</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Будинок</w:t>
            </w:r>
            <w:proofErr w:type="spellEnd"/>
            <w:r w:rsidRPr="00C4528F">
              <w:rPr>
                <w:lang w:eastAsia="en-US"/>
              </w:rPr>
              <w:t xml:space="preserve"> </w:t>
            </w:r>
            <w:proofErr w:type="spellStart"/>
            <w:r w:rsidRPr="00C4528F">
              <w:rPr>
                <w:lang w:eastAsia="en-US"/>
              </w:rPr>
              <w:t>культури</w:t>
            </w:r>
            <w:proofErr w:type="spellEnd"/>
            <w:r w:rsidRPr="00C4528F">
              <w:rPr>
                <w:lang w:eastAsia="en-US"/>
              </w:rPr>
              <w:t xml:space="preserve"> (клуб)</w:t>
            </w:r>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с</w:t>
            </w:r>
            <w:proofErr w:type="gramStart"/>
            <w:r w:rsidRPr="00C4528F">
              <w:rPr>
                <w:lang w:eastAsia="en-US"/>
              </w:rPr>
              <w:t>.М</w:t>
            </w:r>
            <w:proofErr w:type="gramEnd"/>
            <w:r w:rsidRPr="00C4528F">
              <w:rPr>
                <w:lang w:eastAsia="en-US"/>
              </w:rPr>
              <w:t>аркова</w:t>
            </w:r>
            <w:proofErr w:type="spellEnd"/>
            <w:r w:rsidRPr="00C4528F">
              <w:rPr>
                <w:lang w:eastAsia="en-US"/>
              </w:rPr>
              <w:t xml:space="preserve">, </w:t>
            </w:r>
            <w:proofErr w:type="spellStart"/>
            <w:r w:rsidRPr="00C4528F">
              <w:rPr>
                <w:lang w:eastAsia="en-US"/>
              </w:rPr>
              <w:t>вул.Івана</w:t>
            </w:r>
            <w:proofErr w:type="spellEnd"/>
            <w:r w:rsidRPr="00C4528F">
              <w:rPr>
                <w:lang w:eastAsia="en-US"/>
              </w:rPr>
              <w:t xml:space="preserve"> Франка1</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0,2000</w:t>
            </w:r>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19</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Амбулаторія</w:t>
            </w:r>
            <w:proofErr w:type="spellEnd"/>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с</w:t>
            </w:r>
            <w:proofErr w:type="gramStart"/>
            <w:r w:rsidRPr="00C4528F">
              <w:rPr>
                <w:lang w:eastAsia="en-US"/>
              </w:rPr>
              <w:t>.М</w:t>
            </w:r>
            <w:proofErr w:type="gramEnd"/>
            <w:r w:rsidRPr="00C4528F">
              <w:rPr>
                <w:lang w:eastAsia="en-US"/>
              </w:rPr>
              <w:t>анява</w:t>
            </w:r>
            <w:proofErr w:type="spellEnd"/>
            <w:r w:rsidRPr="00C4528F">
              <w:rPr>
                <w:lang w:eastAsia="en-US"/>
              </w:rPr>
              <w:t xml:space="preserve">, </w:t>
            </w:r>
            <w:proofErr w:type="spellStart"/>
            <w:r w:rsidRPr="00C4528F">
              <w:rPr>
                <w:lang w:eastAsia="en-US"/>
              </w:rPr>
              <w:t>вул.Шевченка</w:t>
            </w:r>
            <w:proofErr w:type="spellEnd"/>
            <w:r w:rsidRPr="00C4528F">
              <w:rPr>
                <w:lang w:eastAsia="en-US"/>
              </w:rPr>
              <w:t xml:space="preserve"> 3</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0,1700</w:t>
            </w:r>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20</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proofErr w:type="gramStart"/>
            <w:r w:rsidRPr="00C4528F">
              <w:rPr>
                <w:lang w:eastAsia="en-US"/>
              </w:rPr>
              <w:t>Адм</w:t>
            </w:r>
            <w:proofErr w:type="gramEnd"/>
            <w:r w:rsidRPr="00C4528F">
              <w:rPr>
                <w:lang w:eastAsia="en-US"/>
              </w:rPr>
              <w:t>ін.приміщення</w:t>
            </w:r>
            <w:proofErr w:type="spellEnd"/>
            <w:r w:rsidRPr="00C4528F">
              <w:rPr>
                <w:lang w:eastAsia="en-US"/>
              </w:rPr>
              <w:t xml:space="preserve"> </w:t>
            </w:r>
            <w:proofErr w:type="spellStart"/>
            <w:r w:rsidRPr="00C4528F">
              <w:rPr>
                <w:lang w:eastAsia="en-US"/>
              </w:rPr>
              <w:t>сільської</w:t>
            </w:r>
            <w:proofErr w:type="spellEnd"/>
            <w:r w:rsidRPr="00C4528F">
              <w:rPr>
                <w:lang w:eastAsia="en-US"/>
              </w:rPr>
              <w:t xml:space="preserve"> ради</w:t>
            </w:r>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с</w:t>
            </w:r>
            <w:proofErr w:type="gramStart"/>
            <w:r w:rsidRPr="00C4528F">
              <w:rPr>
                <w:lang w:eastAsia="en-US"/>
              </w:rPr>
              <w:t>.М</w:t>
            </w:r>
            <w:proofErr w:type="gramEnd"/>
            <w:r w:rsidRPr="00C4528F">
              <w:rPr>
                <w:lang w:eastAsia="en-US"/>
              </w:rPr>
              <w:t>анява</w:t>
            </w:r>
            <w:proofErr w:type="spellEnd"/>
            <w:r w:rsidRPr="00C4528F">
              <w:rPr>
                <w:lang w:eastAsia="en-US"/>
              </w:rPr>
              <w:t xml:space="preserve">, </w:t>
            </w:r>
            <w:proofErr w:type="spellStart"/>
            <w:r w:rsidRPr="00C4528F">
              <w:rPr>
                <w:lang w:eastAsia="en-US"/>
              </w:rPr>
              <w:t>вул.Незалежності</w:t>
            </w:r>
            <w:proofErr w:type="spellEnd"/>
            <w:r w:rsidRPr="00C4528F">
              <w:rPr>
                <w:lang w:eastAsia="en-US"/>
              </w:rPr>
              <w:t xml:space="preserve"> 22</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0,2960</w:t>
            </w:r>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21</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Будинок</w:t>
            </w:r>
            <w:proofErr w:type="spellEnd"/>
            <w:r w:rsidRPr="00C4528F">
              <w:rPr>
                <w:lang w:eastAsia="en-US"/>
              </w:rPr>
              <w:t xml:space="preserve"> </w:t>
            </w:r>
            <w:proofErr w:type="spellStart"/>
            <w:r w:rsidRPr="00C4528F">
              <w:rPr>
                <w:lang w:eastAsia="en-US"/>
              </w:rPr>
              <w:t>культури</w:t>
            </w:r>
            <w:proofErr w:type="spellEnd"/>
            <w:r w:rsidRPr="00C4528F">
              <w:rPr>
                <w:lang w:eastAsia="en-US"/>
              </w:rPr>
              <w:t xml:space="preserve">, </w:t>
            </w:r>
            <w:proofErr w:type="spellStart"/>
            <w:r w:rsidRPr="00C4528F">
              <w:rPr>
                <w:lang w:eastAsia="en-US"/>
              </w:rPr>
              <w:t>бібліотека</w:t>
            </w:r>
            <w:proofErr w:type="spellEnd"/>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с</w:t>
            </w:r>
            <w:proofErr w:type="gramStart"/>
            <w:r w:rsidRPr="00C4528F">
              <w:rPr>
                <w:lang w:eastAsia="en-US"/>
              </w:rPr>
              <w:t>.М</w:t>
            </w:r>
            <w:proofErr w:type="gramEnd"/>
            <w:r w:rsidRPr="00C4528F">
              <w:rPr>
                <w:lang w:eastAsia="en-US"/>
              </w:rPr>
              <w:t>анява</w:t>
            </w:r>
            <w:proofErr w:type="spellEnd"/>
            <w:r w:rsidRPr="00C4528F">
              <w:rPr>
                <w:lang w:eastAsia="en-US"/>
              </w:rPr>
              <w:t xml:space="preserve">, </w:t>
            </w:r>
            <w:proofErr w:type="spellStart"/>
            <w:r w:rsidRPr="00C4528F">
              <w:rPr>
                <w:lang w:eastAsia="en-US"/>
              </w:rPr>
              <w:t>вул.Незалежності</w:t>
            </w:r>
            <w:proofErr w:type="spellEnd"/>
            <w:r w:rsidRPr="00C4528F">
              <w:rPr>
                <w:lang w:eastAsia="en-US"/>
              </w:rPr>
              <w:t xml:space="preserve"> 1</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0,1000</w:t>
            </w:r>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22</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 xml:space="preserve">ФАП </w:t>
            </w:r>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с</w:t>
            </w:r>
            <w:proofErr w:type="gramStart"/>
            <w:r w:rsidRPr="00C4528F">
              <w:rPr>
                <w:lang w:eastAsia="en-US"/>
              </w:rPr>
              <w:t>.М</w:t>
            </w:r>
            <w:proofErr w:type="gramEnd"/>
            <w:r w:rsidRPr="00C4528F">
              <w:rPr>
                <w:lang w:eastAsia="en-US"/>
              </w:rPr>
              <w:t>онастирчани</w:t>
            </w:r>
            <w:proofErr w:type="spellEnd"/>
            <w:r w:rsidRPr="00C4528F">
              <w:rPr>
                <w:lang w:eastAsia="en-US"/>
              </w:rPr>
              <w:t xml:space="preserve">, </w:t>
            </w:r>
            <w:proofErr w:type="spellStart"/>
            <w:r w:rsidRPr="00C4528F">
              <w:rPr>
                <w:lang w:eastAsia="en-US"/>
              </w:rPr>
              <w:t>вул.Шевченка</w:t>
            </w:r>
            <w:proofErr w:type="spellEnd"/>
            <w:r w:rsidRPr="00C4528F">
              <w:rPr>
                <w:lang w:eastAsia="en-US"/>
              </w:rPr>
              <w:t xml:space="preserve"> 14</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0,0700</w:t>
            </w:r>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23</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proofErr w:type="gramStart"/>
            <w:r w:rsidRPr="00C4528F">
              <w:rPr>
                <w:lang w:eastAsia="en-US"/>
              </w:rPr>
              <w:t>Адм</w:t>
            </w:r>
            <w:proofErr w:type="gramEnd"/>
            <w:r w:rsidRPr="00C4528F">
              <w:rPr>
                <w:lang w:eastAsia="en-US"/>
              </w:rPr>
              <w:t>ін.приміщення</w:t>
            </w:r>
            <w:proofErr w:type="spellEnd"/>
            <w:r w:rsidRPr="00C4528F">
              <w:rPr>
                <w:lang w:eastAsia="en-US"/>
              </w:rPr>
              <w:t xml:space="preserve"> </w:t>
            </w:r>
            <w:proofErr w:type="spellStart"/>
            <w:r w:rsidRPr="00C4528F">
              <w:rPr>
                <w:lang w:eastAsia="en-US"/>
              </w:rPr>
              <w:t>сільської</w:t>
            </w:r>
            <w:proofErr w:type="spellEnd"/>
            <w:r w:rsidRPr="00C4528F">
              <w:rPr>
                <w:lang w:eastAsia="en-US"/>
              </w:rPr>
              <w:t xml:space="preserve"> ради</w:t>
            </w:r>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с</w:t>
            </w:r>
            <w:proofErr w:type="gramStart"/>
            <w:r w:rsidRPr="00C4528F">
              <w:rPr>
                <w:lang w:eastAsia="en-US"/>
              </w:rPr>
              <w:t>.М</w:t>
            </w:r>
            <w:proofErr w:type="gramEnd"/>
            <w:r w:rsidRPr="00C4528F">
              <w:rPr>
                <w:lang w:eastAsia="en-US"/>
              </w:rPr>
              <w:t>онастирчани</w:t>
            </w:r>
            <w:proofErr w:type="spellEnd"/>
            <w:r w:rsidRPr="00C4528F">
              <w:rPr>
                <w:lang w:eastAsia="en-US"/>
              </w:rPr>
              <w:t xml:space="preserve">, </w:t>
            </w:r>
            <w:proofErr w:type="spellStart"/>
            <w:r w:rsidRPr="00C4528F">
              <w:rPr>
                <w:lang w:eastAsia="en-US"/>
              </w:rPr>
              <w:t>вул.Шевченка</w:t>
            </w:r>
            <w:proofErr w:type="spellEnd"/>
            <w:r w:rsidRPr="00C4528F">
              <w:rPr>
                <w:lang w:eastAsia="en-US"/>
              </w:rPr>
              <w:t xml:space="preserve"> 2</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0,1000</w:t>
            </w:r>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24</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Будинок</w:t>
            </w:r>
            <w:proofErr w:type="spellEnd"/>
            <w:r w:rsidRPr="00C4528F">
              <w:rPr>
                <w:lang w:eastAsia="en-US"/>
              </w:rPr>
              <w:t xml:space="preserve"> </w:t>
            </w:r>
            <w:proofErr w:type="spellStart"/>
            <w:r w:rsidRPr="00C4528F">
              <w:rPr>
                <w:lang w:eastAsia="en-US"/>
              </w:rPr>
              <w:t>культури</w:t>
            </w:r>
            <w:proofErr w:type="spellEnd"/>
            <w:r w:rsidRPr="00C4528F">
              <w:rPr>
                <w:lang w:eastAsia="en-US"/>
              </w:rPr>
              <w:t xml:space="preserve"> (клуб), </w:t>
            </w:r>
            <w:proofErr w:type="spellStart"/>
            <w:proofErr w:type="gramStart"/>
            <w:r w:rsidRPr="00C4528F">
              <w:rPr>
                <w:lang w:eastAsia="en-US"/>
              </w:rPr>
              <w:t>б</w:t>
            </w:r>
            <w:proofErr w:type="gramEnd"/>
            <w:r w:rsidRPr="00C4528F">
              <w:rPr>
                <w:lang w:eastAsia="en-US"/>
              </w:rPr>
              <w:t>ібліотека</w:t>
            </w:r>
            <w:proofErr w:type="spellEnd"/>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с</w:t>
            </w:r>
            <w:proofErr w:type="gramStart"/>
            <w:r w:rsidRPr="00C4528F">
              <w:rPr>
                <w:lang w:eastAsia="en-US"/>
              </w:rPr>
              <w:t>.М</w:t>
            </w:r>
            <w:proofErr w:type="gramEnd"/>
            <w:r w:rsidRPr="00C4528F">
              <w:rPr>
                <w:lang w:eastAsia="en-US"/>
              </w:rPr>
              <w:t>онастирчани</w:t>
            </w:r>
            <w:proofErr w:type="spellEnd"/>
            <w:r w:rsidRPr="00C4528F">
              <w:rPr>
                <w:lang w:eastAsia="en-US"/>
              </w:rPr>
              <w:t xml:space="preserve">, </w:t>
            </w:r>
            <w:proofErr w:type="spellStart"/>
            <w:r w:rsidRPr="00C4528F">
              <w:rPr>
                <w:lang w:eastAsia="en-US"/>
              </w:rPr>
              <w:t>вул.Шевченка</w:t>
            </w:r>
            <w:proofErr w:type="spellEnd"/>
            <w:r w:rsidRPr="00C4528F">
              <w:rPr>
                <w:lang w:eastAsia="en-US"/>
              </w:rPr>
              <w:t xml:space="preserve"> 1</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0,0400</w:t>
            </w:r>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25</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ФАП</w:t>
            </w:r>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с</w:t>
            </w:r>
            <w:proofErr w:type="gramStart"/>
            <w:r w:rsidRPr="00C4528F">
              <w:rPr>
                <w:lang w:eastAsia="en-US"/>
              </w:rPr>
              <w:t>.Р</w:t>
            </w:r>
            <w:proofErr w:type="gramEnd"/>
            <w:r w:rsidRPr="00C4528F">
              <w:rPr>
                <w:lang w:eastAsia="en-US"/>
              </w:rPr>
              <w:t>аковець</w:t>
            </w:r>
            <w:proofErr w:type="spellEnd"/>
            <w:r w:rsidRPr="00C4528F">
              <w:rPr>
                <w:lang w:eastAsia="en-US"/>
              </w:rPr>
              <w:t xml:space="preserve">, </w:t>
            </w:r>
            <w:proofErr w:type="spellStart"/>
            <w:r w:rsidRPr="00C4528F">
              <w:rPr>
                <w:lang w:eastAsia="en-US"/>
              </w:rPr>
              <w:t>вул.Шевченка</w:t>
            </w:r>
            <w:proofErr w:type="spellEnd"/>
            <w:r w:rsidRPr="00C4528F">
              <w:rPr>
                <w:lang w:eastAsia="en-US"/>
              </w:rPr>
              <w:t xml:space="preserve"> 76а</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0,1000</w:t>
            </w:r>
          </w:p>
        </w:tc>
      </w:tr>
      <w:tr w:rsidR="00DB5AE7" w:rsidRPr="00C4528F" w:rsidTr="003A1387">
        <w:trPr>
          <w:trHeight w:val="578"/>
        </w:trPr>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26</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proofErr w:type="gramStart"/>
            <w:r w:rsidRPr="00C4528F">
              <w:rPr>
                <w:lang w:eastAsia="en-US"/>
              </w:rPr>
              <w:t>Адм</w:t>
            </w:r>
            <w:proofErr w:type="gramEnd"/>
            <w:r w:rsidRPr="00C4528F">
              <w:rPr>
                <w:lang w:eastAsia="en-US"/>
              </w:rPr>
              <w:t>ін.приміщення</w:t>
            </w:r>
            <w:proofErr w:type="spellEnd"/>
            <w:r w:rsidRPr="00C4528F">
              <w:rPr>
                <w:lang w:eastAsia="en-US"/>
              </w:rPr>
              <w:t xml:space="preserve"> </w:t>
            </w:r>
            <w:proofErr w:type="spellStart"/>
            <w:r w:rsidRPr="00C4528F">
              <w:rPr>
                <w:lang w:eastAsia="en-US"/>
              </w:rPr>
              <w:t>сільської</w:t>
            </w:r>
            <w:proofErr w:type="spellEnd"/>
            <w:r w:rsidRPr="00C4528F">
              <w:rPr>
                <w:lang w:eastAsia="en-US"/>
              </w:rPr>
              <w:t xml:space="preserve"> ради</w:t>
            </w:r>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с</w:t>
            </w:r>
            <w:proofErr w:type="gramStart"/>
            <w:r w:rsidRPr="00C4528F">
              <w:rPr>
                <w:lang w:eastAsia="en-US"/>
              </w:rPr>
              <w:t>.Р</w:t>
            </w:r>
            <w:proofErr w:type="gramEnd"/>
            <w:r w:rsidRPr="00C4528F">
              <w:rPr>
                <w:lang w:eastAsia="en-US"/>
              </w:rPr>
              <w:t>аковець</w:t>
            </w:r>
            <w:proofErr w:type="spellEnd"/>
            <w:r w:rsidRPr="00C4528F">
              <w:rPr>
                <w:lang w:eastAsia="en-US"/>
              </w:rPr>
              <w:t xml:space="preserve">, </w:t>
            </w:r>
            <w:proofErr w:type="spellStart"/>
            <w:r w:rsidRPr="00C4528F">
              <w:rPr>
                <w:lang w:eastAsia="en-US"/>
              </w:rPr>
              <w:t>вул.Шевченка</w:t>
            </w:r>
            <w:proofErr w:type="spellEnd"/>
            <w:r w:rsidRPr="00C4528F">
              <w:rPr>
                <w:lang w:eastAsia="en-US"/>
              </w:rPr>
              <w:t xml:space="preserve"> 75а</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0,1000</w:t>
            </w:r>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27</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Будинок</w:t>
            </w:r>
            <w:proofErr w:type="spellEnd"/>
            <w:r w:rsidRPr="00C4528F">
              <w:rPr>
                <w:lang w:eastAsia="en-US"/>
              </w:rPr>
              <w:t xml:space="preserve"> </w:t>
            </w:r>
            <w:proofErr w:type="spellStart"/>
            <w:r w:rsidRPr="00C4528F">
              <w:rPr>
                <w:lang w:eastAsia="en-US"/>
              </w:rPr>
              <w:t>культури</w:t>
            </w:r>
            <w:proofErr w:type="spellEnd"/>
            <w:r w:rsidRPr="00C4528F">
              <w:rPr>
                <w:lang w:eastAsia="en-US"/>
              </w:rPr>
              <w:t xml:space="preserve">, </w:t>
            </w:r>
            <w:proofErr w:type="spellStart"/>
            <w:r w:rsidRPr="00C4528F">
              <w:rPr>
                <w:lang w:eastAsia="en-US"/>
              </w:rPr>
              <w:t>бібліотека</w:t>
            </w:r>
            <w:proofErr w:type="spellEnd"/>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с</w:t>
            </w:r>
            <w:proofErr w:type="gramStart"/>
            <w:r w:rsidRPr="00C4528F">
              <w:rPr>
                <w:lang w:eastAsia="en-US"/>
              </w:rPr>
              <w:t>.Р</w:t>
            </w:r>
            <w:proofErr w:type="gramEnd"/>
            <w:r w:rsidRPr="00C4528F">
              <w:rPr>
                <w:lang w:eastAsia="en-US"/>
              </w:rPr>
              <w:t>аковець</w:t>
            </w:r>
            <w:proofErr w:type="spellEnd"/>
            <w:r w:rsidRPr="00C4528F">
              <w:rPr>
                <w:lang w:eastAsia="en-US"/>
              </w:rPr>
              <w:t>, вул.Шевченка,68а</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0,9820</w:t>
            </w:r>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28</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Солотвинська</w:t>
            </w:r>
            <w:proofErr w:type="spellEnd"/>
            <w:r w:rsidRPr="00C4528F">
              <w:rPr>
                <w:lang w:eastAsia="en-US"/>
              </w:rPr>
              <w:t xml:space="preserve"> </w:t>
            </w:r>
            <w:proofErr w:type="spellStart"/>
            <w:r w:rsidRPr="00C4528F">
              <w:rPr>
                <w:lang w:eastAsia="en-US"/>
              </w:rPr>
              <w:t>лікарня</w:t>
            </w:r>
            <w:proofErr w:type="spellEnd"/>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rPr>
                <w:rFonts w:ascii="Calibri" w:hAnsi="Calibri"/>
                <w:sz w:val="22"/>
                <w:szCs w:val="22"/>
                <w:lang w:eastAsia="en-US"/>
              </w:rPr>
            </w:pPr>
            <w:proofErr w:type="spellStart"/>
            <w:r w:rsidRPr="00C4528F">
              <w:rPr>
                <w:lang w:eastAsia="en-US"/>
              </w:rPr>
              <w:t>смт</w:t>
            </w:r>
            <w:proofErr w:type="gramStart"/>
            <w:r w:rsidRPr="00C4528F">
              <w:rPr>
                <w:lang w:eastAsia="en-US"/>
              </w:rPr>
              <w:t>.С</w:t>
            </w:r>
            <w:proofErr w:type="gramEnd"/>
            <w:r w:rsidRPr="00C4528F">
              <w:rPr>
                <w:lang w:eastAsia="en-US"/>
              </w:rPr>
              <w:t>олотвин</w:t>
            </w:r>
            <w:proofErr w:type="spellEnd"/>
            <w:r w:rsidRPr="00C4528F">
              <w:rPr>
                <w:lang w:eastAsia="en-US"/>
              </w:rPr>
              <w:t xml:space="preserve">, </w:t>
            </w:r>
            <w:proofErr w:type="spellStart"/>
            <w:r w:rsidRPr="00C4528F">
              <w:rPr>
                <w:lang w:eastAsia="en-US"/>
              </w:rPr>
              <w:t>вул.Грушевського</w:t>
            </w:r>
            <w:proofErr w:type="spellEnd"/>
            <w:r w:rsidRPr="00C4528F">
              <w:rPr>
                <w:lang w:eastAsia="en-US"/>
              </w:rPr>
              <w:t xml:space="preserve"> 20</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1,0068</w:t>
            </w:r>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32</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Поліклініка</w:t>
            </w:r>
            <w:proofErr w:type="spellEnd"/>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rPr>
                <w:rFonts w:ascii="Calibri" w:hAnsi="Calibri"/>
                <w:sz w:val="22"/>
                <w:szCs w:val="22"/>
                <w:lang w:eastAsia="en-US"/>
              </w:rPr>
            </w:pPr>
            <w:proofErr w:type="spellStart"/>
            <w:r w:rsidRPr="00C4528F">
              <w:rPr>
                <w:lang w:eastAsia="en-US"/>
              </w:rPr>
              <w:t>смт</w:t>
            </w:r>
            <w:proofErr w:type="gramStart"/>
            <w:r w:rsidRPr="00C4528F">
              <w:rPr>
                <w:lang w:eastAsia="en-US"/>
              </w:rPr>
              <w:t>.С</w:t>
            </w:r>
            <w:proofErr w:type="gramEnd"/>
            <w:r w:rsidRPr="00C4528F">
              <w:rPr>
                <w:lang w:eastAsia="en-US"/>
              </w:rPr>
              <w:t>олотвин</w:t>
            </w:r>
            <w:proofErr w:type="spellEnd"/>
            <w:r w:rsidRPr="00C4528F">
              <w:rPr>
                <w:lang w:eastAsia="en-US"/>
              </w:rPr>
              <w:t xml:space="preserve">, </w:t>
            </w:r>
            <w:proofErr w:type="spellStart"/>
            <w:r w:rsidRPr="00C4528F">
              <w:rPr>
                <w:lang w:eastAsia="en-US"/>
              </w:rPr>
              <w:t>вул.Грушевського</w:t>
            </w:r>
            <w:proofErr w:type="spellEnd"/>
            <w:r w:rsidRPr="00C4528F">
              <w:rPr>
                <w:lang w:eastAsia="en-US"/>
              </w:rPr>
              <w:t xml:space="preserve"> 16</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0,25</w:t>
            </w:r>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29</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proofErr w:type="gramStart"/>
            <w:r w:rsidRPr="00C4528F">
              <w:rPr>
                <w:lang w:eastAsia="en-US"/>
              </w:rPr>
              <w:t>Адм</w:t>
            </w:r>
            <w:proofErr w:type="gramEnd"/>
            <w:r w:rsidRPr="00C4528F">
              <w:rPr>
                <w:lang w:eastAsia="en-US"/>
              </w:rPr>
              <w:t>ін.приміщення</w:t>
            </w:r>
            <w:proofErr w:type="spellEnd"/>
            <w:r w:rsidRPr="00C4528F">
              <w:rPr>
                <w:lang w:eastAsia="en-US"/>
              </w:rPr>
              <w:t xml:space="preserve"> </w:t>
            </w:r>
            <w:proofErr w:type="spellStart"/>
            <w:r w:rsidRPr="00C4528F">
              <w:rPr>
                <w:lang w:eastAsia="en-US"/>
              </w:rPr>
              <w:t>лікарні</w:t>
            </w:r>
            <w:proofErr w:type="spellEnd"/>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rPr>
                <w:rFonts w:ascii="Calibri" w:hAnsi="Calibri"/>
                <w:sz w:val="22"/>
                <w:szCs w:val="22"/>
                <w:lang w:eastAsia="en-US"/>
              </w:rPr>
            </w:pPr>
            <w:proofErr w:type="spellStart"/>
            <w:r w:rsidRPr="00C4528F">
              <w:rPr>
                <w:lang w:eastAsia="en-US"/>
              </w:rPr>
              <w:t>смт</w:t>
            </w:r>
            <w:proofErr w:type="gramStart"/>
            <w:r w:rsidRPr="00C4528F">
              <w:rPr>
                <w:lang w:eastAsia="en-US"/>
              </w:rPr>
              <w:t>.С</w:t>
            </w:r>
            <w:proofErr w:type="gramEnd"/>
            <w:r w:rsidRPr="00C4528F">
              <w:rPr>
                <w:lang w:eastAsia="en-US"/>
              </w:rPr>
              <w:t>олотвин</w:t>
            </w:r>
            <w:proofErr w:type="spellEnd"/>
            <w:r w:rsidRPr="00C4528F">
              <w:rPr>
                <w:lang w:eastAsia="en-US"/>
              </w:rPr>
              <w:t xml:space="preserve">, </w:t>
            </w:r>
            <w:proofErr w:type="spellStart"/>
            <w:r w:rsidRPr="00C4528F">
              <w:rPr>
                <w:lang w:eastAsia="en-US"/>
              </w:rPr>
              <w:lastRenderedPageBreak/>
              <w:t>вул.Грушевського</w:t>
            </w:r>
            <w:proofErr w:type="spellEnd"/>
            <w:r w:rsidRPr="00C4528F">
              <w:rPr>
                <w:lang w:eastAsia="en-US"/>
              </w:rPr>
              <w:t xml:space="preserve"> 21</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lastRenderedPageBreak/>
              <w:t>0,25</w:t>
            </w:r>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lastRenderedPageBreak/>
              <w:t>30</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Будинок</w:t>
            </w:r>
            <w:proofErr w:type="spellEnd"/>
            <w:r w:rsidRPr="00C4528F">
              <w:rPr>
                <w:lang w:eastAsia="en-US"/>
              </w:rPr>
              <w:t xml:space="preserve"> </w:t>
            </w:r>
            <w:proofErr w:type="spellStart"/>
            <w:r w:rsidRPr="00C4528F">
              <w:rPr>
                <w:lang w:eastAsia="en-US"/>
              </w:rPr>
              <w:t>культури</w:t>
            </w:r>
            <w:proofErr w:type="spellEnd"/>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rPr>
                <w:rFonts w:ascii="Calibri" w:hAnsi="Calibri"/>
                <w:sz w:val="22"/>
                <w:szCs w:val="22"/>
                <w:lang w:eastAsia="en-US"/>
              </w:rPr>
            </w:pPr>
            <w:proofErr w:type="spellStart"/>
            <w:r w:rsidRPr="00C4528F">
              <w:rPr>
                <w:lang w:eastAsia="en-US"/>
              </w:rPr>
              <w:t>смт</w:t>
            </w:r>
            <w:proofErr w:type="gramStart"/>
            <w:r w:rsidRPr="00C4528F">
              <w:rPr>
                <w:lang w:eastAsia="en-US"/>
              </w:rPr>
              <w:t>.С</w:t>
            </w:r>
            <w:proofErr w:type="gramEnd"/>
            <w:r w:rsidRPr="00C4528F">
              <w:rPr>
                <w:lang w:eastAsia="en-US"/>
              </w:rPr>
              <w:t>олотвин</w:t>
            </w:r>
            <w:proofErr w:type="spellEnd"/>
            <w:r w:rsidRPr="00C4528F">
              <w:rPr>
                <w:lang w:eastAsia="en-US"/>
              </w:rPr>
              <w:t xml:space="preserve">, </w:t>
            </w:r>
            <w:proofErr w:type="spellStart"/>
            <w:r w:rsidRPr="00C4528F">
              <w:rPr>
                <w:lang w:eastAsia="en-US"/>
              </w:rPr>
              <w:t>вул.Грушевського</w:t>
            </w:r>
            <w:proofErr w:type="spellEnd"/>
            <w:r w:rsidRPr="00C4528F">
              <w:rPr>
                <w:lang w:eastAsia="en-US"/>
              </w:rPr>
              <w:t xml:space="preserve"> 29</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0,55</w:t>
            </w:r>
          </w:p>
        </w:tc>
      </w:tr>
      <w:tr w:rsidR="00DB5AE7" w:rsidRPr="00C4528F" w:rsidTr="003A1387">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31</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proofErr w:type="gramStart"/>
            <w:r w:rsidRPr="00C4528F">
              <w:rPr>
                <w:lang w:eastAsia="en-US"/>
              </w:rPr>
              <w:t>Б</w:t>
            </w:r>
            <w:proofErr w:type="gramEnd"/>
            <w:r w:rsidRPr="00C4528F">
              <w:rPr>
                <w:lang w:eastAsia="en-US"/>
              </w:rPr>
              <w:t>ібліотека</w:t>
            </w:r>
            <w:proofErr w:type="spellEnd"/>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rPr>
                <w:rFonts w:ascii="Calibri" w:hAnsi="Calibri"/>
                <w:sz w:val="22"/>
                <w:szCs w:val="22"/>
                <w:lang w:eastAsia="en-US"/>
              </w:rPr>
            </w:pPr>
            <w:proofErr w:type="spellStart"/>
            <w:r w:rsidRPr="00C4528F">
              <w:rPr>
                <w:lang w:eastAsia="en-US"/>
              </w:rPr>
              <w:t>смт</w:t>
            </w:r>
            <w:proofErr w:type="gramStart"/>
            <w:r w:rsidRPr="00C4528F">
              <w:rPr>
                <w:lang w:eastAsia="en-US"/>
              </w:rPr>
              <w:t>.С</w:t>
            </w:r>
            <w:proofErr w:type="gramEnd"/>
            <w:r w:rsidRPr="00C4528F">
              <w:rPr>
                <w:lang w:eastAsia="en-US"/>
              </w:rPr>
              <w:t>олотвин</w:t>
            </w:r>
            <w:proofErr w:type="spellEnd"/>
            <w:r w:rsidRPr="00C4528F">
              <w:rPr>
                <w:lang w:eastAsia="en-US"/>
              </w:rPr>
              <w:t xml:space="preserve">, </w:t>
            </w:r>
            <w:proofErr w:type="spellStart"/>
            <w:r w:rsidRPr="00C4528F">
              <w:rPr>
                <w:lang w:eastAsia="en-US"/>
              </w:rPr>
              <w:t>вул.Грушевського</w:t>
            </w:r>
            <w:proofErr w:type="spellEnd"/>
            <w:r w:rsidRPr="00C4528F">
              <w:rPr>
                <w:lang w:eastAsia="en-US"/>
              </w:rPr>
              <w:t xml:space="preserve"> 14а</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0,0700</w:t>
            </w:r>
          </w:p>
        </w:tc>
      </w:tr>
      <w:tr w:rsidR="00DB5AE7" w:rsidRPr="00C4528F" w:rsidTr="003A1387">
        <w:trPr>
          <w:trHeight w:val="570"/>
        </w:trPr>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32</w:t>
            </w:r>
          </w:p>
        </w:tc>
        <w:tc>
          <w:tcPr>
            <w:tcW w:w="4110"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Будинок</w:t>
            </w:r>
            <w:proofErr w:type="spellEnd"/>
            <w:r w:rsidRPr="00C4528F">
              <w:rPr>
                <w:lang w:eastAsia="en-US"/>
              </w:rPr>
              <w:t xml:space="preserve"> </w:t>
            </w:r>
            <w:proofErr w:type="spellStart"/>
            <w:r w:rsidRPr="00C4528F">
              <w:rPr>
                <w:lang w:eastAsia="en-US"/>
              </w:rPr>
              <w:t>культури</w:t>
            </w:r>
            <w:proofErr w:type="spellEnd"/>
            <w:r w:rsidRPr="00C4528F">
              <w:rPr>
                <w:lang w:eastAsia="en-US"/>
              </w:rPr>
              <w:t xml:space="preserve"> (клуб), </w:t>
            </w:r>
            <w:proofErr w:type="spellStart"/>
            <w:proofErr w:type="gramStart"/>
            <w:r w:rsidRPr="00C4528F">
              <w:rPr>
                <w:lang w:eastAsia="en-US"/>
              </w:rPr>
              <w:t>б</w:t>
            </w:r>
            <w:proofErr w:type="gramEnd"/>
            <w:r w:rsidRPr="00C4528F">
              <w:rPr>
                <w:lang w:eastAsia="en-US"/>
              </w:rPr>
              <w:t>ібліотека</w:t>
            </w:r>
            <w:proofErr w:type="spellEnd"/>
            <w:r w:rsidRPr="00C4528F">
              <w:rPr>
                <w:lang w:eastAsia="en-US"/>
              </w:rPr>
              <w:t xml:space="preserve">  </w:t>
            </w:r>
            <w:proofErr w:type="spellStart"/>
            <w:r w:rsidRPr="00C4528F">
              <w:rPr>
                <w:lang w:eastAsia="en-US"/>
              </w:rPr>
              <w:t>Заріччя</w:t>
            </w:r>
            <w:proofErr w:type="spellEnd"/>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смт</w:t>
            </w:r>
            <w:proofErr w:type="gramStart"/>
            <w:r w:rsidRPr="00C4528F">
              <w:rPr>
                <w:lang w:eastAsia="en-US"/>
              </w:rPr>
              <w:t>.С</w:t>
            </w:r>
            <w:proofErr w:type="gramEnd"/>
            <w:r w:rsidRPr="00C4528F">
              <w:rPr>
                <w:lang w:eastAsia="en-US"/>
              </w:rPr>
              <w:t>олотвин</w:t>
            </w:r>
            <w:proofErr w:type="spellEnd"/>
            <w:r w:rsidRPr="00C4528F">
              <w:rPr>
                <w:lang w:eastAsia="en-US"/>
              </w:rPr>
              <w:t xml:space="preserve">, </w:t>
            </w:r>
            <w:proofErr w:type="spellStart"/>
            <w:r w:rsidRPr="00C4528F">
              <w:rPr>
                <w:lang w:eastAsia="en-US"/>
              </w:rPr>
              <w:t>вул.Стуса</w:t>
            </w:r>
            <w:proofErr w:type="spellEnd"/>
            <w:r w:rsidRPr="00C4528F">
              <w:rPr>
                <w:lang w:eastAsia="en-US"/>
              </w:rPr>
              <w:t xml:space="preserve"> 2</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0,1200</w:t>
            </w:r>
          </w:p>
        </w:tc>
      </w:tr>
      <w:tr w:rsidR="00DB5AE7" w:rsidRPr="00C4528F" w:rsidTr="003A1387">
        <w:trPr>
          <w:trHeight w:val="525"/>
        </w:trPr>
        <w:tc>
          <w:tcPr>
            <w:tcW w:w="675"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r w:rsidRPr="00C4528F">
              <w:rPr>
                <w:lang w:eastAsia="en-US"/>
              </w:rPr>
              <w:t>33</w:t>
            </w:r>
          </w:p>
        </w:tc>
        <w:tc>
          <w:tcPr>
            <w:tcW w:w="4110" w:type="dxa"/>
            <w:tcBorders>
              <w:top w:val="single" w:sz="4" w:space="0" w:color="auto"/>
              <w:left w:val="single" w:sz="4" w:space="0" w:color="auto"/>
              <w:bottom w:val="single" w:sz="4" w:space="0" w:color="auto"/>
              <w:right w:val="single" w:sz="4" w:space="0" w:color="auto"/>
            </w:tcBorders>
          </w:tcPr>
          <w:p w:rsidR="00DB5AE7" w:rsidRPr="00C4528F" w:rsidRDefault="00DB5AE7" w:rsidP="003A1387">
            <w:pPr>
              <w:jc w:val="both"/>
              <w:rPr>
                <w:lang w:eastAsia="en-US"/>
              </w:rPr>
            </w:pPr>
            <w:r w:rsidRPr="00C4528F">
              <w:rPr>
                <w:lang w:eastAsia="en-US"/>
              </w:rPr>
              <w:t>Хат</w:t>
            </w:r>
            <w:proofErr w:type="gramStart"/>
            <w:r w:rsidRPr="00C4528F">
              <w:rPr>
                <w:lang w:eastAsia="en-US"/>
              </w:rPr>
              <w:t>а-</w:t>
            </w:r>
            <w:proofErr w:type="gramEnd"/>
            <w:r w:rsidRPr="00C4528F">
              <w:rPr>
                <w:lang w:eastAsia="en-US"/>
              </w:rPr>
              <w:t xml:space="preserve"> читальня  </w:t>
            </w:r>
            <w:proofErr w:type="spellStart"/>
            <w:r w:rsidRPr="00C4528F">
              <w:rPr>
                <w:lang w:eastAsia="en-US"/>
              </w:rPr>
              <w:t>смт</w:t>
            </w:r>
            <w:proofErr w:type="spellEnd"/>
            <w:r w:rsidRPr="00C4528F">
              <w:rPr>
                <w:lang w:eastAsia="en-US"/>
              </w:rPr>
              <w:t>. Солотвин</w:t>
            </w:r>
          </w:p>
          <w:p w:rsidR="00DB5AE7" w:rsidRPr="00C4528F" w:rsidRDefault="00DB5AE7" w:rsidP="003A1387">
            <w:pPr>
              <w:jc w:val="both"/>
              <w:rPr>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both"/>
              <w:rPr>
                <w:lang w:eastAsia="en-US"/>
              </w:rPr>
            </w:pPr>
            <w:proofErr w:type="spellStart"/>
            <w:r w:rsidRPr="00C4528F">
              <w:rPr>
                <w:lang w:eastAsia="en-US"/>
              </w:rPr>
              <w:t>смт</w:t>
            </w:r>
            <w:proofErr w:type="spellEnd"/>
            <w:r w:rsidRPr="00C4528F">
              <w:rPr>
                <w:lang w:eastAsia="en-US"/>
              </w:rPr>
              <w:t xml:space="preserve">. Солотвин </w:t>
            </w:r>
          </w:p>
          <w:p w:rsidR="00DB5AE7" w:rsidRPr="00C4528F" w:rsidRDefault="00DB5AE7" w:rsidP="003A1387">
            <w:pPr>
              <w:jc w:val="both"/>
              <w:rPr>
                <w:lang w:eastAsia="en-US"/>
              </w:rPr>
            </w:pPr>
            <w:proofErr w:type="spellStart"/>
            <w:r w:rsidRPr="00C4528F">
              <w:rPr>
                <w:lang w:eastAsia="en-US"/>
              </w:rPr>
              <w:t>вул</w:t>
            </w:r>
            <w:proofErr w:type="spellEnd"/>
            <w:proofErr w:type="gramStart"/>
            <w:r w:rsidRPr="00C4528F">
              <w:rPr>
                <w:lang w:eastAsia="en-US"/>
              </w:rPr>
              <w:t xml:space="preserve">.. </w:t>
            </w:r>
            <w:proofErr w:type="gramEnd"/>
            <w:r w:rsidRPr="00C4528F">
              <w:rPr>
                <w:lang w:eastAsia="en-US"/>
              </w:rPr>
              <w:t>Купчаківка,15</w:t>
            </w:r>
          </w:p>
        </w:tc>
        <w:tc>
          <w:tcPr>
            <w:tcW w:w="2233" w:type="dxa"/>
            <w:tcBorders>
              <w:top w:val="single" w:sz="4" w:space="0" w:color="auto"/>
              <w:left w:val="single" w:sz="4" w:space="0" w:color="auto"/>
              <w:bottom w:val="single" w:sz="4" w:space="0" w:color="auto"/>
              <w:right w:val="single" w:sz="4" w:space="0" w:color="auto"/>
            </w:tcBorders>
            <w:hideMark/>
          </w:tcPr>
          <w:p w:rsidR="00DB5AE7" w:rsidRPr="00C4528F" w:rsidRDefault="00DB5AE7" w:rsidP="003A1387">
            <w:pPr>
              <w:jc w:val="center"/>
              <w:rPr>
                <w:lang w:eastAsia="en-US"/>
              </w:rPr>
            </w:pPr>
            <w:r w:rsidRPr="00C4528F">
              <w:rPr>
                <w:lang w:eastAsia="en-US"/>
              </w:rPr>
              <w:t>0,0350</w:t>
            </w:r>
          </w:p>
        </w:tc>
      </w:tr>
    </w:tbl>
    <w:p w:rsidR="00DB5AE7" w:rsidRPr="00C4528F" w:rsidRDefault="00DB5AE7" w:rsidP="00DB5AE7">
      <w:pPr>
        <w:jc w:val="both"/>
        <w:rPr>
          <w:lang w:val="en-US" w:eastAsia="uk-UA"/>
        </w:rPr>
      </w:pPr>
    </w:p>
    <w:p w:rsidR="00DB5AE7" w:rsidRPr="00C4528F" w:rsidRDefault="00DB5AE7" w:rsidP="00DB5AE7">
      <w:pPr>
        <w:jc w:val="both"/>
        <w:rPr>
          <w:b/>
          <w:lang w:val="uk-UA" w:eastAsia="uk-UA"/>
        </w:rPr>
      </w:pPr>
    </w:p>
    <w:p w:rsidR="00DB5AE7" w:rsidRPr="00C4528F" w:rsidRDefault="00DB5AE7" w:rsidP="00DB5AE7">
      <w:pPr>
        <w:jc w:val="both"/>
        <w:rPr>
          <w:b/>
          <w:lang w:val="uk-UA" w:eastAsia="uk-UA"/>
        </w:rPr>
      </w:pPr>
      <w:r w:rsidRPr="00C4528F">
        <w:rPr>
          <w:b/>
          <w:lang w:val="uk-UA" w:eastAsia="uk-UA"/>
        </w:rPr>
        <w:t xml:space="preserve">                                                                                                    </w:t>
      </w:r>
    </w:p>
    <w:p w:rsidR="00DB5AE7" w:rsidRPr="00C4528F" w:rsidRDefault="00DB5AE7" w:rsidP="00DB5AE7">
      <w:pPr>
        <w:jc w:val="both"/>
        <w:rPr>
          <w:b/>
          <w:lang w:val="uk-UA" w:eastAsia="uk-UA"/>
        </w:rPr>
      </w:pPr>
      <w:r w:rsidRPr="00C4528F">
        <w:rPr>
          <w:b/>
          <w:lang w:val="uk-UA" w:eastAsia="uk-UA"/>
        </w:rPr>
        <w:t xml:space="preserve">                                                                               </w:t>
      </w:r>
    </w:p>
    <w:p w:rsidR="00DB5AE7" w:rsidRPr="00C4528F" w:rsidRDefault="00DB5AE7" w:rsidP="00DB5AE7">
      <w:pPr>
        <w:jc w:val="both"/>
        <w:rPr>
          <w:b/>
          <w:lang w:val="uk-UA" w:eastAsia="uk-UA"/>
        </w:rPr>
      </w:pPr>
    </w:p>
    <w:p w:rsidR="00DB5AE7" w:rsidRPr="00C4528F" w:rsidRDefault="00DB5AE7" w:rsidP="00DB5AE7">
      <w:pPr>
        <w:spacing w:after="200"/>
        <w:jc w:val="both"/>
        <w:rPr>
          <w:b/>
          <w:lang w:val="uk-UA" w:eastAsia="uk-UA"/>
        </w:rPr>
      </w:pPr>
    </w:p>
    <w:p w:rsidR="00DB5AE7" w:rsidRPr="00C4528F" w:rsidRDefault="00DB5AE7" w:rsidP="00DB5AE7">
      <w:pPr>
        <w:spacing w:after="200"/>
        <w:jc w:val="both"/>
        <w:rPr>
          <w:rFonts w:ascii="Lato" w:hAnsi="Lato"/>
          <w:b/>
          <w:color w:val="212529"/>
          <w:shd w:val="clear" w:color="auto" w:fill="FFFFFF"/>
          <w:lang w:val="uk-UA" w:eastAsia="uk-UA"/>
        </w:rPr>
      </w:pPr>
      <w:r w:rsidRPr="00C4528F">
        <w:rPr>
          <w:rFonts w:ascii="Lato" w:hAnsi="Lato"/>
          <w:b/>
          <w:color w:val="212529"/>
          <w:shd w:val="clear" w:color="auto" w:fill="FFFFFF"/>
          <w:lang w:val="uk-UA" w:eastAsia="uk-UA"/>
        </w:rPr>
        <w:t xml:space="preserve">Селищний голова                           </w:t>
      </w:r>
      <w:r w:rsidRPr="00C4528F">
        <w:rPr>
          <w:rFonts w:ascii="Lato" w:hAnsi="Lato"/>
          <w:b/>
          <w:color w:val="212529"/>
          <w:shd w:val="clear" w:color="auto" w:fill="FFFFFF"/>
          <w:lang w:val="en-US" w:eastAsia="uk-UA"/>
        </w:rPr>
        <w:t xml:space="preserve">          </w:t>
      </w:r>
      <w:r w:rsidRPr="00C4528F">
        <w:rPr>
          <w:rFonts w:ascii="Lato" w:hAnsi="Lato"/>
          <w:b/>
          <w:color w:val="212529"/>
          <w:shd w:val="clear" w:color="auto" w:fill="FFFFFF"/>
          <w:lang w:val="uk-UA" w:eastAsia="uk-UA"/>
        </w:rPr>
        <w:t xml:space="preserve">                 </w:t>
      </w:r>
      <w:proofErr w:type="spellStart"/>
      <w:r w:rsidRPr="00C4528F">
        <w:rPr>
          <w:rFonts w:ascii="Lato" w:hAnsi="Lato"/>
          <w:b/>
          <w:color w:val="212529"/>
          <w:shd w:val="clear" w:color="auto" w:fill="FFFFFF"/>
          <w:lang w:val="uk-UA" w:eastAsia="uk-UA"/>
        </w:rPr>
        <w:t>Манолій</w:t>
      </w:r>
      <w:proofErr w:type="spellEnd"/>
      <w:r w:rsidRPr="00C4528F">
        <w:rPr>
          <w:rFonts w:ascii="Lato" w:hAnsi="Lato"/>
          <w:b/>
          <w:color w:val="212529"/>
          <w:shd w:val="clear" w:color="auto" w:fill="FFFFFF"/>
          <w:lang w:val="en-US" w:eastAsia="uk-UA"/>
        </w:rPr>
        <w:t xml:space="preserve">  </w:t>
      </w:r>
      <w:proofErr w:type="spellStart"/>
      <w:r w:rsidRPr="00C4528F">
        <w:rPr>
          <w:rFonts w:ascii="Lato" w:hAnsi="Lato"/>
          <w:b/>
          <w:color w:val="212529"/>
          <w:shd w:val="clear" w:color="auto" w:fill="FFFFFF"/>
          <w:lang w:val="uk-UA" w:eastAsia="uk-UA"/>
        </w:rPr>
        <w:t>Піцуряк</w:t>
      </w:r>
      <w:proofErr w:type="spellEnd"/>
    </w:p>
    <w:p w:rsidR="00DB5AE7" w:rsidRPr="0032546C" w:rsidRDefault="00DB5AE7" w:rsidP="00DB5AE7">
      <w:pPr>
        <w:tabs>
          <w:tab w:val="left" w:pos="904"/>
        </w:tabs>
        <w:rPr>
          <w:lang w:val="uk-UA"/>
        </w:rPr>
      </w:pPr>
    </w:p>
    <w:p w:rsidR="00154930" w:rsidRPr="00C4528F" w:rsidRDefault="00154930" w:rsidP="00154930">
      <w:pPr>
        <w:jc w:val="center"/>
        <w:rPr>
          <w:b/>
          <w:sz w:val="28"/>
          <w:szCs w:val="28"/>
          <w:lang w:val="uk-UA" w:eastAsia="uk-UA"/>
        </w:rPr>
      </w:pPr>
    </w:p>
    <w:sectPr w:rsidR="00154930" w:rsidRPr="00C4528F"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a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2D37"/>
    <w:rsid w:val="000341EB"/>
    <w:rsid w:val="00057550"/>
    <w:rsid w:val="00057A47"/>
    <w:rsid w:val="000655AD"/>
    <w:rsid w:val="00076899"/>
    <w:rsid w:val="000F3C11"/>
    <w:rsid w:val="000F510B"/>
    <w:rsid w:val="000F7BC6"/>
    <w:rsid w:val="00102239"/>
    <w:rsid w:val="001033EE"/>
    <w:rsid w:val="00111558"/>
    <w:rsid w:val="001376C2"/>
    <w:rsid w:val="001412F6"/>
    <w:rsid w:val="00154930"/>
    <w:rsid w:val="00160DD6"/>
    <w:rsid w:val="00166DAD"/>
    <w:rsid w:val="001717A3"/>
    <w:rsid w:val="00172318"/>
    <w:rsid w:val="001A2D7C"/>
    <w:rsid w:val="001D4FD4"/>
    <w:rsid w:val="001D7E62"/>
    <w:rsid w:val="001E02AC"/>
    <w:rsid w:val="001E3A00"/>
    <w:rsid w:val="001E57E5"/>
    <w:rsid w:val="001E5EF7"/>
    <w:rsid w:val="001F3AE6"/>
    <w:rsid w:val="001F7D1F"/>
    <w:rsid w:val="00223FA3"/>
    <w:rsid w:val="00253C90"/>
    <w:rsid w:val="0025563F"/>
    <w:rsid w:val="00285964"/>
    <w:rsid w:val="002900D6"/>
    <w:rsid w:val="0029191A"/>
    <w:rsid w:val="002C1928"/>
    <w:rsid w:val="002D5432"/>
    <w:rsid w:val="002E544A"/>
    <w:rsid w:val="00344907"/>
    <w:rsid w:val="003505D8"/>
    <w:rsid w:val="003649FC"/>
    <w:rsid w:val="00395630"/>
    <w:rsid w:val="003A10F1"/>
    <w:rsid w:val="003B3743"/>
    <w:rsid w:val="003C2003"/>
    <w:rsid w:val="003D0E9A"/>
    <w:rsid w:val="003D3457"/>
    <w:rsid w:val="004028B3"/>
    <w:rsid w:val="00403EF0"/>
    <w:rsid w:val="004077E5"/>
    <w:rsid w:val="00412A85"/>
    <w:rsid w:val="00413283"/>
    <w:rsid w:val="00420F8B"/>
    <w:rsid w:val="004301ED"/>
    <w:rsid w:val="00433BA3"/>
    <w:rsid w:val="004415F0"/>
    <w:rsid w:val="00456F82"/>
    <w:rsid w:val="00487383"/>
    <w:rsid w:val="00487739"/>
    <w:rsid w:val="004A11E0"/>
    <w:rsid w:val="004B39C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2E0"/>
    <w:rsid w:val="0067457C"/>
    <w:rsid w:val="006934EB"/>
    <w:rsid w:val="00696358"/>
    <w:rsid w:val="006C6E79"/>
    <w:rsid w:val="006E393E"/>
    <w:rsid w:val="006E72C9"/>
    <w:rsid w:val="006F261C"/>
    <w:rsid w:val="007032BD"/>
    <w:rsid w:val="007064E0"/>
    <w:rsid w:val="00707689"/>
    <w:rsid w:val="00710952"/>
    <w:rsid w:val="007126F1"/>
    <w:rsid w:val="00721B25"/>
    <w:rsid w:val="007258DB"/>
    <w:rsid w:val="0073522F"/>
    <w:rsid w:val="007356C9"/>
    <w:rsid w:val="00743DDC"/>
    <w:rsid w:val="00756BDA"/>
    <w:rsid w:val="007611CF"/>
    <w:rsid w:val="00772D23"/>
    <w:rsid w:val="0077355D"/>
    <w:rsid w:val="0077699E"/>
    <w:rsid w:val="007E2D26"/>
    <w:rsid w:val="007F2CC3"/>
    <w:rsid w:val="00814601"/>
    <w:rsid w:val="0081690C"/>
    <w:rsid w:val="00825F90"/>
    <w:rsid w:val="00844A86"/>
    <w:rsid w:val="0084606E"/>
    <w:rsid w:val="008466E8"/>
    <w:rsid w:val="00852E4B"/>
    <w:rsid w:val="008554EB"/>
    <w:rsid w:val="00855CDA"/>
    <w:rsid w:val="008743C1"/>
    <w:rsid w:val="00883BD3"/>
    <w:rsid w:val="00894A7D"/>
    <w:rsid w:val="00895477"/>
    <w:rsid w:val="00897AB1"/>
    <w:rsid w:val="008A35FF"/>
    <w:rsid w:val="008B00C2"/>
    <w:rsid w:val="008B2A95"/>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28EB"/>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73D0A"/>
    <w:rsid w:val="00B8799D"/>
    <w:rsid w:val="00B91DA5"/>
    <w:rsid w:val="00B92312"/>
    <w:rsid w:val="00BA5328"/>
    <w:rsid w:val="00BE03A2"/>
    <w:rsid w:val="00C0600A"/>
    <w:rsid w:val="00C3669D"/>
    <w:rsid w:val="00C43320"/>
    <w:rsid w:val="00C47D6F"/>
    <w:rsid w:val="00C62690"/>
    <w:rsid w:val="00CA49D4"/>
    <w:rsid w:val="00CB5B9D"/>
    <w:rsid w:val="00CC4741"/>
    <w:rsid w:val="00CF7A99"/>
    <w:rsid w:val="00D072AA"/>
    <w:rsid w:val="00D16BDD"/>
    <w:rsid w:val="00D2164A"/>
    <w:rsid w:val="00D24355"/>
    <w:rsid w:val="00D372A5"/>
    <w:rsid w:val="00D55CEB"/>
    <w:rsid w:val="00D7294E"/>
    <w:rsid w:val="00D80F8C"/>
    <w:rsid w:val="00D82FA8"/>
    <w:rsid w:val="00D858FC"/>
    <w:rsid w:val="00DA2615"/>
    <w:rsid w:val="00DA4D98"/>
    <w:rsid w:val="00DB5AE7"/>
    <w:rsid w:val="00DB7D3C"/>
    <w:rsid w:val="00DD1C69"/>
    <w:rsid w:val="00DF5C89"/>
    <w:rsid w:val="00E03C2B"/>
    <w:rsid w:val="00E23C9D"/>
    <w:rsid w:val="00E34B46"/>
    <w:rsid w:val="00E4722D"/>
    <w:rsid w:val="00E51594"/>
    <w:rsid w:val="00E604C6"/>
    <w:rsid w:val="00E8386D"/>
    <w:rsid w:val="00E9613A"/>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3D0F"/>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A9D97-4491-44FB-8193-173D2478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3</Pages>
  <Words>3114</Words>
  <Characters>1776</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220</cp:revision>
  <dcterms:created xsi:type="dcterms:W3CDTF">2022-02-04T13:55:00Z</dcterms:created>
  <dcterms:modified xsi:type="dcterms:W3CDTF">2022-02-10T09:10:00Z</dcterms:modified>
</cp:coreProperties>
</file>