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F1" w:rsidRDefault="008B40F1" w:rsidP="008B40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B40F1" w:rsidRDefault="008B40F1" w:rsidP="008B40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УКРАЇНА</w:t>
      </w:r>
    </w:p>
    <w:p w:rsidR="008B40F1" w:rsidRDefault="008B40F1" w:rsidP="008B40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олотвинська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селищна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Івано-Франківського  району Івано-Франківської області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 демократичне скликання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Сьома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сесія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(друге пленарне засідання) 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0F1" w:rsidRDefault="008B40F1" w:rsidP="008B4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 І Ш Е 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 №384/07/2021</w:t>
      </w:r>
    </w:p>
    <w:p w:rsidR="008B40F1" w:rsidRDefault="008B40F1" w:rsidP="008B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11 червня 2021 року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смт.Солотвин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0F1" w:rsidRDefault="008B40F1" w:rsidP="008B4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</w:t>
      </w:r>
    </w:p>
    <w:p w:rsidR="008B40F1" w:rsidRDefault="008B40F1" w:rsidP="008B4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   затвердження  Програми</w:t>
      </w:r>
    </w:p>
    <w:p w:rsidR="008B40F1" w:rsidRDefault="008B40F1" w:rsidP="008B40F1">
      <w:pPr>
        <w:widowControl w:val="0"/>
        <w:spacing w:after="0" w:line="274" w:lineRule="exact"/>
        <w:ind w:right="20"/>
        <w:outlineLvl w:val="0"/>
        <w:rPr>
          <w:rFonts w:ascii="Times New Roman" w:eastAsia="Sylfaen" w:hAnsi="Times New Roman" w:cs="Times New Roman"/>
          <w:b/>
          <w:bCs/>
          <w:sz w:val="24"/>
          <w:szCs w:val="24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</w:rPr>
        <w:t xml:space="preserve"> «Реалізація молодіжної політики та </w:t>
      </w:r>
    </w:p>
    <w:p w:rsidR="008B40F1" w:rsidRDefault="008B40F1" w:rsidP="008B40F1">
      <w:pPr>
        <w:widowControl w:val="0"/>
        <w:spacing w:after="0" w:line="274" w:lineRule="exact"/>
        <w:ind w:right="20"/>
        <w:outlineLvl w:val="0"/>
        <w:rPr>
          <w:rFonts w:ascii="Times New Roman" w:eastAsia="Sylfaen" w:hAnsi="Times New Roman" w:cs="Times New Roman"/>
          <w:b/>
          <w:bCs/>
          <w:sz w:val="24"/>
          <w:szCs w:val="24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</w:rPr>
        <w:t>розвитку фізичної культури і спорту</w:t>
      </w:r>
      <w:r>
        <w:rPr>
          <w:rFonts w:ascii="Times New Roman" w:eastAsia="Sylfaen" w:hAnsi="Times New Roman" w:cs="Times New Roman"/>
          <w:b/>
          <w:bCs/>
          <w:sz w:val="24"/>
          <w:szCs w:val="24"/>
        </w:rPr>
        <w:br/>
        <w:t xml:space="preserve">у </w:t>
      </w:r>
      <w:proofErr w:type="spellStart"/>
      <w:r>
        <w:rPr>
          <w:rFonts w:ascii="Times New Roman" w:eastAsia="Sylfaen" w:hAnsi="Times New Roman" w:cs="Times New Roman"/>
          <w:b/>
          <w:bCs/>
          <w:sz w:val="24"/>
          <w:szCs w:val="24"/>
        </w:rPr>
        <w:t>Солотвинській</w:t>
      </w:r>
      <w:proofErr w:type="spellEnd"/>
      <w:r>
        <w:rPr>
          <w:rFonts w:ascii="Times New Roman" w:eastAsia="Sylfaen" w:hAnsi="Times New Roman" w:cs="Times New Roman"/>
          <w:b/>
          <w:bCs/>
          <w:sz w:val="24"/>
          <w:szCs w:val="24"/>
        </w:rPr>
        <w:t xml:space="preserve"> селищній раді на 2021-2025 роки»</w:t>
      </w:r>
    </w:p>
    <w:p w:rsidR="008B40F1" w:rsidRDefault="008B40F1" w:rsidP="008B40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40F1" w:rsidRDefault="008B40F1" w:rsidP="008B40F1">
      <w:pPr>
        <w:shd w:val="clear" w:color="auto" w:fill="FFFFFF"/>
        <w:spacing w:after="0" w:line="240" w:lineRule="auto"/>
        <w:ind w:left="42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40F1" w:rsidRDefault="008B40F1" w:rsidP="008B40F1">
      <w:pPr>
        <w:spacing w:after="225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виконання  Законів України  «Про місцеве самоврядування в Україні», «Про культуру»,  «Про фізичну культуру та спорт», «Про сприяння соціальному становленню та розвитку молоді в Україні», «Про охорону культурної спадщини», «Про позашкільну освіту», з метою організаційного та фінансового забезпечення реалізації державної політики в галузі  культури, молоді та спорту, </w:t>
      </w:r>
    </w:p>
    <w:p w:rsidR="008B40F1" w:rsidRDefault="008B40F1" w:rsidP="008B4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селищна рада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вирішила:</w:t>
      </w:r>
    </w:p>
    <w:p w:rsidR="008B40F1" w:rsidRDefault="008B40F1" w:rsidP="008B40F1">
      <w:pPr>
        <w:widowControl w:val="0"/>
        <w:spacing w:after="0" w:line="274" w:lineRule="exact"/>
        <w:ind w:right="2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40F1" w:rsidRDefault="008B40F1" w:rsidP="008B40F1">
      <w:pPr>
        <w:widowControl w:val="0"/>
        <w:spacing w:after="0" w:line="274" w:lineRule="exact"/>
        <w:ind w:right="2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1. Затвердити програму </w:t>
      </w:r>
      <w:r>
        <w:rPr>
          <w:rFonts w:ascii="Times New Roman" w:eastAsia="Sylfaen" w:hAnsi="Times New Roman" w:cs="Times New Roman"/>
          <w:bCs/>
          <w:sz w:val="24"/>
          <w:szCs w:val="24"/>
        </w:rPr>
        <w:t xml:space="preserve">«Реалізація молодіжної політики та розвитку фізичної культури і спорту у </w:t>
      </w:r>
      <w:proofErr w:type="spellStart"/>
      <w:r>
        <w:rPr>
          <w:rFonts w:ascii="Times New Roman" w:eastAsia="Sylfaen" w:hAnsi="Times New Roman" w:cs="Times New Roman"/>
          <w:bCs/>
          <w:sz w:val="24"/>
          <w:szCs w:val="24"/>
        </w:rPr>
        <w:t>Солотвинській</w:t>
      </w:r>
      <w:proofErr w:type="spellEnd"/>
      <w:r>
        <w:rPr>
          <w:rFonts w:ascii="Times New Roman" w:eastAsia="Sylfaen" w:hAnsi="Times New Roman" w:cs="Times New Roman"/>
          <w:bCs/>
          <w:sz w:val="24"/>
          <w:szCs w:val="24"/>
        </w:rPr>
        <w:t xml:space="preserve"> селищній раді на 2021-2025 роки»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, що додається.</w:t>
      </w:r>
    </w:p>
    <w:p w:rsidR="008B40F1" w:rsidRDefault="008B40F1" w:rsidP="008B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2. Фінансовому управлінню селищної ради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О.М.) щорічно передбачати кошти в селищному бюджеті на виконання програми.</w:t>
      </w:r>
    </w:p>
    <w:p w:rsidR="008B40F1" w:rsidRDefault="008B40F1" w:rsidP="008B40F1">
      <w:pPr>
        <w:tabs>
          <w:tab w:val="left" w:pos="180"/>
          <w:tab w:val="left" w:pos="749"/>
        </w:tabs>
        <w:autoSpaceDE w:val="0"/>
        <w:autoSpaceDN w:val="0"/>
        <w:adjustRightInd w:val="0"/>
        <w:spacing w:before="7" w:after="662" w:line="317" w:lineRule="exact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3. Контроль за виконанням рішення  покласти на першого заступника селищного голови  Тютюнник Н.В. 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та постійну комісію з питань охорони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uk-UA"/>
        </w:rPr>
        <w:t>здоров»я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uk-UA"/>
        </w:rPr>
        <w:t>, освіти, культури, спорту та соціального захисту населення (Данилюк К.В.).</w:t>
      </w:r>
    </w:p>
    <w:p w:rsidR="008B40F1" w:rsidRDefault="008B40F1" w:rsidP="008B40F1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</w:p>
    <w:p w:rsidR="008B40F1" w:rsidRDefault="008B40F1" w:rsidP="008B40F1">
      <w:pPr>
        <w:shd w:val="clear" w:color="auto" w:fill="FFFFFF"/>
        <w:spacing w:after="0" w:line="240" w:lineRule="auto"/>
        <w:ind w:left="56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</w:p>
    <w:p w:rsidR="008B40F1" w:rsidRDefault="008B40F1" w:rsidP="008B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40F1" w:rsidRDefault="008B40F1" w:rsidP="008B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B40F1" w:rsidRDefault="008B40F1" w:rsidP="008B4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Селищний голова                                                      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Манолі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Піцуряк</w:t>
      </w:r>
      <w:proofErr w:type="spellEnd"/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0F1" w:rsidRDefault="008B40F1" w:rsidP="008B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A09" w:rsidRDefault="008B40F1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C6"/>
    <w:rsid w:val="000872C6"/>
    <w:rsid w:val="008B40F1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546</Characters>
  <Application>Microsoft Office Word</Application>
  <DocSecurity>0</DocSecurity>
  <Lines>4</Lines>
  <Paragraphs>2</Paragraphs>
  <ScaleCrop>false</ScaleCrop>
  <Company>diakov.net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2022-02-02T10:45:00Z</dcterms:created>
  <dcterms:modified xsi:type="dcterms:W3CDTF">2022-02-02T10:49:00Z</dcterms:modified>
</cp:coreProperties>
</file>